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398537" w14:textId="5CDE895B" w:rsidR="00A57946" w:rsidRDefault="00966D1C">
      <w:r>
        <w:rPr>
          <w:noProof/>
        </w:rPr>
        <mc:AlternateContent>
          <mc:Choice Requires="wps">
            <w:drawing>
              <wp:anchor distT="0" distB="0" distL="114300" distR="114300" simplePos="0" relativeHeight="251657728" behindDoc="0" locked="0" layoutInCell="1" allowOverlap="1" wp14:anchorId="6FE1C316" wp14:editId="71D6EA11">
                <wp:simplePos x="0" y="0"/>
                <wp:positionH relativeFrom="page">
                  <wp:posOffset>3439795</wp:posOffset>
                </wp:positionH>
                <wp:positionV relativeFrom="page">
                  <wp:posOffset>7056755</wp:posOffset>
                </wp:positionV>
                <wp:extent cx="2717800" cy="262255"/>
                <wp:effectExtent l="2540" t="0" r="3810" b="0"/>
                <wp:wrapSquare wrapText="bothSides"/>
                <wp:docPr id="3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0"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D7001A0" w14:textId="77777777" w:rsidR="00BE2B84" w:rsidRPr="00A57946" w:rsidRDefault="00BE2B84">
                            <w:pPr>
                              <w:pStyle w:val="a8"/>
                              <w:rPr>
                                <w:noProof/>
                                <w:color w:val="1F497D"/>
                              </w:rPr>
                            </w:pPr>
                          </w:p>
                        </w:txbxContent>
                      </wps:txbx>
                      <wps:bodyPr rot="0" vert="horz" wrap="square" lIns="91440" tIns="45720" rIns="91440" bIns="45720" anchor="b" anchorCtr="0" upright="1">
                        <a:spAutoFit/>
                      </wps:bodyPr>
                    </wps:wsp>
                  </a:graphicData>
                </a:graphic>
                <wp14:sizeRelH relativeFrom="page">
                  <wp14:pctWidth>36000</wp14:pctWidth>
                </wp14:sizeRelH>
                <wp14:sizeRelV relativeFrom="margin">
                  <wp14:pctHeight>0</wp14:pctHeight>
                </wp14:sizeRelV>
              </wp:anchor>
            </w:drawing>
          </mc:Choice>
          <mc:Fallback>
            <w:pict>
              <v:shapetype w14:anchorId="6FE1C316" id="_x0000_t202" coordsize="21600,21600" o:spt="202" path="m,l,21600r21600,l21600,xe">
                <v:stroke joinstyle="miter"/>
                <v:path gradientshapeok="t" o:connecttype="rect"/>
              </v:shapetype>
              <v:shape id="Text Box 33" o:spid="_x0000_s1026" type="#_x0000_t202" style="position:absolute;margin-left:270.85pt;margin-top:555.65pt;width:214pt;height:20.65pt;z-index:251657728;visibility:visible;mso-wrap-style:square;mso-width-percent:360;mso-height-percent:0;mso-wrap-distance-left:9pt;mso-wrap-distance-top:0;mso-wrap-distance-right:9pt;mso-wrap-distance-bottom:0;mso-position-horizontal:absolute;mso-position-horizontal-relative:page;mso-position-vertical:absolute;mso-position-vertical-relative:page;mso-width-percent:36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" filled="f" stroked="f" strokeweight=".5pt">
                <v:textbox style="mso-fit-shape-to-text:t">
                  <w:txbxContent>
                    <w:p w14:paraId="3D7001A0" w14:textId="77777777" w:rsidR="00BE2B84" w:rsidRPr="00A57946" w:rsidRDefault="00BE2B84">
                      <w:pPr>
                        <w:pStyle w:val="a8"/>
                        <w:rPr>
                          <w:noProof/>
                          <w:color w:val="1F497D"/>
                        </w:rPr>
                      </w:pPr>
                    </w:p>
                  </w:txbxContent>
                </v:textbox>
                <w10:wrap type="square" anchorx="page" anchory="page"/>
              </v:shape>
            </w:pict>
          </mc:Fallback>
        </mc:AlternateContent>
      </w:r>
      <w:r>
        <w:rPr>
          <w:noProof/>
        </w:rPr>
        <mc:AlternateContent>
          <mc:Choice Requires="wps">
            <w:drawing>
              <wp:anchor distT="0" distB="0" distL="114300" distR="114300" simplePos="0" relativeHeight="251660800" behindDoc="1" locked="0" layoutInCell="1" allowOverlap="1" wp14:anchorId="43060D51" wp14:editId="293CFBC5">
                <wp:simplePos x="0" y="0"/>
                <wp:positionH relativeFrom="page">
                  <wp:align>center</wp:align>
                </wp:positionH>
                <wp:positionV relativeFrom="page">
                  <wp:align>center</wp:align>
                </wp:positionV>
                <wp:extent cx="7141210" cy="10122535"/>
                <wp:effectExtent l="17780" t="19685" r="22860" b="20955"/>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41210" cy="10122535"/>
                        </a:xfrm>
                        <a:prstGeom prst="rect">
                          <a:avLst/>
                        </a:pr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8424B8E" w14:textId="77777777" w:rsidR="00BE2B84" w:rsidRDefault="00BE2B84" w:rsidP="00A67FFC">
                            <w:pPr>
                              <w:shd w:val="clear" w:color="auto" w:fill="8DB3E2"/>
                            </w:pPr>
                          </w:p>
                        </w:txbxContent>
                      </wps:txbx>
                      <wps:bodyPr rot="0" vert="horz" wrap="square" lIns="274320" tIns="45720" rIns="274320" bIns="45720" anchor="ctr" anchorCtr="0" upright="1">
                        <a:noAutofit/>
                      </wps:bodyPr>
                    </wps:wsp>
                  </a:graphicData>
                </a:graphic>
                <wp14:sizeRelH relativeFrom="page">
                  <wp14:pctWidth>95000</wp14:pctWidth>
                </wp14:sizeRelH>
                <wp14:sizeRelV relativeFrom="page">
                  <wp14:pctHeight>95000</wp14:pctHeight>
                </wp14:sizeRelV>
              </wp:anchor>
            </w:drawing>
          </mc:Choice>
          <mc:Fallback>
            <w:pict>
              <v:rect w14:anchorId="43060D51" id="Rectangle 34" o:spid="_x0000_s1027" style="position:absolute;margin-left:0;margin-top:0;width:562.3pt;height:797.05pt;z-index:-25165568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" strokecolor="#4f81bd" strokeweight="2.5pt">
                <v:shadow color="#868686"/>
                <v:path arrowok="t"/>
                <v:textbox inset="21.6pt,,21.6pt">
                  <w:txbxContent>
                    <w:p w14:paraId="18424B8E" w14:textId="77777777" w:rsidR="00BE2B84" w:rsidRDefault="00BE2B84" w:rsidP="00A67FFC">
                      <w:pPr>
                        <w:shd w:val="clear" w:color="auto" w:fill="8DB3E2"/>
                      </w:pPr>
                    </w:p>
                  </w:txbxContent>
                </v:textbox>
                <w10:wrap anchorx="page" anchory="page"/>
              </v:rect>
            </w:pict>
          </mc:Fallback>
        </mc:AlternateContent>
      </w:r>
      <w:r>
        <w:rPr>
          <w:noProof/>
        </w:rPr>
        <mc:AlternateContent>
          <mc:Choice Requires="wps">
            <w:drawing>
              <wp:anchor distT="0" distB="0" distL="114300" distR="114300" simplePos="0" relativeHeight="251655680" behindDoc="0" locked="0" layoutInCell="1" allowOverlap="1" wp14:anchorId="5A39ACAC" wp14:editId="11B8C703">
                <wp:simplePos x="0" y="0"/>
                <wp:positionH relativeFrom="page">
                  <wp:posOffset>3439795</wp:posOffset>
                </wp:positionH>
                <wp:positionV relativeFrom="page">
                  <wp:posOffset>267335</wp:posOffset>
                </wp:positionV>
                <wp:extent cx="2792730" cy="3204210"/>
                <wp:effectExtent l="2540" t="1270" r="0" b="4445"/>
                <wp:wrapNone/>
                <wp:docPr id="33"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2730" cy="3204210"/>
                        </a:xfrm>
                        <a:prstGeom prst="rect">
                          <a:avLst/>
                        </a:prstGeom>
                        <a:solidFill>
                          <a:srgbClr val="1F497D"/>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7FABC9B" w14:textId="77777777" w:rsidR="00BE2B84" w:rsidRDefault="00BE2B84">
                            <w:pPr>
                              <w:spacing w:before="240"/>
                              <w:jc w:val="center"/>
                              <w:rPr>
                                <w:color w:val="FFFFFF"/>
                                <w:sz w:val="48"/>
                                <w:szCs w:val="48"/>
                              </w:rPr>
                            </w:pPr>
                          </w:p>
                          <w:p w14:paraId="69227B7F" w14:textId="77777777" w:rsidR="00BE2B84" w:rsidRDefault="00BE2B84">
                            <w:pPr>
                              <w:spacing w:before="240"/>
                              <w:jc w:val="center"/>
                              <w:rPr>
                                <w:color w:val="FFFFFF"/>
                                <w:sz w:val="48"/>
                                <w:szCs w:val="48"/>
                              </w:rPr>
                            </w:pPr>
                          </w:p>
                          <w:p w14:paraId="6AE89445" w14:textId="77777777" w:rsidR="00BE2B84" w:rsidRPr="006807CB" w:rsidRDefault="00BE2B84">
                            <w:pPr>
                              <w:spacing w:before="240"/>
                              <w:jc w:val="center"/>
                              <w:rPr>
                                <w:color w:val="FFFFFF"/>
                                <w:sz w:val="48"/>
                                <w:szCs w:val="48"/>
                              </w:rPr>
                            </w:pPr>
                            <w:r w:rsidRPr="007A788E">
                              <w:rPr>
                                <w:rFonts w:ascii="Verdana" w:hAnsi="Verdana"/>
                                <w:color w:val="FFFFFF"/>
                                <w:sz w:val="48"/>
                                <w:szCs w:val="48"/>
                              </w:rPr>
                              <w:t>ΑΦΗΣ Α.Ε</w:t>
                            </w:r>
                            <w:r>
                              <w:rPr>
                                <w:color w:val="FFFFFF"/>
                                <w:sz w:val="48"/>
                                <w:szCs w:val="48"/>
                              </w:rPr>
                              <w:t>.</w:t>
                            </w:r>
                          </w:p>
                        </w:txbxContent>
                      </wps:txbx>
                      <wps:bodyPr rot="0" vert="horz" wrap="square" lIns="182880" tIns="182880" rIns="182880" bIns="365760" anchor="b" anchorCtr="0" upright="1">
                        <a:noAutofit/>
                      </wps:bodyPr>
                    </wps:wsp>
                  </a:graphicData>
                </a:graphic>
                <wp14:sizeRelH relativeFrom="page">
                  <wp14:pctWidth>37000</wp14:pctWidth>
                </wp14:sizeRelH>
                <wp14:sizeRelV relativeFrom="page">
                  <wp14:pctHeight>30000</wp14:pctHeight>
                </wp14:sizeRelV>
              </wp:anchor>
            </w:drawing>
          </mc:Choice>
          <mc:Fallback>
            <w:pict>
              <v:rect w14:anchorId="5A39ACAC" id="Rectangle 35" o:spid="_x0000_s1028" style="position:absolute;margin-left:270.85pt;margin-top:21.05pt;width:219.9pt;height:252.3pt;z-index:251655680;visibility:visible;mso-wrap-style:square;mso-width-percent:370;mso-height-percent:300;mso-wrap-distance-left:9pt;mso-wrap-distance-top:0;mso-wrap-distance-right:9pt;mso-wrap-distance-bottom:0;mso-position-horizontal:absolute;mso-position-horizontal-relative:page;mso-position-vertical:absolute;mso-position-vertical-relative:page;mso-width-percent:370;mso-height-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" fillcolor="#1f497d" stroked="f" strokeweight="2pt">
                <v:textbox inset="14.4pt,14.4pt,14.4pt,28.8pt">
                  <w:txbxContent>
                    <w:p w14:paraId="77FABC9B" w14:textId="77777777" w:rsidR="00BE2B84" w:rsidRDefault="00BE2B84">
                      <w:pPr>
                        <w:spacing w:before="240"/>
                        <w:jc w:val="center"/>
                        <w:rPr>
                          <w:color w:val="FFFFFF"/>
                          <w:sz w:val="48"/>
                          <w:szCs w:val="48"/>
                        </w:rPr>
                      </w:pPr>
                    </w:p>
                    <w:p w14:paraId="69227B7F" w14:textId="77777777" w:rsidR="00BE2B84" w:rsidRDefault="00BE2B84">
                      <w:pPr>
                        <w:spacing w:before="240"/>
                        <w:jc w:val="center"/>
                        <w:rPr>
                          <w:color w:val="FFFFFF"/>
                          <w:sz w:val="48"/>
                          <w:szCs w:val="48"/>
                        </w:rPr>
                      </w:pPr>
                    </w:p>
                    <w:p w14:paraId="6AE89445" w14:textId="77777777" w:rsidR="00BE2B84" w:rsidRPr="006807CB" w:rsidRDefault="00BE2B84">
                      <w:pPr>
                        <w:spacing w:before="240"/>
                        <w:jc w:val="center"/>
                        <w:rPr>
                          <w:color w:val="FFFFFF"/>
                          <w:sz w:val="48"/>
                          <w:szCs w:val="48"/>
                        </w:rPr>
                      </w:pPr>
                      <w:r w:rsidRPr="007A788E">
                        <w:rPr>
                          <w:rFonts w:ascii="Verdana" w:hAnsi="Verdana"/>
                          <w:color w:val="FFFFFF"/>
                          <w:sz w:val="48"/>
                          <w:szCs w:val="48"/>
                        </w:rPr>
                        <w:t>ΑΦΗΣ Α.Ε</w:t>
                      </w:r>
                      <w:r>
                        <w:rPr>
                          <w:color w:val="FFFFFF"/>
                          <w:sz w:val="48"/>
                          <w:szCs w:val="48"/>
                        </w:rPr>
                        <w:t>.</w:t>
                      </w:r>
                    </w:p>
                  </w:txbxContent>
                </v:textbox>
                <w10:wrap anchorx="page" anchory="page"/>
              </v:rect>
            </w:pict>
          </mc:Fallback>
        </mc:AlternateContent>
      </w:r>
      <w:r>
        <w:rPr>
          <w:noProof/>
        </w:rPr>
        <mc:AlternateContent>
          <mc:Choice Requires="wps">
            <w:drawing>
              <wp:anchor distT="0" distB="0" distL="114300" distR="114300" simplePos="0" relativeHeight="251654656" behindDoc="0" locked="0" layoutInCell="1" allowOverlap="1" wp14:anchorId="71A230ED" wp14:editId="1DEDF59D">
                <wp:simplePos x="0" y="0"/>
                <wp:positionH relativeFrom="page">
                  <wp:posOffset>3336290</wp:posOffset>
                </wp:positionH>
                <wp:positionV relativeFrom="page">
                  <wp:posOffset>276860</wp:posOffset>
                </wp:positionV>
                <wp:extent cx="2999105" cy="7458075"/>
                <wp:effectExtent l="14605" t="10795" r="15240" b="8255"/>
                <wp:wrapNone/>
                <wp:docPr id="32"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9105" cy="7458075"/>
                        </a:xfrm>
                        <a:prstGeom prst="rect">
                          <a:avLst/>
                        </a:prstGeom>
                        <a:solidFill>
                          <a:srgbClr val="FFFFFF"/>
                        </a:solidFill>
                        <a:ln w="15875">
                          <a:solidFill>
                            <a:srgbClr val="948A54"/>
                          </a:solidFill>
                          <a:miter lim="800000"/>
                          <a:headEnd/>
                          <a:tailEnd/>
                        </a:ln>
                      </wps:spPr>
                      <wps:bodyPr rot="0" vert="horz" wrap="square" lIns="91440" tIns="45720" rIns="91440" bIns="45720" anchor="ctr" anchorCtr="0" upright="1">
                        <a:noAutofit/>
                      </wps:bodyPr>
                    </wps:wsp>
                  </a:graphicData>
                </a:graphic>
                <wp14:sizeRelH relativeFrom="page">
                  <wp14:pctWidth>40000</wp14:pctWidth>
                </wp14:sizeRelH>
                <wp14:sizeRelV relativeFrom="page">
                  <wp14:pctHeight>70000</wp14:pctHeight>
                </wp14:sizeRelV>
              </wp:anchor>
            </w:drawing>
          </mc:Choice>
          <mc:Fallback>
            <w:pict>
              <v:rect w14:anchorId="52EE2071" id="Rectangle 36" o:spid="_x0000_s1026" style="position:absolute;margin-left:262.7pt;margin-top:21.8pt;width:236.15pt;height:587.25pt;z-index:251654656;visibility:visible;mso-wrap-style:square;mso-width-percent:400;mso-height-percent:700;mso-wrap-distance-left:9pt;mso-wrap-distance-top:0;mso-wrap-distance-right:9pt;mso-wrap-distance-bottom:0;mso-position-horizontal:absolute;mso-position-horizontal-relative:page;mso-position-vertical:absolute;mso-position-vertical-relative:page;mso-width-percent:400;mso-height-percent:7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" strokecolor="#948a54" strokeweight="1.25pt">
                <w10:wrap anchorx="page" anchory="page"/>
              </v:rect>
            </w:pict>
          </mc:Fallback>
        </mc:AlternateContent>
      </w:r>
      <w:r>
        <w:rPr>
          <w:noProof/>
        </w:rPr>
        <mc:AlternateContent>
          <mc:Choice Requires="wps">
            <w:drawing>
              <wp:anchor distT="0" distB="0" distL="114300" distR="114300" simplePos="0" relativeHeight="251656704" behindDoc="0" locked="0" layoutInCell="1" allowOverlap="1" wp14:anchorId="763BEA42" wp14:editId="2A2870D3">
                <wp:simplePos x="0" y="0"/>
                <wp:positionH relativeFrom="page">
                  <wp:posOffset>3439795</wp:posOffset>
                </wp:positionH>
                <wp:positionV relativeFrom="page">
                  <wp:posOffset>3742055</wp:posOffset>
                </wp:positionV>
                <wp:extent cx="2717800" cy="3425190"/>
                <wp:effectExtent l="2540" t="0" r="3810" b="0"/>
                <wp:wrapSquare wrapText="bothSides"/>
                <wp:docPr id="3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0" cy="3425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A172680" w14:textId="77777777" w:rsidR="00BE2B84" w:rsidRDefault="00BE2B84" w:rsidP="007A788E">
                            <w:pPr>
                              <w:jc w:val="center"/>
                              <w:rPr>
                                <w:rFonts w:ascii="Verdana" w:hAnsi="Verdana"/>
                                <w:noProof/>
                                <w:sz w:val="36"/>
                                <w:szCs w:val="36"/>
                              </w:rPr>
                            </w:pPr>
                          </w:p>
                          <w:p w14:paraId="652CE938" w14:textId="77777777" w:rsidR="00BE2B84" w:rsidRDefault="00BE2B84" w:rsidP="007A788E">
                            <w:pPr>
                              <w:jc w:val="center"/>
                              <w:rPr>
                                <w:rFonts w:ascii="Verdana" w:hAnsi="Verdana"/>
                                <w:noProof/>
                                <w:sz w:val="36"/>
                                <w:szCs w:val="36"/>
                              </w:rPr>
                            </w:pPr>
                          </w:p>
                          <w:p w14:paraId="06FBF8C4" w14:textId="77777777" w:rsidR="00BE2B84" w:rsidRDefault="00BE2B84" w:rsidP="007A788E">
                            <w:pPr>
                              <w:jc w:val="center"/>
                              <w:rPr>
                                <w:rFonts w:ascii="Verdana" w:hAnsi="Verdana"/>
                                <w:noProof/>
                                <w:sz w:val="36"/>
                                <w:szCs w:val="36"/>
                              </w:rPr>
                            </w:pPr>
                          </w:p>
                          <w:p w14:paraId="0B832E81" w14:textId="77777777" w:rsidR="00BE2B84" w:rsidRDefault="00BE2B84" w:rsidP="007A788E">
                            <w:pPr>
                              <w:jc w:val="center"/>
                              <w:rPr>
                                <w:rFonts w:ascii="Verdana" w:hAnsi="Verdana"/>
                                <w:noProof/>
                                <w:sz w:val="36"/>
                                <w:szCs w:val="36"/>
                              </w:rPr>
                            </w:pPr>
                          </w:p>
                          <w:p w14:paraId="429BC04A" w14:textId="77777777" w:rsidR="00BE2B84" w:rsidRDefault="00BE2B84" w:rsidP="007A788E">
                            <w:pPr>
                              <w:jc w:val="center"/>
                              <w:rPr>
                                <w:rFonts w:ascii="Verdana" w:hAnsi="Verdana"/>
                                <w:noProof/>
                                <w:sz w:val="36"/>
                                <w:szCs w:val="36"/>
                              </w:rPr>
                            </w:pPr>
                          </w:p>
                          <w:p w14:paraId="6C2C9DEA" w14:textId="77777777" w:rsidR="00BE2B84" w:rsidRDefault="00BE2B84" w:rsidP="007A788E">
                            <w:pPr>
                              <w:jc w:val="center"/>
                              <w:rPr>
                                <w:rFonts w:ascii="Verdana" w:hAnsi="Verdana"/>
                                <w:noProof/>
                                <w:sz w:val="36"/>
                                <w:szCs w:val="36"/>
                              </w:rPr>
                            </w:pPr>
                          </w:p>
                          <w:p w14:paraId="06B2FB58" w14:textId="77777777" w:rsidR="00BE2B84" w:rsidRDefault="00BE2B84" w:rsidP="007A788E">
                            <w:pPr>
                              <w:jc w:val="center"/>
                              <w:rPr>
                                <w:rFonts w:ascii="Verdana" w:hAnsi="Verdana"/>
                                <w:noProof/>
                                <w:sz w:val="36"/>
                                <w:szCs w:val="36"/>
                              </w:rPr>
                            </w:pPr>
                          </w:p>
                          <w:p w14:paraId="1B6110A6" w14:textId="77777777" w:rsidR="00BE2B84" w:rsidRDefault="00BE2B84" w:rsidP="007A788E">
                            <w:pPr>
                              <w:jc w:val="center"/>
                              <w:rPr>
                                <w:rFonts w:ascii="Verdana" w:hAnsi="Verdana"/>
                                <w:noProof/>
                                <w:sz w:val="36"/>
                                <w:szCs w:val="36"/>
                              </w:rPr>
                            </w:pPr>
                          </w:p>
                          <w:p w14:paraId="75C87430" w14:textId="77777777" w:rsidR="00BE2B84" w:rsidRDefault="00BE2B84" w:rsidP="007A788E">
                            <w:pPr>
                              <w:jc w:val="center"/>
                              <w:rPr>
                                <w:rFonts w:ascii="Verdana" w:hAnsi="Verdana"/>
                                <w:noProof/>
                                <w:sz w:val="36"/>
                                <w:szCs w:val="36"/>
                              </w:rPr>
                            </w:pPr>
                          </w:p>
                          <w:p w14:paraId="261E4502" w14:textId="77777777" w:rsidR="00BE2B84" w:rsidRDefault="00BE2B84" w:rsidP="007A788E">
                            <w:pPr>
                              <w:jc w:val="center"/>
                              <w:rPr>
                                <w:rFonts w:ascii="Verdana" w:hAnsi="Verdana"/>
                                <w:noProof/>
                                <w:sz w:val="36"/>
                                <w:szCs w:val="36"/>
                              </w:rPr>
                            </w:pPr>
                          </w:p>
                          <w:p w14:paraId="724A2308" w14:textId="5058948F" w:rsidR="00BE2B84" w:rsidRPr="007A788E" w:rsidRDefault="00BE2B84" w:rsidP="007A788E">
                            <w:pPr>
                              <w:jc w:val="center"/>
                              <w:rPr>
                                <w:rFonts w:ascii="Verdana" w:hAnsi="Verdana"/>
                                <w:noProof/>
                                <w:color w:val="1F497D"/>
                                <w:sz w:val="36"/>
                                <w:szCs w:val="36"/>
                                <w:lang w:val="en-US"/>
                              </w:rPr>
                            </w:pPr>
                            <w:r w:rsidRPr="007A788E">
                              <w:rPr>
                                <w:rFonts w:ascii="Verdana" w:hAnsi="Verdana"/>
                                <w:noProof/>
                                <w:sz w:val="36"/>
                                <w:szCs w:val="36"/>
                              </w:rPr>
                              <w:t>Απολογιστική</w:t>
                            </w:r>
                            <w:r w:rsidRPr="007A788E">
                              <w:rPr>
                                <w:rFonts w:ascii="Verdana" w:hAnsi="Verdana"/>
                                <w:noProof/>
                                <w:sz w:val="36"/>
                                <w:szCs w:val="36"/>
                                <w:lang w:val="en-US"/>
                              </w:rPr>
                              <w:t xml:space="preserve"> </w:t>
                            </w:r>
                            <w:r w:rsidRPr="007A788E">
                              <w:rPr>
                                <w:rFonts w:ascii="Verdana" w:hAnsi="Verdana"/>
                                <w:noProof/>
                                <w:sz w:val="36"/>
                                <w:szCs w:val="36"/>
                              </w:rPr>
                              <w:t>Έκθεση</w:t>
                            </w:r>
                            <w:r w:rsidRPr="007A788E">
                              <w:rPr>
                                <w:rFonts w:ascii="Verdana" w:hAnsi="Verdana"/>
                                <w:noProof/>
                                <w:sz w:val="36"/>
                                <w:szCs w:val="36"/>
                                <w:lang w:val="en-US"/>
                              </w:rPr>
                              <w:t xml:space="preserve">        201</w:t>
                            </w:r>
                            <w:r>
                              <w:rPr>
                                <w:rFonts w:ascii="Verdana" w:hAnsi="Verdana"/>
                                <w:noProof/>
                                <w:sz w:val="36"/>
                                <w:szCs w:val="36"/>
                              </w:rPr>
                              <w:t>9</w:t>
                            </w:r>
                            <w:r w:rsidRPr="007A788E">
                              <w:rPr>
                                <w:rFonts w:ascii="Verdana" w:hAnsi="Verdana"/>
                                <w:noProof/>
                                <w:sz w:val="36"/>
                                <w:szCs w:val="36"/>
                                <w:lang w:val="en-US"/>
                              </w:rPr>
                              <w:t xml:space="preserve"> </w:t>
                            </w:r>
                          </w:p>
                        </w:txbxContent>
                      </wps:txbx>
                      <wps:bodyPr rot="0" vert="horz" wrap="square" lIns="91440" tIns="45720" rIns="91440" bIns="45720" anchor="t" anchorCtr="0" upright="1">
                        <a:spAutoFit/>
                      </wps:bodyPr>
                    </wps:wsp>
                  </a:graphicData>
                </a:graphic>
                <wp14:sizeRelH relativeFrom="page">
                  <wp14:pctWidth>36000</wp14:pctWidth>
                </wp14:sizeRelH>
                <wp14:sizeRelV relativeFrom="page">
                  <wp14:pctHeight>28000</wp14:pctHeight>
                </wp14:sizeRelV>
              </wp:anchor>
            </w:drawing>
          </mc:Choice>
          <mc:Fallback>
            <w:pict>
              <v:shape w14:anchorId="763BEA42" id="Text Box 39" o:spid="_x0000_s1029" type="#_x0000_t202" style="position:absolute;margin-left:270.85pt;margin-top:294.65pt;width:214pt;height:269.7pt;z-index:251656704;visibility:visible;mso-wrap-style:square;mso-width-percent:360;mso-height-percent:280;mso-wrap-distance-left:9pt;mso-wrap-distance-top:0;mso-wrap-distance-right:9pt;mso-wrap-distance-bottom:0;mso-position-horizontal:absolute;mso-position-horizontal-relative:page;mso-position-vertical:absolute;mso-position-vertical-relative:page;mso-width-percent:360;mso-height-percent:28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" filled="f" stroked="f" strokeweight=".5pt">
                <v:textbox style="mso-fit-shape-to-text:t">
                  <w:txbxContent>
                    <w:p w14:paraId="7A172680" w14:textId="77777777" w:rsidR="00BE2B84" w:rsidRDefault="00BE2B84" w:rsidP="007A788E">
                      <w:pPr>
                        <w:jc w:val="center"/>
                        <w:rPr>
                          <w:rFonts w:ascii="Verdana" w:hAnsi="Verdana"/>
                          <w:noProof/>
                          <w:sz w:val="36"/>
                          <w:szCs w:val="36"/>
                        </w:rPr>
                      </w:pPr>
                    </w:p>
                    <w:p w14:paraId="652CE938" w14:textId="77777777" w:rsidR="00BE2B84" w:rsidRDefault="00BE2B84" w:rsidP="007A788E">
                      <w:pPr>
                        <w:jc w:val="center"/>
                        <w:rPr>
                          <w:rFonts w:ascii="Verdana" w:hAnsi="Verdana"/>
                          <w:noProof/>
                          <w:sz w:val="36"/>
                          <w:szCs w:val="36"/>
                        </w:rPr>
                      </w:pPr>
                    </w:p>
                    <w:p w14:paraId="06FBF8C4" w14:textId="77777777" w:rsidR="00BE2B84" w:rsidRDefault="00BE2B84" w:rsidP="007A788E">
                      <w:pPr>
                        <w:jc w:val="center"/>
                        <w:rPr>
                          <w:rFonts w:ascii="Verdana" w:hAnsi="Verdana"/>
                          <w:noProof/>
                          <w:sz w:val="36"/>
                          <w:szCs w:val="36"/>
                        </w:rPr>
                      </w:pPr>
                    </w:p>
                    <w:p w14:paraId="0B832E81" w14:textId="77777777" w:rsidR="00BE2B84" w:rsidRDefault="00BE2B84" w:rsidP="007A788E">
                      <w:pPr>
                        <w:jc w:val="center"/>
                        <w:rPr>
                          <w:rFonts w:ascii="Verdana" w:hAnsi="Verdana"/>
                          <w:noProof/>
                          <w:sz w:val="36"/>
                          <w:szCs w:val="36"/>
                        </w:rPr>
                      </w:pPr>
                    </w:p>
                    <w:p w14:paraId="429BC04A" w14:textId="77777777" w:rsidR="00BE2B84" w:rsidRDefault="00BE2B84" w:rsidP="007A788E">
                      <w:pPr>
                        <w:jc w:val="center"/>
                        <w:rPr>
                          <w:rFonts w:ascii="Verdana" w:hAnsi="Verdana"/>
                          <w:noProof/>
                          <w:sz w:val="36"/>
                          <w:szCs w:val="36"/>
                        </w:rPr>
                      </w:pPr>
                    </w:p>
                    <w:p w14:paraId="6C2C9DEA" w14:textId="77777777" w:rsidR="00BE2B84" w:rsidRDefault="00BE2B84" w:rsidP="007A788E">
                      <w:pPr>
                        <w:jc w:val="center"/>
                        <w:rPr>
                          <w:rFonts w:ascii="Verdana" w:hAnsi="Verdana"/>
                          <w:noProof/>
                          <w:sz w:val="36"/>
                          <w:szCs w:val="36"/>
                        </w:rPr>
                      </w:pPr>
                    </w:p>
                    <w:p w14:paraId="06B2FB58" w14:textId="77777777" w:rsidR="00BE2B84" w:rsidRDefault="00BE2B84" w:rsidP="007A788E">
                      <w:pPr>
                        <w:jc w:val="center"/>
                        <w:rPr>
                          <w:rFonts w:ascii="Verdana" w:hAnsi="Verdana"/>
                          <w:noProof/>
                          <w:sz w:val="36"/>
                          <w:szCs w:val="36"/>
                        </w:rPr>
                      </w:pPr>
                    </w:p>
                    <w:p w14:paraId="1B6110A6" w14:textId="77777777" w:rsidR="00BE2B84" w:rsidRDefault="00BE2B84" w:rsidP="007A788E">
                      <w:pPr>
                        <w:jc w:val="center"/>
                        <w:rPr>
                          <w:rFonts w:ascii="Verdana" w:hAnsi="Verdana"/>
                          <w:noProof/>
                          <w:sz w:val="36"/>
                          <w:szCs w:val="36"/>
                        </w:rPr>
                      </w:pPr>
                    </w:p>
                    <w:p w14:paraId="75C87430" w14:textId="77777777" w:rsidR="00BE2B84" w:rsidRDefault="00BE2B84" w:rsidP="007A788E">
                      <w:pPr>
                        <w:jc w:val="center"/>
                        <w:rPr>
                          <w:rFonts w:ascii="Verdana" w:hAnsi="Verdana"/>
                          <w:noProof/>
                          <w:sz w:val="36"/>
                          <w:szCs w:val="36"/>
                        </w:rPr>
                      </w:pPr>
                    </w:p>
                    <w:p w14:paraId="261E4502" w14:textId="77777777" w:rsidR="00BE2B84" w:rsidRDefault="00BE2B84" w:rsidP="007A788E">
                      <w:pPr>
                        <w:jc w:val="center"/>
                        <w:rPr>
                          <w:rFonts w:ascii="Verdana" w:hAnsi="Verdana"/>
                          <w:noProof/>
                          <w:sz w:val="36"/>
                          <w:szCs w:val="36"/>
                        </w:rPr>
                      </w:pPr>
                    </w:p>
                    <w:p w14:paraId="724A2308" w14:textId="5058948F" w:rsidR="00BE2B84" w:rsidRPr="007A788E" w:rsidRDefault="00BE2B84" w:rsidP="007A788E">
                      <w:pPr>
                        <w:jc w:val="center"/>
                        <w:rPr>
                          <w:rFonts w:ascii="Verdana" w:hAnsi="Verdana"/>
                          <w:noProof/>
                          <w:color w:val="1F497D"/>
                          <w:sz w:val="36"/>
                          <w:szCs w:val="36"/>
                          <w:lang w:val="en-US"/>
                        </w:rPr>
                      </w:pPr>
                      <w:r w:rsidRPr="007A788E">
                        <w:rPr>
                          <w:rFonts w:ascii="Verdana" w:hAnsi="Verdana"/>
                          <w:noProof/>
                          <w:sz w:val="36"/>
                          <w:szCs w:val="36"/>
                        </w:rPr>
                        <w:t>Απολογιστική</w:t>
                      </w:r>
                      <w:r w:rsidRPr="007A788E">
                        <w:rPr>
                          <w:rFonts w:ascii="Verdana" w:hAnsi="Verdana"/>
                          <w:noProof/>
                          <w:sz w:val="36"/>
                          <w:szCs w:val="36"/>
                          <w:lang w:val="en-US"/>
                        </w:rPr>
                        <w:t xml:space="preserve"> </w:t>
                      </w:r>
                      <w:r w:rsidRPr="007A788E">
                        <w:rPr>
                          <w:rFonts w:ascii="Verdana" w:hAnsi="Verdana"/>
                          <w:noProof/>
                          <w:sz w:val="36"/>
                          <w:szCs w:val="36"/>
                        </w:rPr>
                        <w:t>Έκθεση</w:t>
                      </w:r>
                      <w:r w:rsidRPr="007A788E">
                        <w:rPr>
                          <w:rFonts w:ascii="Verdana" w:hAnsi="Verdana"/>
                          <w:noProof/>
                          <w:sz w:val="36"/>
                          <w:szCs w:val="36"/>
                          <w:lang w:val="en-US"/>
                        </w:rPr>
                        <w:t xml:space="preserve">        201</w:t>
                      </w:r>
                      <w:r>
                        <w:rPr>
                          <w:rFonts w:ascii="Verdana" w:hAnsi="Verdana"/>
                          <w:noProof/>
                          <w:sz w:val="36"/>
                          <w:szCs w:val="36"/>
                        </w:rPr>
                        <w:t>9</w:t>
                      </w:r>
                      <w:r w:rsidRPr="007A788E">
                        <w:rPr>
                          <w:rFonts w:ascii="Verdana" w:hAnsi="Verdana"/>
                          <w:noProof/>
                          <w:sz w:val="36"/>
                          <w:szCs w:val="36"/>
                          <w:lang w:val="en-US"/>
                        </w:rPr>
                        <w:t xml:space="preserve"> </w:t>
                      </w:r>
                    </w:p>
                  </w:txbxContent>
                </v:textbox>
                <w10:wrap type="square" anchorx="page" anchory="page"/>
              </v:shape>
            </w:pict>
          </mc:Fallback>
        </mc:AlternateContent>
      </w:r>
    </w:p>
    <w:p w14:paraId="6DB875EE" w14:textId="77777777" w:rsidR="000115E3" w:rsidRPr="000115E3" w:rsidRDefault="00A57946" w:rsidP="000115E3">
      <w:pPr>
        <w:spacing w:line="480" w:lineRule="auto"/>
        <w:jc w:val="center"/>
        <w:rPr>
          <w:rFonts w:ascii="Verdana" w:hAnsi="Verdana"/>
          <w:b/>
          <w:iCs/>
          <w:sz w:val="22"/>
          <w:szCs w:val="22"/>
        </w:rPr>
      </w:pPr>
      <w:r>
        <w:rPr>
          <w:rFonts w:ascii="Verdana" w:hAnsi="Verdana"/>
          <w:b/>
          <w:sz w:val="22"/>
          <w:szCs w:val="22"/>
          <w:u w:val="single"/>
        </w:rPr>
        <w:br w:type="page"/>
      </w:r>
      <w:r w:rsidR="000115E3" w:rsidRPr="000115E3">
        <w:rPr>
          <w:rFonts w:ascii="Verdana" w:hAnsi="Verdana"/>
          <w:b/>
          <w:iCs/>
          <w:sz w:val="22"/>
          <w:szCs w:val="22"/>
        </w:rPr>
        <w:lastRenderedPageBreak/>
        <w:t>Αποστολή Εταιρείας</w:t>
      </w:r>
    </w:p>
    <w:p w14:paraId="58911B54" w14:textId="77777777" w:rsidR="000115E3" w:rsidRDefault="000115E3" w:rsidP="000115E3">
      <w:pPr>
        <w:spacing w:line="480" w:lineRule="auto"/>
        <w:jc w:val="both"/>
        <w:rPr>
          <w:rFonts w:ascii="Verdana" w:hAnsi="Verdana"/>
          <w:i/>
          <w:iCs/>
          <w:sz w:val="22"/>
          <w:szCs w:val="22"/>
        </w:rPr>
      </w:pPr>
    </w:p>
    <w:p w14:paraId="51D246B2" w14:textId="77777777" w:rsidR="000115E3" w:rsidRDefault="000115E3" w:rsidP="000115E3">
      <w:pPr>
        <w:spacing w:line="480" w:lineRule="auto"/>
        <w:jc w:val="both"/>
        <w:rPr>
          <w:rFonts w:ascii="Verdana" w:hAnsi="Verdana"/>
          <w:i/>
          <w:iCs/>
          <w:sz w:val="22"/>
          <w:szCs w:val="22"/>
        </w:rPr>
      </w:pPr>
    </w:p>
    <w:p w14:paraId="0AEF0B0F" w14:textId="77777777" w:rsidR="000115E3" w:rsidRPr="0048068B" w:rsidRDefault="000115E3" w:rsidP="000115E3">
      <w:pPr>
        <w:spacing w:line="480" w:lineRule="auto"/>
        <w:jc w:val="both"/>
        <w:rPr>
          <w:rFonts w:ascii="Verdana" w:hAnsi="Verdana"/>
          <w:sz w:val="22"/>
          <w:szCs w:val="22"/>
        </w:rPr>
      </w:pPr>
      <w:r>
        <w:rPr>
          <w:rFonts w:ascii="Verdana" w:hAnsi="Verdana"/>
          <w:i/>
          <w:iCs/>
          <w:sz w:val="22"/>
          <w:szCs w:val="22"/>
        </w:rPr>
        <w:t>«</w:t>
      </w:r>
      <w:r w:rsidRPr="0048068B">
        <w:rPr>
          <w:rFonts w:ascii="Verdana" w:hAnsi="Verdana"/>
          <w:i/>
          <w:iCs/>
          <w:sz w:val="22"/>
          <w:szCs w:val="22"/>
        </w:rPr>
        <w:t>Η ευαισθητοποίηση και συμμετοχή χρηστών και φορέων στην πλέον αποτελεσματική και αποδοτική ανακύκλωση ηλεκτρικών στηλών, μέσα από ένα σύστημα πλήρους διαφάνειας, ειλικρινούς συνεργασίας, τακτικής ενημέρωσης και σεβασμού προς τους πολίτες, υπόχρεους και συνεργάτες με στόχο τη δημιουργία κοινωνικής συνείδησης για ένα καλύτερο περιβάλλον</w:t>
      </w:r>
      <w:r>
        <w:rPr>
          <w:rFonts w:ascii="Verdana" w:hAnsi="Verdana"/>
          <w:i/>
          <w:iCs/>
          <w:sz w:val="22"/>
          <w:szCs w:val="22"/>
        </w:rPr>
        <w:t>.»</w:t>
      </w:r>
    </w:p>
    <w:p w14:paraId="0F88039C" w14:textId="77777777" w:rsidR="000115E3" w:rsidRDefault="000115E3" w:rsidP="000115E3">
      <w:pPr>
        <w:spacing w:line="480" w:lineRule="auto"/>
        <w:jc w:val="both"/>
        <w:rPr>
          <w:rFonts w:ascii="Verdana" w:hAnsi="Verdana"/>
          <w:sz w:val="22"/>
          <w:szCs w:val="22"/>
        </w:rPr>
      </w:pPr>
    </w:p>
    <w:p w14:paraId="6FFF443F" w14:textId="77777777" w:rsidR="000115E3" w:rsidRDefault="000115E3" w:rsidP="000115E3">
      <w:pPr>
        <w:spacing w:line="480" w:lineRule="auto"/>
        <w:jc w:val="center"/>
        <w:rPr>
          <w:rFonts w:ascii="Verdana" w:hAnsi="Verdana"/>
          <w:b/>
          <w:sz w:val="22"/>
          <w:szCs w:val="22"/>
          <w:u w:val="single"/>
        </w:rPr>
      </w:pPr>
    </w:p>
    <w:p w14:paraId="2EEA1727" w14:textId="77777777" w:rsidR="000115E3" w:rsidRPr="000115E3" w:rsidRDefault="000115E3" w:rsidP="000115E3">
      <w:pPr>
        <w:spacing w:line="480" w:lineRule="auto"/>
        <w:jc w:val="center"/>
        <w:rPr>
          <w:rFonts w:ascii="Verdana" w:hAnsi="Verdana"/>
          <w:b/>
          <w:sz w:val="22"/>
          <w:szCs w:val="22"/>
        </w:rPr>
      </w:pPr>
      <w:r w:rsidRPr="000115E3">
        <w:rPr>
          <w:rFonts w:ascii="Verdana" w:hAnsi="Verdana"/>
          <w:b/>
          <w:sz w:val="22"/>
          <w:szCs w:val="22"/>
        </w:rPr>
        <w:t xml:space="preserve">Στόχοι </w:t>
      </w:r>
      <w:r w:rsidR="00E77034">
        <w:rPr>
          <w:rFonts w:ascii="Verdana" w:hAnsi="Verdana"/>
          <w:b/>
          <w:sz w:val="22"/>
          <w:szCs w:val="22"/>
        </w:rPr>
        <w:t>Συστήματος</w:t>
      </w:r>
    </w:p>
    <w:p w14:paraId="65870D28" w14:textId="77777777" w:rsidR="000115E3" w:rsidRDefault="000115E3" w:rsidP="000115E3">
      <w:pPr>
        <w:spacing w:line="480" w:lineRule="auto"/>
        <w:jc w:val="both"/>
        <w:rPr>
          <w:rFonts w:ascii="Verdana" w:hAnsi="Verdana"/>
          <w:sz w:val="22"/>
          <w:szCs w:val="22"/>
        </w:rPr>
      </w:pPr>
    </w:p>
    <w:p w14:paraId="09109725" w14:textId="77777777" w:rsidR="000115E3" w:rsidRDefault="000115E3" w:rsidP="000115E3">
      <w:pPr>
        <w:spacing w:line="480" w:lineRule="auto"/>
        <w:jc w:val="both"/>
        <w:rPr>
          <w:rFonts w:ascii="Verdana" w:hAnsi="Verdana"/>
          <w:sz w:val="22"/>
          <w:szCs w:val="22"/>
        </w:rPr>
      </w:pPr>
    </w:p>
    <w:p w14:paraId="5C831139" w14:textId="77777777" w:rsidR="000115E3" w:rsidRPr="0048068B" w:rsidRDefault="000115E3" w:rsidP="00680882">
      <w:pPr>
        <w:numPr>
          <w:ilvl w:val="0"/>
          <w:numId w:val="1"/>
        </w:numPr>
        <w:spacing w:line="480" w:lineRule="auto"/>
        <w:jc w:val="both"/>
        <w:rPr>
          <w:rFonts w:ascii="Verdana" w:hAnsi="Verdana"/>
          <w:sz w:val="22"/>
          <w:szCs w:val="22"/>
        </w:rPr>
      </w:pPr>
      <w:r w:rsidRPr="0048068B">
        <w:rPr>
          <w:rFonts w:ascii="Verdana" w:hAnsi="Verdana"/>
          <w:sz w:val="22"/>
          <w:szCs w:val="22"/>
        </w:rPr>
        <w:t>Ευαισθητοποίηση τελικού χρήστη και συμμετοχή του στο πρόγραμμα ανακύκλωσης</w:t>
      </w:r>
      <w:r>
        <w:rPr>
          <w:rFonts w:ascii="Verdana" w:hAnsi="Verdana"/>
          <w:sz w:val="22"/>
          <w:szCs w:val="22"/>
        </w:rPr>
        <w:t>.</w:t>
      </w:r>
    </w:p>
    <w:p w14:paraId="2B38AD0C" w14:textId="77777777" w:rsidR="000115E3" w:rsidRPr="0048068B" w:rsidRDefault="000115E3" w:rsidP="00680882">
      <w:pPr>
        <w:numPr>
          <w:ilvl w:val="0"/>
          <w:numId w:val="1"/>
        </w:numPr>
        <w:spacing w:line="480" w:lineRule="auto"/>
        <w:jc w:val="both"/>
        <w:rPr>
          <w:rFonts w:ascii="Verdana" w:hAnsi="Verdana"/>
          <w:sz w:val="22"/>
          <w:szCs w:val="22"/>
        </w:rPr>
      </w:pPr>
      <w:r w:rsidRPr="0048068B">
        <w:rPr>
          <w:rFonts w:ascii="Verdana" w:hAnsi="Verdana"/>
          <w:sz w:val="22"/>
          <w:szCs w:val="22"/>
        </w:rPr>
        <w:t xml:space="preserve">Ενεργή συμμετοχή </w:t>
      </w:r>
      <w:r>
        <w:rPr>
          <w:rFonts w:ascii="Verdana" w:hAnsi="Verdana"/>
          <w:sz w:val="22"/>
          <w:szCs w:val="22"/>
        </w:rPr>
        <w:t xml:space="preserve">δημόσιων και ιδιωτικών </w:t>
      </w:r>
      <w:r w:rsidRPr="0048068B">
        <w:rPr>
          <w:rFonts w:ascii="Verdana" w:hAnsi="Verdana"/>
          <w:sz w:val="22"/>
          <w:szCs w:val="22"/>
        </w:rPr>
        <w:t xml:space="preserve">φορέων με </w:t>
      </w:r>
      <w:r>
        <w:rPr>
          <w:rFonts w:ascii="Verdana" w:hAnsi="Verdana"/>
          <w:sz w:val="22"/>
          <w:szCs w:val="22"/>
        </w:rPr>
        <w:t>σκοπό</w:t>
      </w:r>
      <w:r w:rsidRPr="0048068B">
        <w:rPr>
          <w:rFonts w:ascii="Verdana" w:hAnsi="Verdana"/>
          <w:sz w:val="22"/>
          <w:szCs w:val="22"/>
        </w:rPr>
        <w:t xml:space="preserve"> την δημιουργία κοινωνικής συνείδησης</w:t>
      </w:r>
      <w:r>
        <w:rPr>
          <w:rFonts w:ascii="Verdana" w:hAnsi="Verdana"/>
          <w:sz w:val="22"/>
          <w:szCs w:val="22"/>
        </w:rPr>
        <w:t>.</w:t>
      </w:r>
    </w:p>
    <w:p w14:paraId="38536A12" w14:textId="77777777" w:rsidR="000115E3" w:rsidRPr="0048068B" w:rsidRDefault="000115E3" w:rsidP="00680882">
      <w:pPr>
        <w:numPr>
          <w:ilvl w:val="0"/>
          <w:numId w:val="1"/>
        </w:numPr>
        <w:spacing w:line="480" w:lineRule="auto"/>
        <w:jc w:val="both"/>
        <w:rPr>
          <w:rFonts w:ascii="Verdana" w:hAnsi="Verdana"/>
          <w:sz w:val="22"/>
          <w:szCs w:val="22"/>
        </w:rPr>
      </w:pPr>
      <w:r w:rsidRPr="0048068B">
        <w:rPr>
          <w:rFonts w:ascii="Verdana" w:hAnsi="Verdana"/>
          <w:sz w:val="22"/>
          <w:szCs w:val="22"/>
        </w:rPr>
        <w:t>Συμβολή και στήριξη των υπόχρεων εισαγωγέων στην ομαλή και αποτελεσματική διαχείριση του συστήματος</w:t>
      </w:r>
      <w:r>
        <w:rPr>
          <w:rFonts w:ascii="Verdana" w:hAnsi="Verdana"/>
          <w:sz w:val="22"/>
          <w:szCs w:val="22"/>
        </w:rPr>
        <w:t>.</w:t>
      </w:r>
    </w:p>
    <w:p w14:paraId="7318FDAB" w14:textId="26DE9DB9" w:rsidR="000115E3" w:rsidRPr="0033331D" w:rsidRDefault="000115E3" w:rsidP="000115E3">
      <w:pPr>
        <w:numPr>
          <w:ilvl w:val="0"/>
          <w:numId w:val="1"/>
        </w:numPr>
        <w:spacing w:line="480" w:lineRule="auto"/>
        <w:jc w:val="both"/>
        <w:rPr>
          <w:rFonts w:ascii="Verdana" w:hAnsi="Verdana"/>
          <w:sz w:val="22"/>
          <w:szCs w:val="22"/>
        </w:rPr>
      </w:pPr>
      <w:r w:rsidRPr="0033331D">
        <w:rPr>
          <w:rFonts w:ascii="Verdana" w:hAnsi="Verdana"/>
          <w:sz w:val="22"/>
          <w:szCs w:val="22"/>
        </w:rPr>
        <w:t>Μεγιστοποίηση του όγκου συλλογής για τα επόμενα χρόνια και για το 20</w:t>
      </w:r>
      <w:r w:rsidR="00122D96">
        <w:rPr>
          <w:rFonts w:ascii="Verdana" w:hAnsi="Verdana"/>
          <w:sz w:val="22"/>
          <w:szCs w:val="22"/>
        </w:rPr>
        <w:t>20</w:t>
      </w:r>
      <w:r w:rsidR="000100E9">
        <w:rPr>
          <w:rFonts w:ascii="Verdana" w:hAnsi="Verdana"/>
          <w:sz w:val="22"/>
          <w:szCs w:val="22"/>
        </w:rPr>
        <w:t xml:space="preserve"> κάλυψη κατ’ ελάχιστον του </w:t>
      </w:r>
      <w:r w:rsidR="00122D96">
        <w:rPr>
          <w:rFonts w:ascii="Verdana" w:hAnsi="Verdana"/>
          <w:sz w:val="22"/>
          <w:szCs w:val="22"/>
        </w:rPr>
        <w:t>40</w:t>
      </w:r>
      <w:r w:rsidRPr="0033331D">
        <w:rPr>
          <w:rFonts w:ascii="Verdana" w:hAnsi="Verdana"/>
          <w:sz w:val="22"/>
          <w:szCs w:val="22"/>
        </w:rPr>
        <w:t>% των φορητών μπαταριών που διακινούνται κατά μέσο όρο στην Ελληνική αγορά την τελευταία τριετία</w:t>
      </w:r>
      <w:r w:rsidR="0033331D" w:rsidRPr="0033331D">
        <w:rPr>
          <w:rFonts w:ascii="Verdana" w:hAnsi="Verdana"/>
          <w:sz w:val="22"/>
          <w:szCs w:val="22"/>
        </w:rPr>
        <w:t>.</w:t>
      </w:r>
      <w:r w:rsidRPr="0033331D">
        <w:rPr>
          <w:rFonts w:ascii="Verdana" w:hAnsi="Verdana"/>
          <w:sz w:val="22"/>
          <w:szCs w:val="22"/>
        </w:rPr>
        <w:t xml:space="preserve"> </w:t>
      </w:r>
    </w:p>
    <w:p w14:paraId="20C86DC1" w14:textId="77777777" w:rsidR="0033331D" w:rsidRPr="00DB4284" w:rsidRDefault="0033331D" w:rsidP="0033331D">
      <w:pPr>
        <w:spacing w:line="480" w:lineRule="auto"/>
        <w:jc w:val="both"/>
        <w:rPr>
          <w:rFonts w:ascii="Verdana" w:hAnsi="Verdana"/>
          <w:sz w:val="22"/>
          <w:szCs w:val="22"/>
        </w:rPr>
      </w:pPr>
    </w:p>
    <w:p w14:paraId="4427367E" w14:textId="77777777" w:rsidR="00021228" w:rsidRDefault="00021228" w:rsidP="0033331D">
      <w:pPr>
        <w:spacing w:line="480" w:lineRule="auto"/>
        <w:jc w:val="both"/>
        <w:rPr>
          <w:rFonts w:ascii="Verdana" w:hAnsi="Verdana"/>
          <w:sz w:val="22"/>
          <w:szCs w:val="22"/>
        </w:rPr>
      </w:pPr>
    </w:p>
    <w:p w14:paraId="2F624E26" w14:textId="3205C846" w:rsidR="00FE1860" w:rsidRDefault="00FE1860" w:rsidP="0033331D">
      <w:pPr>
        <w:spacing w:line="480" w:lineRule="auto"/>
        <w:jc w:val="both"/>
        <w:rPr>
          <w:rFonts w:ascii="Verdana" w:hAnsi="Verdana"/>
          <w:sz w:val="22"/>
          <w:szCs w:val="22"/>
        </w:rPr>
      </w:pPr>
    </w:p>
    <w:p w14:paraId="22E0E3D9" w14:textId="77777777" w:rsidR="0039491D" w:rsidRPr="00DB4284" w:rsidRDefault="0039491D" w:rsidP="0033331D">
      <w:pPr>
        <w:spacing w:line="480" w:lineRule="auto"/>
        <w:jc w:val="both"/>
        <w:rPr>
          <w:rFonts w:ascii="Verdana" w:hAnsi="Verdana"/>
          <w:sz w:val="22"/>
          <w:szCs w:val="22"/>
        </w:rPr>
      </w:pPr>
    </w:p>
    <w:p w14:paraId="695CE17E" w14:textId="77777777" w:rsidR="0033331D" w:rsidRPr="00826E77" w:rsidRDefault="0033331D" w:rsidP="0033331D">
      <w:pPr>
        <w:spacing w:line="480" w:lineRule="auto"/>
        <w:jc w:val="both"/>
        <w:rPr>
          <w:rFonts w:ascii="Verdana" w:hAnsi="Verdana"/>
          <w:sz w:val="22"/>
          <w:szCs w:val="22"/>
        </w:rPr>
      </w:pPr>
    </w:p>
    <w:p w14:paraId="2B4388E0" w14:textId="77777777" w:rsidR="00200FE2" w:rsidRPr="00165C7A" w:rsidRDefault="005B1AD2" w:rsidP="005B1AD2">
      <w:pPr>
        <w:spacing w:line="480" w:lineRule="auto"/>
        <w:ind w:left="142"/>
        <w:jc w:val="center"/>
        <w:rPr>
          <w:rFonts w:ascii="Verdana" w:hAnsi="Verdana"/>
          <w:b/>
          <w:sz w:val="22"/>
          <w:szCs w:val="22"/>
          <w:u w:val="single"/>
        </w:rPr>
      </w:pPr>
      <w:r>
        <w:rPr>
          <w:rFonts w:ascii="Verdana" w:hAnsi="Verdana"/>
          <w:b/>
          <w:sz w:val="22"/>
          <w:szCs w:val="22"/>
          <w:u w:val="single"/>
        </w:rPr>
        <w:lastRenderedPageBreak/>
        <w:t xml:space="preserve">1. </w:t>
      </w:r>
      <w:r w:rsidR="00370D3C" w:rsidRPr="00165C7A">
        <w:rPr>
          <w:rFonts w:ascii="Verdana" w:hAnsi="Verdana"/>
          <w:b/>
          <w:sz w:val="22"/>
          <w:szCs w:val="22"/>
          <w:u w:val="single"/>
        </w:rPr>
        <w:t>Γ</w:t>
      </w:r>
      <w:r w:rsidR="00772976" w:rsidRPr="00165C7A">
        <w:rPr>
          <w:rFonts w:ascii="Verdana" w:hAnsi="Verdana"/>
          <w:b/>
          <w:sz w:val="22"/>
          <w:szCs w:val="22"/>
          <w:u w:val="single"/>
        </w:rPr>
        <w:t>ΕΝΙΚΕΣ ΠΛΗΡΟΦΟΡΙΕΣ</w:t>
      </w:r>
    </w:p>
    <w:p w14:paraId="58E6B4A4" w14:textId="77777777" w:rsidR="00FA3720" w:rsidRPr="00672ACC" w:rsidRDefault="00FA3720" w:rsidP="002345A8">
      <w:pPr>
        <w:spacing w:line="480" w:lineRule="auto"/>
        <w:jc w:val="both"/>
        <w:rPr>
          <w:rFonts w:ascii="Verdana" w:hAnsi="Verdana"/>
          <w:b/>
          <w:sz w:val="22"/>
          <w:szCs w:val="22"/>
        </w:rPr>
      </w:pPr>
    </w:p>
    <w:p w14:paraId="25ACEB6B" w14:textId="77777777" w:rsidR="001F5933" w:rsidRDefault="00370D3C" w:rsidP="002345A8">
      <w:pPr>
        <w:spacing w:line="480" w:lineRule="auto"/>
        <w:jc w:val="both"/>
        <w:rPr>
          <w:rFonts w:ascii="Verdana" w:hAnsi="Verdana"/>
          <w:sz w:val="22"/>
          <w:szCs w:val="22"/>
        </w:rPr>
      </w:pPr>
      <w:r w:rsidRPr="00370D3C">
        <w:rPr>
          <w:rFonts w:ascii="Verdana" w:hAnsi="Verdana"/>
          <w:b/>
          <w:sz w:val="22"/>
          <w:szCs w:val="22"/>
        </w:rPr>
        <w:t>1.1 Γενικά Στοιχεία:</w:t>
      </w:r>
      <w:r w:rsidR="00D14A6A" w:rsidRPr="00D14A6A">
        <w:rPr>
          <w:rFonts w:ascii="Verdana" w:hAnsi="Verdana"/>
          <w:sz w:val="22"/>
          <w:szCs w:val="22"/>
        </w:rPr>
        <w:t xml:space="preserve"> </w:t>
      </w:r>
      <w:r w:rsidR="001F5933">
        <w:rPr>
          <w:rFonts w:ascii="Verdana" w:hAnsi="Verdana"/>
          <w:sz w:val="22"/>
          <w:szCs w:val="22"/>
        </w:rPr>
        <w:t xml:space="preserve">Η Σ.Σ.Ε.Δ.Φ.Η.Σ Α.Ε. </w:t>
      </w:r>
      <w:r w:rsidR="0020101D">
        <w:rPr>
          <w:rFonts w:ascii="Verdana" w:hAnsi="Verdana"/>
          <w:sz w:val="22"/>
          <w:szCs w:val="22"/>
        </w:rPr>
        <w:t xml:space="preserve">με ΑΦΜ: 999643417, ΔΟΥ: ΦΑΕ Αθηνών, </w:t>
      </w:r>
      <w:r w:rsidR="001F5933">
        <w:rPr>
          <w:rFonts w:ascii="Verdana" w:hAnsi="Verdana"/>
          <w:sz w:val="22"/>
          <w:szCs w:val="22"/>
        </w:rPr>
        <w:t>ιδρύθηκε τον Απρίλιο του 2004 (ΦΕΚ 2828/6-4-2004) με σκοπό την οργάνωση συλλογικού συστήματος εναλλακτικής διαχείρισης φορητών ηλεκτρικών στηλών και συσσωρευτών.</w:t>
      </w:r>
    </w:p>
    <w:p w14:paraId="75D03AAA" w14:textId="77777777" w:rsidR="007427E0" w:rsidRDefault="007427E0" w:rsidP="002345A8">
      <w:pPr>
        <w:spacing w:line="480" w:lineRule="auto"/>
        <w:jc w:val="both"/>
        <w:rPr>
          <w:rFonts w:ascii="Verdana" w:hAnsi="Verdana"/>
          <w:sz w:val="22"/>
          <w:szCs w:val="22"/>
        </w:rPr>
      </w:pPr>
      <w:r>
        <w:rPr>
          <w:rFonts w:ascii="Verdana" w:hAnsi="Verdana"/>
          <w:sz w:val="22"/>
          <w:szCs w:val="22"/>
        </w:rPr>
        <w:t>Από τον Απρίλιο του 2005 ο διακριτικός τίτλος της εταιρείας άλλαξε από Σ.Σ.Ε.Δ.Φ.Η.Σ  ΑΕ σε Α.Φ.Η.Σ.  ΑΕ (ΦΕΚ 2209/8.4.05) προκειμένου</w:t>
      </w:r>
      <w:r w:rsidR="00F57195">
        <w:rPr>
          <w:rFonts w:ascii="Verdana" w:hAnsi="Verdana"/>
          <w:sz w:val="22"/>
          <w:szCs w:val="22"/>
        </w:rPr>
        <w:t xml:space="preserve"> να είναι </w:t>
      </w:r>
      <w:r w:rsidR="00611D4A">
        <w:rPr>
          <w:rFonts w:ascii="Verdana" w:hAnsi="Verdana"/>
          <w:sz w:val="22"/>
          <w:szCs w:val="22"/>
        </w:rPr>
        <w:t xml:space="preserve">ένα </w:t>
      </w:r>
      <w:r w:rsidR="00AF717A">
        <w:rPr>
          <w:rFonts w:ascii="Verdana" w:hAnsi="Verdana"/>
          <w:sz w:val="22"/>
          <w:szCs w:val="22"/>
        </w:rPr>
        <w:t xml:space="preserve">όνομα </w:t>
      </w:r>
      <w:r w:rsidR="007B1E44">
        <w:rPr>
          <w:rFonts w:ascii="Verdana" w:hAnsi="Verdana"/>
          <w:sz w:val="22"/>
          <w:szCs w:val="22"/>
        </w:rPr>
        <w:t>πιο</w:t>
      </w:r>
      <w:r w:rsidR="00611D4A">
        <w:rPr>
          <w:rFonts w:ascii="Verdana" w:hAnsi="Verdana"/>
          <w:sz w:val="22"/>
          <w:szCs w:val="22"/>
        </w:rPr>
        <w:t xml:space="preserve"> εύκολο, εύηχο και </w:t>
      </w:r>
      <w:r w:rsidR="007A3639">
        <w:rPr>
          <w:rFonts w:ascii="Verdana" w:hAnsi="Verdana"/>
          <w:sz w:val="22"/>
          <w:szCs w:val="22"/>
        </w:rPr>
        <w:t>αναγνωρίσιμο</w:t>
      </w:r>
      <w:r w:rsidR="00841C8B" w:rsidRPr="00841C8B">
        <w:rPr>
          <w:rFonts w:ascii="Verdana" w:hAnsi="Verdana"/>
          <w:sz w:val="22"/>
          <w:szCs w:val="22"/>
        </w:rPr>
        <w:t xml:space="preserve"> </w:t>
      </w:r>
      <w:r w:rsidR="00841C8B">
        <w:rPr>
          <w:rFonts w:ascii="Verdana" w:hAnsi="Verdana"/>
          <w:sz w:val="22"/>
          <w:szCs w:val="22"/>
        </w:rPr>
        <w:t>στον πολίτη</w:t>
      </w:r>
      <w:r w:rsidR="00F57195">
        <w:rPr>
          <w:rFonts w:ascii="Verdana" w:hAnsi="Verdana"/>
          <w:sz w:val="22"/>
          <w:szCs w:val="22"/>
        </w:rPr>
        <w:t>.</w:t>
      </w:r>
    </w:p>
    <w:p w14:paraId="506780F2" w14:textId="77777777" w:rsidR="00274002" w:rsidRPr="000E3EB4" w:rsidRDefault="00274002" w:rsidP="002345A8">
      <w:pPr>
        <w:spacing w:line="480" w:lineRule="auto"/>
        <w:jc w:val="both"/>
        <w:rPr>
          <w:rFonts w:ascii="Verdana" w:hAnsi="Verdana"/>
          <w:sz w:val="22"/>
          <w:szCs w:val="22"/>
        </w:rPr>
      </w:pPr>
      <w:r>
        <w:rPr>
          <w:rFonts w:ascii="Verdana" w:hAnsi="Verdana"/>
          <w:sz w:val="22"/>
          <w:szCs w:val="22"/>
        </w:rPr>
        <w:t xml:space="preserve">Η </w:t>
      </w:r>
      <w:r w:rsidR="00F57195">
        <w:rPr>
          <w:rFonts w:ascii="Verdana" w:hAnsi="Verdana"/>
          <w:sz w:val="22"/>
          <w:szCs w:val="22"/>
          <w:lang w:val="en-US"/>
        </w:rPr>
        <w:t>A</w:t>
      </w:r>
      <w:r>
        <w:rPr>
          <w:rFonts w:ascii="Verdana" w:hAnsi="Verdana"/>
          <w:sz w:val="22"/>
          <w:szCs w:val="22"/>
        </w:rPr>
        <w:t>.Φ.Η.Σ. Α.Ε. έλαβε την έγκριση από το ΥΠΕΧΩΔΕ με την υπ’</w:t>
      </w:r>
      <w:r w:rsidR="00D14A6A" w:rsidRPr="00D14A6A">
        <w:rPr>
          <w:rFonts w:ascii="Verdana" w:hAnsi="Verdana"/>
          <w:sz w:val="22"/>
          <w:szCs w:val="22"/>
        </w:rPr>
        <w:t xml:space="preserve"> </w:t>
      </w:r>
      <w:r>
        <w:rPr>
          <w:rFonts w:ascii="Verdana" w:hAnsi="Verdana"/>
          <w:sz w:val="22"/>
          <w:szCs w:val="22"/>
        </w:rPr>
        <w:t xml:space="preserve">αριθμόν 106155/7-7-2004 απόφαση του </w:t>
      </w:r>
      <w:r w:rsidR="00EE177A">
        <w:rPr>
          <w:rFonts w:ascii="Verdana" w:hAnsi="Verdana"/>
          <w:sz w:val="22"/>
          <w:szCs w:val="22"/>
        </w:rPr>
        <w:t>Υ</w:t>
      </w:r>
      <w:r>
        <w:rPr>
          <w:rFonts w:ascii="Verdana" w:hAnsi="Verdana"/>
          <w:sz w:val="22"/>
          <w:szCs w:val="22"/>
        </w:rPr>
        <w:t>πουργού ΠΕΧΩΔΕ (ΦΕΚ 10568/14-7-2004) για να οργανώσει και να λειτουργήσει Συλλογικό Σύστημα Εναλλακτικής Διαχείρισης Φορητών Ηλεκτρικών Στηλών και Συσσω</w:t>
      </w:r>
      <w:r w:rsidR="00672ACC">
        <w:rPr>
          <w:rFonts w:ascii="Verdana" w:hAnsi="Verdana"/>
          <w:sz w:val="22"/>
          <w:szCs w:val="22"/>
        </w:rPr>
        <w:t>ρ</w:t>
      </w:r>
      <w:r>
        <w:rPr>
          <w:rFonts w:ascii="Verdana" w:hAnsi="Verdana"/>
          <w:sz w:val="22"/>
          <w:szCs w:val="22"/>
        </w:rPr>
        <w:t>ευτών για ολόκληρη την Ελληνική Επικράτεια.</w:t>
      </w:r>
    </w:p>
    <w:p w14:paraId="5012BAF0" w14:textId="0CE61318" w:rsidR="00F33E3A" w:rsidRDefault="00E50A25" w:rsidP="002345A8">
      <w:pPr>
        <w:spacing w:line="480" w:lineRule="auto"/>
        <w:jc w:val="both"/>
        <w:rPr>
          <w:rFonts w:ascii="Verdana" w:hAnsi="Verdana"/>
          <w:sz w:val="22"/>
          <w:szCs w:val="22"/>
        </w:rPr>
      </w:pPr>
      <w:r>
        <w:rPr>
          <w:rFonts w:ascii="Verdana" w:hAnsi="Verdana"/>
          <w:sz w:val="22"/>
          <w:szCs w:val="22"/>
        </w:rPr>
        <w:t>Τον Ιανουάριο του 2012</w:t>
      </w:r>
      <w:r w:rsidR="00F33E3A">
        <w:rPr>
          <w:rFonts w:ascii="Verdana" w:hAnsi="Verdana"/>
          <w:sz w:val="22"/>
          <w:szCs w:val="22"/>
        </w:rPr>
        <w:t>,</w:t>
      </w:r>
      <w:r>
        <w:rPr>
          <w:rFonts w:ascii="Verdana" w:hAnsi="Verdana"/>
          <w:sz w:val="22"/>
          <w:szCs w:val="22"/>
        </w:rPr>
        <w:t xml:space="preserve"> ανανεώθηκε η άδεια έγκρισης της Α.Φ.Η.Σ. Α.Ε. με την υπ. </w:t>
      </w:r>
      <w:proofErr w:type="spellStart"/>
      <w:r>
        <w:rPr>
          <w:rFonts w:ascii="Verdana" w:hAnsi="Verdana"/>
          <w:sz w:val="22"/>
          <w:szCs w:val="22"/>
        </w:rPr>
        <w:t>αρ</w:t>
      </w:r>
      <w:proofErr w:type="spellEnd"/>
      <w:r>
        <w:rPr>
          <w:rFonts w:ascii="Verdana" w:hAnsi="Verdana"/>
          <w:sz w:val="22"/>
          <w:szCs w:val="22"/>
        </w:rPr>
        <w:t>. 70/20.1.2012 απόφαση του Δ.Σ. του ΕΟΕΔΣΑΠ</w:t>
      </w:r>
      <w:r w:rsidR="002764AD" w:rsidRPr="002764AD">
        <w:rPr>
          <w:rFonts w:ascii="Verdana" w:hAnsi="Verdana"/>
          <w:sz w:val="22"/>
          <w:szCs w:val="22"/>
        </w:rPr>
        <w:t xml:space="preserve"> </w:t>
      </w:r>
      <w:r w:rsidR="002764AD">
        <w:rPr>
          <w:rFonts w:ascii="Verdana" w:hAnsi="Verdana"/>
          <w:sz w:val="22"/>
          <w:szCs w:val="22"/>
        </w:rPr>
        <w:t>και δημοσιεύτηκε στη ΔΙΑΥΓΕΙΑ</w:t>
      </w:r>
      <w:r w:rsidRPr="00E50A25">
        <w:rPr>
          <w:rFonts w:ascii="Verdana" w:hAnsi="Verdana"/>
          <w:sz w:val="22"/>
          <w:szCs w:val="22"/>
        </w:rPr>
        <w:t xml:space="preserve"> </w:t>
      </w:r>
      <w:r w:rsidR="002764AD">
        <w:rPr>
          <w:rFonts w:ascii="Verdana" w:hAnsi="Verdana"/>
          <w:sz w:val="22"/>
          <w:szCs w:val="22"/>
        </w:rPr>
        <w:t>(</w:t>
      </w:r>
      <w:r w:rsidR="002764AD" w:rsidRPr="002764AD">
        <w:rPr>
          <w:rFonts w:ascii="Verdana" w:hAnsi="Verdana"/>
          <w:sz w:val="22"/>
          <w:szCs w:val="22"/>
        </w:rPr>
        <w:t>ΑΔΑ: ΒΟΧ446Ψ8ΟΖ-6ΧΧ</w:t>
      </w:r>
      <w:r w:rsidR="002764AD">
        <w:rPr>
          <w:rFonts w:ascii="Verdana" w:hAnsi="Verdana"/>
          <w:sz w:val="22"/>
          <w:szCs w:val="22"/>
        </w:rPr>
        <w:t>).</w:t>
      </w:r>
      <w:r w:rsidRPr="00E50A25">
        <w:rPr>
          <w:rFonts w:ascii="Verdana" w:hAnsi="Verdana"/>
          <w:sz w:val="22"/>
          <w:szCs w:val="22"/>
        </w:rPr>
        <w:t xml:space="preserve">  </w:t>
      </w:r>
    </w:p>
    <w:p w14:paraId="2DCAA10D" w14:textId="37BA15C8" w:rsidR="00E50A25" w:rsidRPr="00E50A25" w:rsidRDefault="00F33E3A" w:rsidP="002345A8">
      <w:pPr>
        <w:spacing w:line="480" w:lineRule="auto"/>
        <w:jc w:val="both"/>
        <w:rPr>
          <w:rFonts w:ascii="Verdana" w:hAnsi="Verdana"/>
          <w:sz w:val="22"/>
          <w:szCs w:val="22"/>
        </w:rPr>
      </w:pPr>
      <w:r>
        <w:rPr>
          <w:rFonts w:ascii="Verdana" w:hAnsi="Verdana"/>
          <w:sz w:val="22"/>
          <w:szCs w:val="22"/>
        </w:rPr>
        <w:t xml:space="preserve">Τον Μάρτιο του 2020, ανανεώθηκε εκ νέου η άδεια έγκρισης της Α.Φ.Η.Σ. Α.Ε. με την υπ. </w:t>
      </w:r>
      <w:proofErr w:type="spellStart"/>
      <w:r>
        <w:rPr>
          <w:rFonts w:ascii="Verdana" w:hAnsi="Verdana"/>
          <w:sz w:val="22"/>
          <w:szCs w:val="22"/>
        </w:rPr>
        <w:t>αρ</w:t>
      </w:r>
      <w:proofErr w:type="spellEnd"/>
      <w:r>
        <w:rPr>
          <w:rFonts w:ascii="Verdana" w:hAnsi="Verdana"/>
          <w:sz w:val="22"/>
          <w:szCs w:val="22"/>
        </w:rPr>
        <w:t xml:space="preserve">. 165.2 ΑΔΑ/06.03.2010 απόφαση του Δ.Σ. του ΕΟΑΝ. </w:t>
      </w:r>
      <w:r w:rsidR="00E50A25" w:rsidRPr="00E50A25">
        <w:rPr>
          <w:rFonts w:ascii="Verdana" w:hAnsi="Verdana"/>
          <w:sz w:val="22"/>
          <w:szCs w:val="22"/>
        </w:rPr>
        <w:t xml:space="preserve">     </w:t>
      </w:r>
    </w:p>
    <w:p w14:paraId="51914118" w14:textId="77777777" w:rsidR="00274002" w:rsidRDefault="00274002" w:rsidP="002345A8">
      <w:pPr>
        <w:spacing w:line="480" w:lineRule="auto"/>
        <w:jc w:val="both"/>
        <w:rPr>
          <w:rFonts w:ascii="Verdana" w:hAnsi="Verdana"/>
          <w:sz w:val="22"/>
          <w:szCs w:val="22"/>
        </w:rPr>
      </w:pPr>
      <w:r>
        <w:rPr>
          <w:rFonts w:ascii="Verdana" w:hAnsi="Verdana"/>
          <w:sz w:val="22"/>
          <w:szCs w:val="22"/>
        </w:rPr>
        <w:t>Σύμφωνα με τον Νόμο 2939/6-8-2001 (ΦΕΚ 179Α), όλοι οι κατασκευαστές και εισαγωγείς που διαθέτουν στην ελληνική αγορά ηλεκτρικές στήλες και συσσωρευτές, είναι υπο</w:t>
      </w:r>
      <w:r w:rsidR="00F24D08">
        <w:rPr>
          <w:rFonts w:ascii="Verdana" w:hAnsi="Verdana"/>
          <w:sz w:val="22"/>
          <w:szCs w:val="22"/>
        </w:rPr>
        <w:t>χ</w:t>
      </w:r>
      <w:r>
        <w:rPr>
          <w:rFonts w:ascii="Verdana" w:hAnsi="Verdana"/>
          <w:sz w:val="22"/>
          <w:szCs w:val="22"/>
        </w:rPr>
        <w:t>ρεωμένοι είτε να συμμετέχουν σε εγκεκριμένα συλλογικά συστήματα εναλλακτικής διαχείρισης είτε να οργανώνουν ατομικά συστήματα.</w:t>
      </w:r>
    </w:p>
    <w:p w14:paraId="4C7B1999" w14:textId="77777777" w:rsidR="0033331D" w:rsidRDefault="000849F6" w:rsidP="002345A8">
      <w:pPr>
        <w:spacing w:line="480" w:lineRule="auto"/>
        <w:jc w:val="both"/>
        <w:rPr>
          <w:rFonts w:ascii="Verdana" w:hAnsi="Verdana"/>
          <w:sz w:val="22"/>
          <w:szCs w:val="22"/>
        </w:rPr>
      </w:pPr>
      <w:r>
        <w:rPr>
          <w:rFonts w:ascii="Verdana" w:hAnsi="Verdana"/>
          <w:sz w:val="22"/>
          <w:szCs w:val="22"/>
        </w:rPr>
        <w:t xml:space="preserve">Τον </w:t>
      </w:r>
      <w:r w:rsidR="0033331D">
        <w:rPr>
          <w:rFonts w:ascii="Verdana" w:hAnsi="Verdana"/>
          <w:sz w:val="22"/>
          <w:szCs w:val="22"/>
        </w:rPr>
        <w:t>Νοέμβρ</w:t>
      </w:r>
      <w:r>
        <w:rPr>
          <w:rFonts w:ascii="Verdana" w:hAnsi="Verdana"/>
          <w:sz w:val="22"/>
          <w:szCs w:val="22"/>
        </w:rPr>
        <w:t>ιο του 201</w:t>
      </w:r>
      <w:r w:rsidR="0033331D">
        <w:rPr>
          <w:rFonts w:ascii="Verdana" w:hAnsi="Verdana"/>
          <w:sz w:val="22"/>
          <w:szCs w:val="22"/>
        </w:rPr>
        <w:t>7 τροποποιήθηκε ο Νόμος 2939/2001 με τον Νόμο 4496/8-11/2017 (ΦΕΚ 170) που</w:t>
      </w:r>
      <w:r>
        <w:rPr>
          <w:rFonts w:ascii="Verdana" w:hAnsi="Verdana"/>
          <w:sz w:val="22"/>
          <w:szCs w:val="22"/>
        </w:rPr>
        <w:t xml:space="preserve"> θεσπίζει τους κανόνες για τη </w:t>
      </w:r>
      <w:r w:rsidR="003711AB">
        <w:rPr>
          <w:rFonts w:ascii="Verdana" w:hAnsi="Verdana"/>
          <w:sz w:val="22"/>
          <w:szCs w:val="22"/>
        </w:rPr>
        <w:t>λειτουργία</w:t>
      </w:r>
      <w:r>
        <w:rPr>
          <w:rFonts w:ascii="Verdana" w:hAnsi="Verdana"/>
          <w:sz w:val="22"/>
          <w:szCs w:val="22"/>
        </w:rPr>
        <w:t xml:space="preserve"> των </w:t>
      </w:r>
    </w:p>
    <w:p w14:paraId="2991E14B" w14:textId="77777777" w:rsidR="002C12A4" w:rsidRDefault="003711AB" w:rsidP="002345A8">
      <w:pPr>
        <w:spacing w:line="480" w:lineRule="auto"/>
        <w:jc w:val="both"/>
        <w:rPr>
          <w:rFonts w:ascii="Verdana" w:hAnsi="Verdana"/>
          <w:sz w:val="22"/>
          <w:szCs w:val="22"/>
        </w:rPr>
      </w:pPr>
      <w:r>
        <w:rPr>
          <w:rFonts w:ascii="Verdana" w:hAnsi="Verdana"/>
          <w:sz w:val="22"/>
          <w:szCs w:val="22"/>
        </w:rPr>
        <w:t>ΣΕΔ και του ΕΟΑΝ.</w:t>
      </w:r>
    </w:p>
    <w:p w14:paraId="5C7CC480" w14:textId="77777777" w:rsidR="0033331D" w:rsidRDefault="0033331D" w:rsidP="002345A8">
      <w:pPr>
        <w:spacing w:line="480" w:lineRule="auto"/>
        <w:jc w:val="both"/>
        <w:rPr>
          <w:rFonts w:ascii="Verdana" w:hAnsi="Verdana"/>
          <w:sz w:val="22"/>
          <w:szCs w:val="22"/>
        </w:rPr>
      </w:pPr>
    </w:p>
    <w:p w14:paraId="398B3C91" w14:textId="075BAB8E" w:rsidR="001C3D93" w:rsidRDefault="00370D3C" w:rsidP="001C3D93">
      <w:pPr>
        <w:spacing w:line="480" w:lineRule="auto"/>
        <w:jc w:val="both"/>
        <w:rPr>
          <w:rFonts w:ascii="Verdana" w:hAnsi="Verdana"/>
          <w:sz w:val="22"/>
          <w:szCs w:val="22"/>
        </w:rPr>
      </w:pPr>
      <w:r w:rsidRPr="00370D3C">
        <w:rPr>
          <w:rFonts w:ascii="Verdana" w:hAnsi="Verdana"/>
          <w:b/>
          <w:sz w:val="22"/>
          <w:szCs w:val="22"/>
        </w:rPr>
        <w:t>1.2 Στοιχεία Επικοινωνίας:</w:t>
      </w:r>
      <w:r>
        <w:rPr>
          <w:rFonts w:ascii="Verdana" w:hAnsi="Verdana"/>
          <w:sz w:val="22"/>
          <w:szCs w:val="22"/>
        </w:rPr>
        <w:t xml:space="preserve"> </w:t>
      </w:r>
      <w:r w:rsidR="001C3D93">
        <w:rPr>
          <w:rFonts w:ascii="Verdana" w:hAnsi="Verdana"/>
          <w:sz w:val="22"/>
          <w:szCs w:val="22"/>
        </w:rPr>
        <w:t xml:space="preserve">Η έδρα της εταιρείας βρίσκεται στα Μελίσσια, </w:t>
      </w:r>
      <w:proofErr w:type="spellStart"/>
      <w:r w:rsidR="001C3D93">
        <w:rPr>
          <w:rFonts w:ascii="Verdana" w:hAnsi="Verdana"/>
          <w:sz w:val="22"/>
          <w:szCs w:val="22"/>
        </w:rPr>
        <w:t>Λεωφ</w:t>
      </w:r>
      <w:proofErr w:type="spellEnd"/>
      <w:r w:rsidR="001C3D93">
        <w:rPr>
          <w:rFonts w:ascii="Verdana" w:hAnsi="Verdana"/>
          <w:sz w:val="22"/>
          <w:szCs w:val="22"/>
        </w:rPr>
        <w:t xml:space="preserve">. Δημοκρατίας 73, Τ.Κ. 151 27, τηλέφωνα 210 8030244, 210 8030355, φαξ 210 8030604, ηλεκτρονική διεύθυνση </w:t>
      </w:r>
      <w:hyperlink r:id="rId8" w:history="1">
        <w:r w:rsidR="001C3D93" w:rsidRPr="00F57195">
          <w:rPr>
            <w:rStyle w:val="-"/>
            <w:rFonts w:ascii="Verdana" w:hAnsi="Verdana"/>
            <w:sz w:val="22"/>
            <w:szCs w:val="22"/>
            <w:lang w:val="en-US"/>
          </w:rPr>
          <w:t>info</w:t>
        </w:r>
        <w:r w:rsidR="001C3D93" w:rsidRPr="00F57195">
          <w:rPr>
            <w:rStyle w:val="-"/>
            <w:rFonts w:ascii="Verdana" w:hAnsi="Verdana"/>
            <w:sz w:val="22"/>
            <w:szCs w:val="22"/>
          </w:rPr>
          <w:t>@</w:t>
        </w:r>
        <w:proofErr w:type="spellStart"/>
        <w:r w:rsidR="001C3D93" w:rsidRPr="00F57195">
          <w:rPr>
            <w:rStyle w:val="-"/>
            <w:rFonts w:ascii="Verdana" w:hAnsi="Verdana"/>
            <w:sz w:val="22"/>
            <w:szCs w:val="22"/>
            <w:lang w:val="en-US"/>
          </w:rPr>
          <w:t>afis</w:t>
        </w:r>
        <w:proofErr w:type="spellEnd"/>
        <w:r w:rsidR="001C3D93" w:rsidRPr="00F57195">
          <w:rPr>
            <w:rStyle w:val="-"/>
            <w:rFonts w:ascii="Verdana" w:hAnsi="Verdana"/>
            <w:sz w:val="22"/>
            <w:szCs w:val="22"/>
          </w:rPr>
          <w:t>.</w:t>
        </w:r>
        <w:r w:rsidR="001C3D93" w:rsidRPr="00F57195">
          <w:rPr>
            <w:rStyle w:val="-"/>
            <w:rFonts w:ascii="Verdana" w:hAnsi="Verdana"/>
            <w:sz w:val="22"/>
            <w:szCs w:val="22"/>
            <w:lang w:val="en-US"/>
          </w:rPr>
          <w:t>gr</w:t>
        </w:r>
      </w:hyperlink>
      <w:r w:rsidR="001C3D93" w:rsidRPr="001F5933">
        <w:rPr>
          <w:rFonts w:ascii="Verdana" w:hAnsi="Verdana"/>
          <w:sz w:val="22"/>
          <w:szCs w:val="22"/>
        </w:rPr>
        <w:t>.</w:t>
      </w:r>
    </w:p>
    <w:p w14:paraId="2D9F46E4" w14:textId="34C2581B" w:rsidR="00792B43" w:rsidRPr="00B129B4" w:rsidRDefault="00B129B4" w:rsidP="001C3D93">
      <w:pPr>
        <w:spacing w:line="480" w:lineRule="auto"/>
        <w:jc w:val="both"/>
        <w:rPr>
          <w:rFonts w:ascii="Verdana" w:hAnsi="Verdana"/>
          <w:sz w:val="22"/>
          <w:szCs w:val="22"/>
        </w:rPr>
      </w:pPr>
      <w:r>
        <w:rPr>
          <w:rFonts w:ascii="Verdana" w:hAnsi="Verdana"/>
          <w:sz w:val="22"/>
          <w:szCs w:val="22"/>
        </w:rPr>
        <w:t xml:space="preserve">Από τον Σεπτέμβριο του 2005 λειτουργεί η ιστοσελίδα της ΑΦΗΣ </w:t>
      </w:r>
      <w:hyperlink r:id="rId9" w:history="1">
        <w:r w:rsidRPr="00FC513D">
          <w:rPr>
            <w:rStyle w:val="-"/>
            <w:rFonts w:ascii="Verdana" w:hAnsi="Verdana"/>
            <w:sz w:val="22"/>
            <w:szCs w:val="22"/>
            <w:lang w:val="en-US"/>
          </w:rPr>
          <w:t>www</w:t>
        </w:r>
        <w:r w:rsidRPr="00B129B4">
          <w:rPr>
            <w:rStyle w:val="-"/>
            <w:rFonts w:ascii="Verdana" w:hAnsi="Verdana"/>
            <w:sz w:val="22"/>
            <w:szCs w:val="22"/>
          </w:rPr>
          <w:t>.</w:t>
        </w:r>
        <w:proofErr w:type="spellStart"/>
        <w:r w:rsidRPr="00FC513D">
          <w:rPr>
            <w:rStyle w:val="-"/>
            <w:rFonts w:ascii="Verdana" w:hAnsi="Verdana"/>
            <w:sz w:val="22"/>
            <w:szCs w:val="22"/>
            <w:lang w:val="en-US"/>
          </w:rPr>
          <w:t>afis</w:t>
        </w:r>
        <w:proofErr w:type="spellEnd"/>
        <w:r w:rsidRPr="00B129B4">
          <w:rPr>
            <w:rStyle w:val="-"/>
            <w:rFonts w:ascii="Verdana" w:hAnsi="Verdana"/>
            <w:sz w:val="22"/>
            <w:szCs w:val="22"/>
          </w:rPr>
          <w:t>.</w:t>
        </w:r>
        <w:r w:rsidRPr="00FC513D">
          <w:rPr>
            <w:rStyle w:val="-"/>
            <w:rFonts w:ascii="Verdana" w:hAnsi="Verdana"/>
            <w:sz w:val="22"/>
            <w:szCs w:val="22"/>
            <w:lang w:val="en-US"/>
          </w:rPr>
          <w:t>gr</w:t>
        </w:r>
      </w:hyperlink>
      <w:r w:rsidRPr="00B129B4">
        <w:rPr>
          <w:rFonts w:ascii="Verdana" w:hAnsi="Verdana"/>
          <w:sz w:val="22"/>
          <w:szCs w:val="22"/>
        </w:rPr>
        <w:t xml:space="preserve"> </w:t>
      </w:r>
      <w:r>
        <w:rPr>
          <w:rFonts w:ascii="Verdana" w:hAnsi="Verdana"/>
          <w:sz w:val="22"/>
          <w:szCs w:val="22"/>
        </w:rPr>
        <w:t>από όπου πολίτες</w:t>
      </w:r>
      <w:r w:rsidRPr="00B129B4">
        <w:rPr>
          <w:rFonts w:ascii="Verdana" w:hAnsi="Verdana"/>
          <w:sz w:val="22"/>
          <w:szCs w:val="22"/>
        </w:rPr>
        <w:t xml:space="preserve"> </w:t>
      </w:r>
      <w:r>
        <w:rPr>
          <w:rFonts w:ascii="Verdana" w:hAnsi="Verdana"/>
          <w:sz w:val="22"/>
          <w:szCs w:val="22"/>
        </w:rPr>
        <w:t xml:space="preserve">και συνεργάτες μπορούν να αντλήσουν πληροφορίες σχετικά με την εταιρεία, το πρόγραμμα ανακύκλωσης και την πρόοδο των δραστηριοτήτων της ΑΦΗΣ. </w:t>
      </w:r>
      <w:r w:rsidR="00370D3C">
        <w:rPr>
          <w:rFonts w:ascii="Verdana" w:hAnsi="Verdana"/>
          <w:sz w:val="22"/>
          <w:szCs w:val="22"/>
        </w:rPr>
        <w:t xml:space="preserve">Η ιστοσελίδα της ΑΦΗΣ ανανεώθηκε στις αρχές του 2013 όπου αναρτώνται πλέον </w:t>
      </w:r>
      <w:r w:rsidR="00792B43">
        <w:rPr>
          <w:rFonts w:ascii="Verdana" w:hAnsi="Verdana"/>
          <w:sz w:val="22"/>
          <w:szCs w:val="22"/>
        </w:rPr>
        <w:t>συμβάσεις, οι συμμετέχοντες στο σύστημα, Ισολογισμοί της εταιρείας και άλλες πληροφορίες γενικού ενδιαφέροντος.</w:t>
      </w:r>
      <w:r w:rsidR="000100E9">
        <w:rPr>
          <w:rFonts w:ascii="Verdana" w:hAnsi="Verdana"/>
          <w:sz w:val="22"/>
          <w:szCs w:val="22"/>
        </w:rPr>
        <w:t xml:space="preserve"> </w:t>
      </w:r>
      <w:r w:rsidR="00632928">
        <w:rPr>
          <w:rFonts w:ascii="Verdana" w:hAnsi="Verdana"/>
          <w:sz w:val="22"/>
          <w:szCs w:val="22"/>
        </w:rPr>
        <w:t>Παράλληλα υπάρχει ειδική φόρμα για την δωρεάν παραγγελία των κάδων  ΑΦΗΣ όπου ο συνεργάτης μπορεί να συμπληρώσει τα στοιχεία του. Νέα</w:t>
      </w:r>
      <w:r w:rsidR="000100E9">
        <w:rPr>
          <w:rFonts w:ascii="Verdana" w:hAnsi="Verdana"/>
          <w:sz w:val="22"/>
          <w:szCs w:val="22"/>
        </w:rPr>
        <w:t xml:space="preserve"> </w:t>
      </w:r>
      <w:r w:rsidR="00632928">
        <w:rPr>
          <w:rFonts w:ascii="Verdana" w:hAnsi="Verdana"/>
          <w:sz w:val="22"/>
          <w:szCs w:val="22"/>
        </w:rPr>
        <w:t>ιστοσελίδα</w:t>
      </w:r>
      <w:r w:rsidR="000100E9">
        <w:rPr>
          <w:rFonts w:ascii="Verdana" w:hAnsi="Verdana"/>
          <w:sz w:val="22"/>
          <w:szCs w:val="22"/>
        </w:rPr>
        <w:t xml:space="preserve"> της </w:t>
      </w:r>
      <w:r w:rsidR="00632928">
        <w:rPr>
          <w:rFonts w:ascii="Verdana" w:hAnsi="Verdana"/>
          <w:sz w:val="22"/>
          <w:szCs w:val="22"/>
        </w:rPr>
        <w:t>εταιρίας</w:t>
      </w:r>
      <w:r w:rsidR="000100E9">
        <w:rPr>
          <w:rFonts w:ascii="Verdana" w:hAnsi="Verdana"/>
          <w:sz w:val="22"/>
          <w:szCs w:val="22"/>
        </w:rPr>
        <w:t xml:space="preserve"> </w:t>
      </w:r>
      <w:r w:rsidR="00F33E3A">
        <w:rPr>
          <w:rFonts w:ascii="Verdana" w:hAnsi="Verdana"/>
          <w:sz w:val="22"/>
          <w:szCs w:val="22"/>
        </w:rPr>
        <w:t>ξανασχεδιάστηκε</w:t>
      </w:r>
      <w:r w:rsidR="000100E9">
        <w:rPr>
          <w:rFonts w:ascii="Verdana" w:hAnsi="Verdana"/>
          <w:sz w:val="22"/>
          <w:szCs w:val="22"/>
        </w:rPr>
        <w:t xml:space="preserve"> και να </w:t>
      </w:r>
      <w:r w:rsidR="00F33E3A">
        <w:rPr>
          <w:rFonts w:ascii="Verdana" w:hAnsi="Verdana"/>
          <w:sz w:val="22"/>
          <w:szCs w:val="22"/>
        </w:rPr>
        <w:t>εγκαταστάθηκε τον Ιούλιο</w:t>
      </w:r>
      <w:r w:rsidR="000100E9">
        <w:rPr>
          <w:rFonts w:ascii="Verdana" w:hAnsi="Verdana"/>
          <w:sz w:val="22"/>
          <w:szCs w:val="22"/>
        </w:rPr>
        <w:t xml:space="preserve"> του 2019 </w:t>
      </w:r>
      <w:r w:rsidR="00632928">
        <w:rPr>
          <w:rFonts w:ascii="Verdana" w:hAnsi="Verdana"/>
          <w:sz w:val="22"/>
          <w:szCs w:val="22"/>
        </w:rPr>
        <w:t>ανταποκρινόμενη</w:t>
      </w:r>
      <w:r w:rsidR="000100E9">
        <w:rPr>
          <w:rFonts w:ascii="Verdana" w:hAnsi="Verdana"/>
          <w:sz w:val="22"/>
          <w:szCs w:val="22"/>
        </w:rPr>
        <w:t xml:space="preserve"> </w:t>
      </w:r>
      <w:r w:rsidR="00632928">
        <w:rPr>
          <w:rFonts w:ascii="Verdana" w:hAnsi="Verdana"/>
          <w:sz w:val="22"/>
          <w:szCs w:val="22"/>
        </w:rPr>
        <w:t>πλήρως</w:t>
      </w:r>
      <w:r w:rsidR="000100E9">
        <w:rPr>
          <w:rFonts w:ascii="Verdana" w:hAnsi="Verdana"/>
          <w:sz w:val="22"/>
          <w:szCs w:val="22"/>
        </w:rPr>
        <w:t xml:space="preserve"> στις </w:t>
      </w:r>
      <w:r w:rsidR="00632928">
        <w:rPr>
          <w:rFonts w:ascii="Verdana" w:hAnsi="Verdana"/>
          <w:sz w:val="22"/>
          <w:szCs w:val="22"/>
        </w:rPr>
        <w:t>επερχόμενες</w:t>
      </w:r>
      <w:r w:rsidR="000100E9">
        <w:rPr>
          <w:rFonts w:ascii="Verdana" w:hAnsi="Verdana"/>
          <w:sz w:val="22"/>
          <w:szCs w:val="22"/>
        </w:rPr>
        <w:t xml:space="preserve"> </w:t>
      </w:r>
      <w:r w:rsidR="00632928">
        <w:rPr>
          <w:rFonts w:ascii="Verdana" w:hAnsi="Verdana"/>
          <w:sz w:val="22"/>
          <w:szCs w:val="22"/>
        </w:rPr>
        <w:t>ανάγκες</w:t>
      </w:r>
      <w:r w:rsidR="000100E9">
        <w:rPr>
          <w:rFonts w:ascii="Verdana" w:hAnsi="Verdana"/>
          <w:sz w:val="22"/>
          <w:szCs w:val="22"/>
        </w:rPr>
        <w:t xml:space="preserve"> των </w:t>
      </w:r>
      <w:r w:rsidR="00632928">
        <w:rPr>
          <w:rFonts w:ascii="Verdana" w:hAnsi="Verdana"/>
          <w:sz w:val="22"/>
          <w:szCs w:val="22"/>
        </w:rPr>
        <w:t>Δημοσίων</w:t>
      </w:r>
      <w:r w:rsidR="000100E9">
        <w:rPr>
          <w:rFonts w:ascii="Verdana" w:hAnsi="Verdana"/>
          <w:sz w:val="22"/>
          <w:szCs w:val="22"/>
        </w:rPr>
        <w:t xml:space="preserve"> </w:t>
      </w:r>
      <w:r w:rsidR="00632928">
        <w:rPr>
          <w:rFonts w:ascii="Verdana" w:hAnsi="Verdana"/>
          <w:sz w:val="22"/>
          <w:szCs w:val="22"/>
        </w:rPr>
        <w:t>Αρχών</w:t>
      </w:r>
      <w:r w:rsidR="000100E9">
        <w:rPr>
          <w:rFonts w:ascii="Verdana" w:hAnsi="Verdana"/>
          <w:sz w:val="22"/>
          <w:szCs w:val="22"/>
        </w:rPr>
        <w:t xml:space="preserve">, </w:t>
      </w:r>
      <w:r w:rsidR="00632928">
        <w:rPr>
          <w:rFonts w:ascii="Verdana" w:hAnsi="Verdana"/>
          <w:sz w:val="22"/>
          <w:szCs w:val="22"/>
        </w:rPr>
        <w:t>Συνεργατών</w:t>
      </w:r>
      <w:r w:rsidR="000100E9">
        <w:rPr>
          <w:rFonts w:ascii="Verdana" w:hAnsi="Verdana"/>
          <w:sz w:val="22"/>
          <w:szCs w:val="22"/>
        </w:rPr>
        <w:t xml:space="preserve"> </w:t>
      </w:r>
      <w:r w:rsidR="00632928">
        <w:rPr>
          <w:rFonts w:ascii="Verdana" w:hAnsi="Verdana"/>
          <w:sz w:val="22"/>
          <w:szCs w:val="22"/>
        </w:rPr>
        <w:t>μας καθώς και το εκσυγχρονισμό και αυτοματοποίηση της διαχείρισης λειτουργίας της ΑΦΗΣ.</w:t>
      </w:r>
      <w:r w:rsidR="000100E9">
        <w:rPr>
          <w:rFonts w:ascii="Verdana" w:hAnsi="Verdana"/>
          <w:sz w:val="22"/>
          <w:szCs w:val="22"/>
        </w:rPr>
        <w:t xml:space="preserve">  </w:t>
      </w:r>
      <w:r w:rsidR="00792B43">
        <w:rPr>
          <w:rFonts w:ascii="Verdana" w:hAnsi="Verdana"/>
          <w:sz w:val="22"/>
          <w:szCs w:val="22"/>
        </w:rPr>
        <w:t xml:space="preserve"> </w:t>
      </w:r>
    </w:p>
    <w:p w14:paraId="526F65DB" w14:textId="1EBAD675" w:rsidR="003C0477" w:rsidRDefault="003C0477" w:rsidP="003C0477">
      <w:pPr>
        <w:spacing w:line="480" w:lineRule="auto"/>
        <w:jc w:val="both"/>
        <w:rPr>
          <w:rFonts w:ascii="Verdana" w:hAnsi="Verdana"/>
          <w:sz w:val="22"/>
          <w:szCs w:val="22"/>
        </w:rPr>
      </w:pPr>
      <w:r>
        <w:rPr>
          <w:rFonts w:ascii="Verdana" w:hAnsi="Verdana"/>
          <w:sz w:val="22"/>
          <w:szCs w:val="22"/>
        </w:rPr>
        <w:t xml:space="preserve">Η εταιρεία </w:t>
      </w:r>
      <w:r w:rsidR="00E36777">
        <w:rPr>
          <w:rFonts w:ascii="Verdana" w:hAnsi="Verdana"/>
          <w:sz w:val="22"/>
          <w:szCs w:val="22"/>
        </w:rPr>
        <w:t xml:space="preserve">από το 2005 μέχρι και σήμερα </w:t>
      </w:r>
      <w:r>
        <w:rPr>
          <w:rFonts w:ascii="Verdana" w:hAnsi="Verdana"/>
          <w:sz w:val="22"/>
          <w:szCs w:val="22"/>
        </w:rPr>
        <w:t>απασχολεί</w:t>
      </w:r>
      <w:r w:rsidR="000D5F42" w:rsidRPr="000D5F42">
        <w:rPr>
          <w:rFonts w:ascii="Verdana" w:hAnsi="Verdana"/>
          <w:sz w:val="22"/>
          <w:szCs w:val="22"/>
        </w:rPr>
        <w:t>,</w:t>
      </w:r>
      <w:r w:rsidR="00632928">
        <w:rPr>
          <w:rFonts w:ascii="Verdana" w:hAnsi="Verdana"/>
          <w:sz w:val="22"/>
          <w:szCs w:val="22"/>
        </w:rPr>
        <w:t xml:space="preserve"> πλην του Διευθύνοντος Συμβούλου</w:t>
      </w:r>
      <w:r w:rsidR="000D5F42" w:rsidRPr="000D5F42">
        <w:rPr>
          <w:rFonts w:ascii="Verdana" w:hAnsi="Verdana"/>
          <w:sz w:val="22"/>
          <w:szCs w:val="22"/>
        </w:rPr>
        <w:t>,</w:t>
      </w:r>
      <w:r>
        <w:rPr>
          <w:rFonts w:ascii="Verdana" w:hAnsi="Verdana"/>
          <w:sz w:val="22"/>
          <w:szCs w:val="22"/>
        </w:rPr>
        <w:t xml:space="preserve"> δύο ακόμη άτομα.</w:t>
      </w:r>
    </w:p>
    <w:p w14:paraId="16A351E9" w14:textId="1AA906FF" w:rsidR="00370D3C" w:rsidRPr="00B129B4" w:rsidRDefault="00370D3C" w:rsidP="00703FC9">
      <w:pPr>
        <w:spacing w:line="480" w:lineRule="auto"/>
        <w:jc w:val="both"/>
        <w:rPr>
          <w:rFonts w:ascii="Verdana" w:hAnsi="Verdana"/>
          <w:sz w:val="22"/>
          <w:szCs w:val="22"/>
        </w:rPr>
      </w:pPr>
      <w:r>
        <w:rPr>
          <w:rFonts w:ascii="Verdana" w:hAnsi="Verdana"/>
          <w:sz w:val="22"/>
          <w:szCs w:val="22"/>
        </w:rPr>
        <w:t>Διευθύνων Σύμβουλος της εταιρείας ε</w:t>
      </w:r>
      <w:r w:rsidR="00632928">
        <w:rPr>
          <w:rFonts w:ascii="Verdana" w:hAnsi="Verdana"/>
          <w:sz w:val="22"/>
          <w:szCs w:val="22"/>
        </w:rPr>
        <w:t>ίναι ο</w:t>
      </w:r>
      <w:r>
        <w:rPr>
          <w:rFonts w:ascii="Verdana" w:hAnsi="Verdana"/>
          <w:sz w:val="22"/>
          <w:szCs w:val="22"/>
        </w:rPr>
        <w:t xml:space="preserve"> κ. </w:t>
      </w:r>
      <w:r w:rsidR="00095FB4">
        <w:rPr>
          <w:rFonts w:ascii="Verdana" w:hAnsi="Verdana"/>
          <w:sz w:val="22"/>
          <w:szCs w:val="22"/>
        </w:rPr>
        <w:t>Γιάννης Λαζαρίδης</w:t>
      </w:r>
      <w:r w:rsidR="00297E94">
        <w:rPr>
          <w:rFonts w:ascii="Verdana" w:hAnsi="Verdana"/>
          <w:sz w:val="22"/>
          <w:szCs w:val="22"/>
        </w:rPr>
        <w:t xml:space="preserve"> και λογιστής κύριος Φώτης </w:t>
      </w:r>
      <w:proofErr w:type="spellStart"/>
      <w:r w:rsidR="00297E94">
        <w:rPr>
          <w:rFonts w:ascii="Verdana" w:hAnsi="Verdana"/>
          <w:sz w:val="22"/>
          <w:szCs w:val="22"/>
        </w:rPr>
        <w:t>Μπακούρος</w:t>
      </w:r>
      <w:proofErr w:type="spellEnd"/>
      <w:r w:rsidR="00297E94">
        <w:rPr>
          <w:rFonts w:ascii="Verdana" w:hAnsi="Verdana"/>
          <w:sz w:val="22"/>
          <w:szCs w:val="22"/>
        </w:rPr>
        <w:t xml:space="preserve"> στο τηλέφωνο 210 7235757</w:t>
      </w:r>
      <w:r>
        <w:rPr>
          <w:rFonts w:ascii="Verdana" w:hAnsi="Verdana"/>
          <w:sz w:val="22"/>
          <w:szCs w:val="22"/>
        </w:rPr>
        <w:t xml:space="preserve">.  </w:t>
      </w:r>
    </w:p>
    <w:p w14:paraId="128A18D6" w14:textId="77777777" w:rsidR="0048068B" w:rsidRDefault="0048068B" w:rsidP="00703FC9">
      <w:pPr>
        <w:spacing w:line="480" w:lineRule="auto"/>
        <w:jc w:val="both"/>
        <w:rPr>
          <w:rFonts w:ascii="Verdana" w:hAnsi="Verdana"/>
          <w:b/>
          <w:iCs/>
          <w:sz w:val="22"/>
          <w:szCs w:val="22"/>
          <w:u w:val="single"/>
        </w:rPr>
      </w:pPr>
    </w:p>
    <w:p w14:paraId="56E77E44" w14:textId="172FE753" w:rsidR="003C0477" w:rsidRDefault="00792B43" w:rsidP="00703FC9">
      <w:pPr>
        <w:spacing w:line="480" w:lineRule="auto"/>
        <w:jc w:val="both"/>
        <w:rPr>
          <w:rFonts w:ascii="Verdana" w:hAnsi="Verdana"/>
          <w:sz w:val="22"/>
          <w:szCs w:val="22"/>
        </w:rPr>
      </w:pPr>
      <w:r w:rsidRPr="00370D3C">
        <w:rPr>
          <w:rFonts w:ascii="Verdana" w:hAnsi="Verdana"/>
          <w:b/>
          <w:sz w:val="22"/>
          <w:szCs w:val="22"/>
        </w:rPr>
        <w:t>1.</w:t>
      </w:r>
      <w:r>
        <w:rPr>
          <w:rFonts w:ascii="Verdana" w:hAnsi="Verdana"/>
          <w:b/>
          <w:sz w:val="22"/>
          <w:szCs w:val="22"/>
        </w:rPr>
        <w:t>3</w:t>
      </w:r>
      <w:r w:rsidRPr="00370D3C">
        <w:rPr>
          <w:rFonts w:ascii="Verdana" w:hAnsi="Verdana"/>
          <w:b/>
          <w:sz w:val="22"/>
          <w:szCs w:val="22"/>
        </w:rPr>
        <w:t xml:space="preserve"> </w:t>
      </w:r>
      <w:r>
        <w:rPr>
          <w:rFonts w:ascii="Verdana" w:hAnsi="Verdana"/>
          <w:b/>
          <w:sz w:val="22"/>
          <w:szCs w:val="22"/>
        </w:rPr>
        <w:t xml:space="preserve"> Διαχειριζόμενο Ρεύμα Αποβλήτων</w:t>
      </w:r>
      <w:r w:rsidRPr="00370D3C">
        <w:rPr>
          <w:rFonts w:ascii="Verdana" w:hAnsi="Verdana"/>
          <w:b/>
          <w:sz w:val="22"/>
          <w:szCs w:val="22"/>
        </w:rPr>
        <w:t>:</w:t>
      </w:r>
      <w:r>
        <w:rPr>
          <w:rFonts w:ascii="Verdana" w:hAnsi="Verdana"/>
          <w:b/>
          <w:sz w:val="22"/>
          <w:szCs w:val="22"/>
        </w:rPr>
        <w:t xml:space="preserve"> </w:t>
      </w:r>
      <w:r>
        <w:rPr>
          <w:rFonts w:ascii="Verdana" w:hAnsi="Verdana"/>
          <w:sz w:val="22"/>
          <w:szCs w:val="22"/>
        </w:rPr>
        <w:t xml:space="preserve"> Η ΑΦΗΣ διαχειρίζεται το ρεύμα των φορητών ηλεκτρικών στηλών και συσσωρευτών που περιλαμβάνει </w:t>
      </w:r>
      <w:r w:rsidR="00641ACB">
        <w:rPr>
          <w:rFonts w:ascii="Verdana" w:hAnsi="Verdana"/>
          <w:sz w:val="22"/>
          <w:szCs w:val="22"/>
        </w:rPr>
        <w:t xml:space="preserve">κυρίως </w:t>
      </w:r>
      <w:r>
        <w:rPr>
          <w:rFonts w:ascii="Verdana" w:hAnsi="Verdana"/>
          <w:sz w:val="22"/>
          <w:szCs w:val="22"/>
        </w:rPr>
        <w:t xml:space="preserve">φορητές μπαταρίες ψευδαργύρου-άνθρακα, αλκαλικές, </w:t>
      </w:r>
      <w:r w:rsidR="00641ACB">
        <w:rPr>
          <w:rFonts w:ascii="Verdana" w:hAnsi="Verdana"/>
          <w:sz w:val="22"/>
          <w:szCs w:val="22"/>
        </w:rPr>
        <w:t>νικελίου-καδμίου</w:t>
      </w:r>
      <w:r>
        <w:rPr>
          <w:rFonts w:ascii="Verdana" w:hAnsi="Verdana"/>
          <w:sz w:val="22"/>
          <w:szCs w:val="22"/>
        </w:rPr>
        <w:t xml:space="preserve"> </w:t>
      </w:r>
      <w:r w:rsidR="00641ACB">
        <w:rPr>
          <w:rFonts w:ascii="Verdana" w:hAnsi="Verdana"/>
          <w:sz w:val="22"/>
          <w:szCs w:val="22"/>
        </w:rPr>
        <w:t xml:space="preserve">νικελίου </w:t>
      </w:r>
      <w:proofErr w:type="spellStart"/>
      <w:r w:rsidR="00641ACB">
        <w:rPr>
          <w:rFonts w:ascii="Verdana" w:hAnsi="Verdana"/>
          <w:sz w:val="22"/>
          <w:szCs w:val="22"/>
        </w:rPr>
        <w:t>υδριδίου</w:t>
      </w:r>
      <w:proofErr w:type="spellEnd"/>
      <w:r w:rsidR="00641ACB">
        <w:rPr>
          <w:rFonts w:ascii="Verdana" w:hAnsi="Verdana"/>
          <w:sz w:val="22"/>
          <w:szCs w:val="22"/>
        </w:rPr>
        <w:t xml:space="preserve"> μετάλλου, </w:t>
      </w:r>
      <w:proofErr w:type="spellStart"/>
      <w:r w:rsidR="00641ACB">
        <w:rPr>
          <w:rFonts w:ascii="Verdana" w:hAnsi="Verdana"/>
          <w:sz w:val="22"/>
          <w:szCs w:val="22"/>
        </w:rPr>
        <w:t>λιθίου</w:t>
      </w:r>
      <w:proofErr w:type="spellEnd"/>
      <w:r w:rsidR="00641ACB">
        <w:rPr>
          <w:rFonts w:ascii="Verdana" w:hAnsi="Verdana"/>
          <w:sz w:val="22"/>
          <w:szCs w:val="22"/>
        </w:rPr>
        <w:t xml:space="preserve">, </w:t>
      </w:r>
      <w:r w:rsidR="00095FB4">
        <w:rPr>
          <w:rFonts w:ascii="Verdana" w:hAnsi="Verdana"/>
          <w:sz w:val="22"/>
          <w:szCs w:val="22"/>
        </w:rPr>
        <w:t xml:space="preserve">ιόντων </w:t>
      </w:r>
      <w:proofErr w:type="spellStart"/>
      <w:r w:rsidR="00641ACB">
        <w:rPr>
          <w:rFonts w:ascii="Verdana" w:hAnsi="Verdana"/>
          <w:sz w:val="22"/>
          <w:szCs w:val="22"/>
        </w:rPr>
        <w:t>λιθίου</w:t>
      </w:r>
      <w:proofErr w:type="spellEnd"/>
      <w:r w:rsidR="00641ACB">
        <w:rPr>
          <w:rFonts w:ascii="Verdana" w:hAnsi="Verdana"/>
          <w:sz w:val="22"/>
          <w:szCs w:val="22"/>
        </w:rPr>
        <w:t xml:space="preserve">, </w:t>
      </w:r>
      <w:proofErr w:type="spellStart"/>
      <w:r w:rsidR="00641ACB">
        <w:rPr>
          <w:rFonts w:ascii="Verdana" w:hAnsi="Verdana"/>
          <w:sz w:val="22"/>
          <w:szCs w:val="22"/>
        </w:rPr>
        <w:t>μολύβδου</w:t>
      </w:r>
      <w:proofErr w:type="spellEnd"/>
      <w:r w:rsidR="00641ACB">
        <w:rPr>
          <w:rFonts w:ascii="Verdana" w:hAnsi="Verdana"/>
          <w:sz w:val="22"/>
          <w:szCs w:val="22"/>
        </w:rPr>
        <w:t xml:space="preserve">-οξέος, </w:t>
      </w:r>
      <w:proofErr w:type="spellStart"/>
      <w:r w:rsidR="00641ACB">
        <w:rPr>
          <w:rFonts w:ascii="Verdana" w:hAnsi="Verdana"/>
          <w:sz w:val="22"/>
          <w:szCs w:val="22"/>
        </w:rPr>
        <w:t>κομβιόσχημες</w:t>
      </w:r>
      <w:proofErr w:type="spellEnd"/>
      <w:r w:rsidR="00641ACB">
        <w:rPr>
          <w:rFonts w:ascii="Verdana" w:hAnsi="Verdana"/>
          <w:sz w:val="22"/>
          <w:szCs w:val="22"/>
        </w:rPr>
        <w:t xml:space="preserve"> κ.α. </w:t>
      </w:r>
    </w:p>
    <w:p w14:paraId="09E3DD35" w14:textId="77777777" w:rsidR="00C64849" w:rsidRDefault="00C64849" w:rsidP="00C64849">
      <w:pPr>
        <w:spacing w:line="480" w:lineRule="auto"/>
        <w:jc w:val="both"/>
        <w:rPr>
          <w:rFonts w:ascii="Verdana" w:hAnsi="Verdana"/>
          <w:sz w:val="22"/>
          <w:szCs w:val="22"/>
        </w:rPr>
      </w:pPr>
      <w:r w:rsidRPr="00C64849">
        <w:rPr>
          <w:rFonts w:ascii="Verdana" w:hAnsi="Verdana"/>
          <w:iCs/>
          <w:sz w:val="22"/>
          <w:szCs w:val="22"/>
        </w:rPr>
        <w:lastRenderedPageBreak/>
        <w:t xml:space="preserve"> </w:t>
      </w:r>
      <w:r>
        <w:rPr>
          <w:rFonts w:ascii="Verdana" w:hAnsi="Verdana"/>
          <w:sz w:val="22"/>
          <w:szCs w:val="22"/>
        </w:rPr>
        <w:t xml:space="preserve">Με βάση τα στοιχεία </w:t>
      </w:r>
      <w:r w:rsidR="00AE19B6">
        <w:rPr>
          <w:rFonts w:ascii="Verdana" w:hAnsi="Verdana"/>
          <w:sz w:val="22"/>
          <w:szCs w:val="22"/>
        </w:rPr>
        <w:t xml:space="preserve">από τα εργοστάσια ανακύκλωσης </w:t>
      </w:r>
      <w:r>
        <w:rPr>
          <w:rFonts w:ascii="Verdana" w:hAnsi="Verdana"/>
          <w:sz w:val="22"/>
          <w:szCs w:val="22"/>
        </w:rPr>
        <w:t>εκτιμάται ότι οι κατηγορίες των φορητών ηλεκτρικών στηλών και συσσωρευτών στην Ελλάδα αναλύονται ως ακολούθως:</w:t>
      </w:r>
    </w:p>
    <w:p w14:paraId="05AA0051" w14:textId="77777777" w:rsidR="009535C1" w:rsidRDefault="009535C1" w:rsidP="00C64849">
      <w:pPr>
        <w:spacing w:line="480" w:lineRule="auto"/>
        <w:jc w:val="center"/>
        <w:rPr>
          <w:rFonts w:ascii="Verdana" w:hAnsi="Verdana"/>
          <w:b/>
          <w:sz w:val="22"/>
          <w:szCs w:val="22"/>
        </w:rPr>
      </w:pPr>
    </w:p>
    <w:p w14:paraId="65DAD088" w14:textId="77777777" w:rsidR="00AA0EB9" w:rsidRDefault="00AA0EB9" w:rsidP="00C64849">
      <w:pPr>
        <w:spacing w:line="480" w:lineRule="auto"/>
        <w:jc w:val="center"/>
        <w:rPr>
          <w:rFonts w:ascii="Verdana" w:hAnsi="Verdana"/>
          <w:b/>
          <w:sz w:val="22"/>
          <w:szCs w:val="22"/>
        </w:rPr>
      </w:pPr>
    </w:p>
    <w:p w14:paraId="167ED896" w14:textId="77777777" w:rsidR="00C64849" w:rsidRPr="006C23CB" w:rsidRDefault="00C64849" w:rsidP="00C64849">
      <w:pPr>
        <w:spacing w:line="480" w:lineRule="auto"/>
        <w:jc w:val="center"/>
        <w:rPr>
          <w:rFonts w:ascii="Verdana" w:hAnsi="Verdana"/>
          <w:b/>
          <w:sz w:val="22"/>
          <w:szCs w:val="22"/>
        </w:rPr>
      </w:pPr>
      <w:r w:rsidRPr="006C23CB">
        <w:rPr>
          <w:rFonts w:ascii="Verdana" w:hAnsi="Verdana"/>
          <w:b/>
          <w:sz w:val="22"/>
          <w:szCs w:val="22"/>
        </w:rPr>
        <w:t xml:space="preserve">ΠΙΝΑΚΑΣ Ι – </w:t>
      </w:r>
      <w:r>
        <w:rPr>
          <w:rFonts w:ascii="Verdana" w:hAnsi="Verdana"/>
          <w:b/>
          <w:sz w:val="22"/>
          <w:szCs w:val="22"/>
        </w:rPr>
        <w:t>ΚΑΤΗΓΟΡΙΕΣ</w:t>
      </w:r>
      <w:r w:rsidRPr="006C23CB">
        <w:rPr>
          <w:rFonts w:ascii="Verdana" w:hAnsi="Verdana"/>
          <w:b/>
          <w:sz w:val="22"/>
          <w:szCs w:val="22"/>
        </w:rPr>
        <w:t xml:space="preserve"> ΦΟΡΗΤΩΝ ΜΠΑΤΑΡΙΩΝ</w:t>
      </w:r>
    </w:p>
    <w:p w14:paraId="1B47AA8B" w14:textId="77777777" w:rsidR="00B129B4" w:rsidRPr="00B129B4" w:rsidRDefault="00B129B4" w:rsidP="0048068B">
      <w:pPr>
        <w:spacing w:line="480" w:lineRule="auto"/>
        <w:jc w:val="center"/>
        <w:rPr>
          <w:rFonts w:ascii="Verdana" w:hAnsi="Verdana"/>
          <w:b/>
          <w:iCs/>
          <w:sz w:val="22"/>
          <w:szCs w:val="22"/>
          <w:u w:val="single"/>
        </w:rPr>
      </w:pPr>
    </w:p>
    <w:p w14:paraId="276644E1" w14:textId="01E17CCF" w:rsidR="00B129B4" w:rsidRPr="00B129B4" w:rsidRDefault="00966D1C" w:rsidP="0048068B">
      <w:pPr>
        <w:spacing w:line="480" w:lineRule="auto"/>
        <w:jc w:val="center"/>
        <w:rPr>
          <w:rFonts w:ascii="Verdana" w:hAnsi="Verdana"/>
          <w:b/>
          <w:iCs/>
          <w:sz w:val="22"/>
          <w:szCs w:val="22"/>
          <w:u w:val="single"/>
        </w:rPr>
      </w:pPr>
      <w:r w:rsidRPr="00EB3BA4">
        <w:rPr>
          <w:noProof/>
        </w:rPr>
        <w:drawing>
          <wp:inline distT="0" distB="0" distL="0" distR="0" wp14:anchorId="2C05D310" wp14:editId="33DB5F3D">
            <wp:extent cx="5387340" cy="3992880"/>
            <wp:effectExtent l="0" t="0" r="0" b="0"/>
            <wp:docPr id="1" name="Αντικείμενο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96D2FED" w14:textId="322DE902" w:rsidR="0019598E" w:rsidRDefault="00182EB4" w:rsidP="0019598E">
      <w:pPr>
        <w:spacing w:line="480" w:lineRule="auto"/>
        <w:jc w:val="both"/>
        <w:rPr>
          <w:rFonts w:ascii="Verdana" w:hAnsi="Verdana"/>
          <w:sz w:val="22"/>
          <w:szCs w:val="22"/>
        </w:rPr>
      </w:pPr>
      <w:r w:rsidRPr="00370D3C">
        <w:rPr>
          <w:rFonts w:ascii="Verdana" w:hAnsi="Verdana"/>
          <w:b/>
          <w:sz w:val="22"/>
          <w:szCs w:val="22"/>
        </w:rPr>
        <w:t>1.</w:t>
      </w:r>
      <w:r>
        <w:rPr>
          <w:rFonts w:ascii="Verdana" w:hAnsi="Verdana"/>
          <w:b/>
          <w:sz w:val="22"/>
          <w:szCs w:val="22"/>
        </w:rPr>
        <w:t>4</w:t>
      </w:r>
      <w:r w:rsidR="00602AA4">
        <w:rPr>
          <w:rFonts w:ascii="Verdana" w:hAnsi="Verdana"/>
          <w:b/>
          <w:sz w:val="22"/>
          <w:szCs w:val="22"/>
        </w:rPr>
        <w:t>(α)</w:t>
      </w:r>
      <w:r>
        <w:rPr>
          <w:rFonts w:ascii="Verdana" w:hAnsi="Verdana"/>
          <w:b/>
          <w:sz w:val="22"/>
          <w:szCs w:val="22"/>
        </w:rPr>
        <w:t xml:space="preserve"> Γεωγραφική κάλυψη: </w:t>
      </w:r>
      <w:r w:rsidR="00DA507E" w:rsidRPr="00DA507E">
        <w:rPr>
          <w:rFonts w:ascii="Verdana" w:hAnsi="Verdana"/>
          <w:sz w:val="22"/>
          <w:szCs w:val="22"/>
        </w:rPr>
        <w:t>Το 201</w:t>
      </w:r>
      <w:r w:rsidR="00B12D5D">
        <w:rPr>
          <w:rFonts w:ascii="Verdana" w:hAnsi="Verdana"/>
          <w:sz w:val="22"/>
          <w:szCs w:val="22"/>
        </w:rPr>
        <w:t>9</w:t>
      </w:r>
      <w:r>
        <w:rPr>
          <w:rFonts w:ascii="Verdana" w:hAnsi="Verdana"/>
          <w:sz w:val="22"/>
          <w:szCs w:val="22"/>
        </w:rPr>
        <w:t xml:space="preserve"> τοποθετήθηκαν πανελλαδικά  </w:t>
      </w:r>
      <w:r w:rsidR="00A414F8">
        <w:rPr>
          <w:rFonts w:ascii="Verdana" w:hAnsi="Verdana"/>
          <w:sz w:val="22"/>
          <w:szCs w:val="22"/>
        </w:rPr>
        <w:t>4.339</w:t>
      </w:r>
      <w:r w:rsidR="0019598E" w:rsidRPr="0019598E">
        <w:rPr>
          <w:rFonts w:ascii="Verdana" w:hAnsi="Verdana"/>
          <w:sz w:val="22"/>
          <w:szCs w:val="22"/>
        </w:rPr>
        <w:t xml:space="preserve"> </w:t>
      </w:r>
      <w:r w:rsidR="0019598E">
        <w:rPr>
          <w:rFonts w:ascii="Verdana" w:hAnsi="Verdana"/>
          <w:sz w:val="22"/>
          <w:szCs w:val="22"/>
        </w:rPr>
        <w:t xml:space="preserve">κάδοι συλλογής εκ των οποίων </w:t>
      </w:r>
      <w:r w:rsidR="00A414F8">
        <w:rPr>
          <w:rFonts w:ascii="Verdana" w:hAnsi="Verdana"/>
          <w:sz w:val="22"/>
          <w:szCs w:val="22"/>
        </w:rPr>
        <w:t>1.687</w:t>
      </w:r>
      <w:r>
        <w:rPr>
          <w:rFonts w:ascii="Verdana" w:hAnsi="Verdana"/>
          <w:sz w:val="22"/>
          <w:szCs w:val="22"/>
        </w:rPr>
        <w:t xml:space="preserve"> </w:t>
      </w:r>
      <w:r w:rsidR="0019598E">
        <w:rPr>
          <w:rFonts w:ascii="Verdana" w:hAnsi="Verdana"/>
          <w:sz w:val="22"/>
          <w:szCs w:val="22"/>
        </w:rPr>
        <w:t xml:space="preserve">ήταν </w:t>
      </w:r>
      <w:r w:rsidR="00194A37">
        <w:rPr>
          <w:rFonts w:ascii="Verdana" w:hAnsi="Verdana"/>
          <w:sz w:val="22"/>
          <w:szCs w:val="22"/>
        </w:rPr>
        <w:t>νέοι</w:t>
      </w:r>
      <w:r>
        <w:rPr>
          <w:rFonts w:ascii="Verdana" w:hAnsi="Verdana"/>
          <w:sz w:val="22"/>
          <w:szCs w:val="22"/>
        </w:rPr>
        <w:t xml:space="preserve"> κάδοι</w:t>
      </w:r>
      <w:r w:rsidR="0019598E">
        <w:rPr>
          <w:rFonts w:ascii="Verdana" w:hAnsi="Verdana"/>
          <w:sz w:val="22"/>
          <w:szCs w:val="22"/>
        </w:rPr>
        <w:t xml:space="preserve"> και </w:t>
      </w:r>
      <w:r w:rsidR="008E0596">
        <w:rPr>
          <w:rFonts w:ascii="Verdana" w:hAnsi="Verdana"/>
          <w:sz w:val="22"/>
          <w:szCs w:val="22"/>
        </w:rPr>
        <w:t>2.652</w:t>
      </w:r>
      <w:r w:rsidR="0019598E">
        <w:rPr>
          <w:rFonts w:ascii="Verdana" w:hAnsi="Verdana"/>
          <w:sz w:val="22"/>
          <w:szCs w:val="22"/>
        </w:rPr>
        <w:t xml:space="preserve"> κάδοι που αντικαταστάθηκαν </w:t>
      </w:r>
      <w:r w:rsidR="00194A37">
        <w:rPr>
          <w:rFonts w:ascii="Verdana" w:hAnsi="Verdana"/>
          <w:sz w:val="22"/>
          <w:szCs w:val="22"/>
        </w:rPr>
        <w:t>λόγω φθοράς</w:t>
      </w:r>
      <w:r w:rsidR="0019598E">
        <w:rPr>
          <w:rFonts w:ascii="Verdana" w:hAnsi="Verdana"/>
          <w:sz w:val="22"/>
          <w:szCs w:val="22"/>
        </w:rPr>
        <w:t xml:space="preserve">. Έτσι το σύνολο των κάδων έφθασε συνολικά τους </w:t>
      </w:r>
      <w:r w:rsidR="00A12DAA">
        <w:rPr>
          <w:rFonts w:ascii="Verdana" w:hAnsi="Verdana"/>
          <w:sz w:val="22"/>
          <w:szCs w:val="22"/>
        </w:rPr>
        <w:t>6</w:t>
      </w:r>
      <w:r w:rsidR="00194A37">
        <w:rPr>
          <w:rFonts w:ascii="Verdana" w:hAnsi="Verdana"/>
          <w:sz w:val="22"/>
          <w:szCs w:val="22"/>
        </w:rPr>
        <w:t>9</w:t>
      </w:r>
      <w:r w:rsidR="0019598E">
        <w:rPr>
          <w:rFonts w:ascii="Verdana" w:hAnsi="Verdana"/>
          <w:sz w:val="22"/>
          <w:szCs w:val="22"/>
        </w:rPr>
        <w:t>.</w:t>
      </w:r>
      <w:r w:rsidR="00194A37">
        <w:rPr>
          <w:rFonts w:ascii="Verdana" w:hAnsi="Verdana"/>
          <w:sz w:val="22"/>
          <w:szCs w:val="22"/>
        </w:rPr>
        <w:t>896.</w:t>
      </w:r>
    </w:p>
    <w:p w14:paraId="0CD455D1" w14:textId="6FE2F83F" w:rsidR="00182EB4" w:rsidRDefault="00182EB4" w:rsidP="00182EB4">
      <w:pPr>
        <w:spacing w:line="480" w:lineRule="auto"/>
        <w:jc w:val="both"/>
        <w:rPr>
          <w:rFonts w:ascii="Verdana" w:hAnsi="Verdana"/>
          <w:sz w:val="22"/>
          <w:szCs w:val="22"/>
        </w:rPr>
      </w:pPr>
      <w:r>
        <w:rPr>
          <w:rFonts w:ascii="Verdana" w:hAnsi="Verdana"/>
          <w:sz w:val="22"/>
          <w:szCs w:val="22"/>
        </w:rPr>
        <w:t xml:space="preserve">Η τοποθέτηση κάδων </w:t>
      </w:r>
      <w:r w:rsidR="00F36534">
        <w:rPr>
          <w:rFonts w:ascii="Verdana" w:hAnsi="Verdana"/>
          <w:sz w:val="22"/>
          <w:szCs w:val="22"/>
        </w:rPr>
        <w:t>περιλάμβανε</w:t>
      </w:r>
      <w:r>
        <w:rPr>
          <w:rFonts w:ascii="Verdana" w:hAnsi="Verdana"/>
          <w:sz w:val="22"/>
          <w:szCs w:val="22"/>
        </w:rPr>
        <w:t xml:space="preserve"> όλους ανεξαιρέτως τους νομούς της Ελλάδας, ενώ η γεωγραφική κατανομή των κάδων είναι ανάλογη με την πληθυσμιακή κάλυψη</w:t>
      </w:r>
      <w:r w:rsidR="00A637B4">
        <w:rPr>
          <w:rFonts w:ascii="Verdana" w:hAnsi="Verdana"/>
          <w:sz w:val="22"/>
          <w:szCs w:val="22"/>
        </w:rPr>
        <w:t xml:space="preserve"> όπως εμφανίζεται στον παρακάτω πίνακα</w:t>
      </w:r>
      <w:r>
        <w:rPr>
          <w:rFonts w:ascii="Verdana" w:hAnsi="Verdana"/>
          <w:sz w:val="22"/>
          <w:szCs w:val="22"/>
        </w:rPr>
        <w:t>.</w:t>
      </w:r>
    </w:p>
    <w:p w14:paraId="48ECE7AD" w14:textId="77777777" w:rsidR="00D4554C" w:rsidRDefault="00D4554C" w:rsidP="00182EB4">
      <w:pPr>
        <w:spacing w:line="480" w:lineRule="auto"/>
        <w:jc w:val="both"/>
        <w:rPr>
          <w:rFonts w:ascii="Verdana" w:hAnsi="Verdana"/>
          <w:sz w:val="22"/>
          <w:szCs w:val="22"/>
        </w:rPr>
      </w:pPr>
    </w:p>
    <w:p w14:paraId="4380ACE4" w14:textId="77777777" w:rsidR="00FE1860" w:rsidRDefault="00FE1860" w:rsidP="00182EB4">
      <w:pPr>
        <w:spacing w:line="480" w:lineRule="auto"/>
        <w:jc w:val="both"/>
        <w:rPr>
          <w:rFonts w:ascii="Verdana" w:hAnsi="Verdana"/>
          <w:sz w:val="22"/>
          <w:szCs w:val="22"/>
        </w:rPr>
      </w:pPr>
    </w:p>
    <w:p w14:paraId="3A7586E3" w14:textId="77777777" w:rsidR="00FE1860" w:rsidRDefault="00FE1860" w:rsidP="00182EB4">
      <w:pPr>
        <w:spacing w:line="480" w:lineRule="auto"/>
        <w:jc w:val="both"/>
        <w:rPr>
          <w:rFonts w:ascii="Verdana" w:hAnsi="Verdana"/>
          <w:sz w:val="22"/>
          <w:szCs w:val="22"/>
        </w:rPr>
      </w:pPr>
    </w:p>
    <w:p w14:paraId="49C4870F" w14:textId="77777777" w:rsidR="00A637B4" w:rsidRPr="009975B0" w:rsidRDefault="00A637B4" w:rsidP="00A637B4">
      <w:pPr>
        <w:spacing w:line="480" w:lineRule="auto"/>
        <w:jc w:val="both"/>
        <w:rPr>
          <w:rFonts w:ascii="Verdana" w:hAnsi="Verdana"/>
          <w:b/>
          <w:sz w:val="22"/>
          <w:szCs w:val="22"/>
        </w:rPr>
      </w:pPr>
      <w:r>
        <w:rPr>
          <w:rFonts w:ascii="Verdana" w:hAnsi="Verdana"/>
          <w:color w:val="0000FF"/>
          <w:sz w:val="22"/>
          <w:szCs w:val="22"/>
        </w:rPr>
        <w:t xml:space="preserve">                           </w:t>
      </w:r>
      <w:r w:rsidRPr="009975B0">
        <w:rPr>
          <w:rFonts w:ascii="Verdana" w:hAnsi="Verdana"/>
          <w:b/>
          <w:sz w:val="22"/>
          <w:szCs w:val="22"/>
        </w:rPr>
        <w:t>ΠΙΝΑΚΑΣ</w:t>
      </w:r>
      <w:r>
        <w:rPr>
          <w:rFonts w:ascii="Verdana" w:hAnsi="Verdana"/>
          <w:b/>
          <w:sz w:val="22"/>
          <w:szCs w:val="22"/>
        </w:rPr>
        <w:t xml:space="preserve"> Ι</w:t>
      </w:r>
      <w:r>
        <w:rPr>
          <w:rFonts w:ascii="Verdana" w:hAnsi="Verdana"/>
          <w:b/>
          <w:sz w:val="22"/>
          <w:szCs w:val="22"/>
          <w:lang w:val="en-US"/>
        </w:rPr>
        <w:t>I</w:t>
      </w:r>
      <w:r>
        <w:rPr>
          <w:rFonts w:ascii="Verdana" w:hAnsi="Verdana"/>
          <w:b/>
          <w:sz w:val="22"/>
          <w:szCs w:val="22"/>
        </w:rPr>
        <w:t xml:space="preserve"> (Α)</w:t>
      </w:r>
      <w:r w:rsidRPr="00CE1956">
        <w:rPr>
          <w:rFonts w:ascii="Verdana" w:hAnsi="Verdana"/>
          <w:b/>
          <w:sz w:val="22"/>
          <w:szCs w:val="22"/>
        </w:rPr>
        <w:t xml:space="preserve"> – </w:t>
      </w:r>
      <w:r>
        <w:rPr>
          <w:rFonts w:ascii="Verdana" w:hAnsi="Verdana"/>
          <w:b/>
          <w:sz w:val="22"/>
          <w:szCs w:val="22"/>
        </w:rPr>
        <w:t>ΔΙΑΝΟΜΗ ΚΑΔΩΝ</w:t>
      </w:r>
      <w:r w:rsidRPr="009975B0">
        <w:rPr>
          <w:rFonts w:ascii="Verdana" w:hAnsi="Verdana"/>
          <w:b/>
          <w:sz w:val="22"/>
          <w:szCs w:val="22"/>
        </w:rPr>
        <w:t xml:space="preserve"> </w:t>
      </w:r>
    </w:p>
    <w:p w14:paraId="137E2710" w14:textId="00BAE86C" w:rsidR="00A637B4" w:rsidRDefault="00966D1C" w:rsidP="00D4554C">
      <w:pPr>
        <w:spacing w:line="480" w:lineRule="auto"/>
        <w:jc w:val="center"/>
        <w:rPr>
          <w:noProof/>
          <w:lang w:val="en-US"/>
        </w:rPr>
      </w:pPr>
      <w:r w:rsidRPr="00321015">
        <w:rPr>
          <w:noProof/>
        </w:rPr>
        <w:drawing>
          <wp:inline distT="0" distB="0" distL="0" distR="0" wp14:anchorId="5E036EAA" wp14:editId="28E8A97D">
            <wp:extent cx="4579620" cy="2895600"/>
            <wp:effectExtent l="0" t="0" r="0" b="0"/>
            <wp:docPr id="2" name="Γράφημα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9AD57C4" w14:textId="77777777" w:rsidR="00703FC9" w:rsidRPr="00703FC9" w:rsidRDefault="00703FC9" w:rsidP="00D4554C">
      <w:pPr>
        <w:spacing w:line="480" w:lineRule="auto"/>
        <w:jc w:val="center"/>
        <w:rPr>
          <w:lang w:val="en-US"/>
        </w:rPr>
      </w:pPr>
    </w:p>
    <w:p w14:paraId="3A0CFAEE" w14:textId="77777777" w:rsidR="00A637B4" w:rsidRPr="00F76EDB" w:rsidRDefault="00A637B4" w:rsidP="00A637B4">
      <w:pPr>
        <w:spacing w:line="480" w:lineRule="auto"/>
        <w:jc w:val="both"/>
        <w:rPr>
          <w:rFonts w:ascii="Verdana" w:hAnsi="Verdana"/>
          <w:b/>
          <w:sz w:val="22"/>
          <w:szCs w:val="22"/>
        </w:rPr>
      </w:pPr>
      <w:r w:rsidRPr="00CE1956">
        <w:rPr>
          <w:rFonts w:ascii="Verdana" w:hAnsi="Verdana"/>
          <w:b/>
          <w:color w:val="0000FF"/>
          <w:sz w:val="22"/>
          <w:szCs w:val="22"/>
        </w:rPr>
        <w:t xml:space="preserve">                </w:t>
      </w:r>
      <w:r w:rsidRPr="00CE1956">
        <w:rPr>
          <w:rFonts w:ascii="Verdana" w:hAnsi="Verdana"/>
          <w:b/>
          <w:sz w:val="22"/>
          <w:szCs w:val="22"/>
        </w:rPr>
        <w:t xml:space="preserve">ΠΙΝΑΚΑΣ </w:t>
      </w:r>
      <w:r>
        <w:rPr>
          <w:rFonts w:ascii="Verdana" w:hAnsi="Verdana"/>
          <w:b/>
          <w:sz w:val="22"/>
          <w:szCs w:val="22"/>
        </w:rPr>
        <w:t>Ι</w:t>
      </w:r>
      <w:r w:rsidRPr="00CE1956">
        <w:rPr>
          <w:rFonts w:ascii="Verdana" w:hAnsi="Verdana"/>
          <w:b/>
          <w:sz w:val="22"/>
          <w:szCs w:val="22"/>
          <w:lang w:val="en-US"/>
        </w:rPr>
        <w:t>I</w:t>
      </w:r>
      <w:r>
        <w:rPr>
          <w:rFonts w:ascii="Verdana" w:hAnsi="Verdana"/>
          <w:b/>
          <w:sz w:val="22"/>
          <w:szCs w:val="22"/>
        </w:rPr>
        <w:t xml:space="preserve"> (Β)</w:t>
      </w:r>
      <w:r w:rsidRPr="00CE1956">
        <w:rPr>
          <w:rFonts w:ascii="Verdana" w:hAnsi="Verdana"/>
          <w:b/>
          <w:sz w:val="22"/>
          <w:szCs w:val="22"/>
        </w:rPr>
        <w:t xml:space="preserve"> – </w:t>
      </w:r>
      <w:r>
        <w:rPr>
          <w:rFonts w:ascii="Verdana" w:hAnsi="Verdana"/>
          <w:b/>
          <w:sz w:val="22"/>
          <w:szCs w:val="22"/>
        </w:rPr>
        <w:t>ΠΛΗΘΥΣΜΙΑΚΗ ΚΑΤΑΝΟΜΗ</w:t>
      </w:r>
    </w:p>
    <w:p w14:paraId="1F03588D" w14:textId="0C61F11B" w:rsidR="00A637B4" w:rsidRDefault="00966D1C" w:rsidP="00D4554C">
      <w:pPr>
        <w:spacing w:line="480" w:lineRule="auto"/>
        <w:jc w:val="center"/>
        <w:rPr>
          <w:rFonts w:ascii="Verdana" w:hAnsi="Verdana"/>
          <w:color w:val="0000FF"/>
          <w:sz w:val="22"/>
          <w:szCs w:val="22"/>
          <w:lang w:val="en-US"/>
        </w:rPr>
      </w:pPr>
      <w:r w:rsidRPr="00FE5499">
        <w:rPr>
          <w:noProof/>
          <w:lang w:val="en-US" w:eastAsia="en-US"/>
        </w:rPr>
        <w:drawing>
          <wp:inline distT="0" distB="0" distL="0" distR="0" wp14:anchorId="280377C5" wp14:editId="465029D7">
            <wp:extent cx="4693920" cy="2766060"/>
            <wp:effectExtent l="0" t="0" r="0" b="0"/>
            <wp:docPr id="3" name="Αντικείμενο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E68D5C3" w14:textId="77777777" w:rsidR="00703FC9" w:rsidRDefault="00703FC9" w:rsidP="00A637B4">
      <w:pPr>
        <w:spacing w:line="480" w:lineRule="auto"/>
        <w:jc w:val="both"/>
        <w:rPr>
          <w:rFonts w:ascii="Verdana" w:hAnsi="Verdana"/>
          <w:sz w:val="22"/>
          <w:szCs w:val="22"/>
          <w:lang w:val="en-US"/>
        </w:rPr>
      </w:pPr>
    </w:p>
    <w:p w14:paraId="76DD910C" w14:textId="3675D510" w:rsidR="00182EB4" w:rsidRDefault="00182EB4" w:rsidP="005A48C0">
      <w:pPr>
        <w:spacing w:line="480" w:lineRule="auto"/>
        <w:jc w:val="both"/>
        <w:rPr>
          <w:rFonts w:ascii="Verdana" w:hAnsi="Verdana"/>
          <w:sz w:val="22"/>
          <w:szCs w:val="22"/>
        </w:rPr>
      </w:pPr>
      <w:r w:rsidRPr="001E7CAA">
        <w:rPr>
          <w:rFonts w:ascii="Verdana" w:hAnsi="Verdana"/>
          <w:sz w:val="22"/>
          <w:szCs w:val="22"/>
        </w:rPr>
        <w:t>Αναλυτικά στην ευρύτερη</w:t>
      </w:r>
      <w:r>
        <w:rPr>
          <w:rFonts w:ascii="Verdana" w:hAnsi="Verdana"/>
          <w:sz w:val="22"/>
          <w:szCs w:val="22"/>
        </w:rPr>
        <w:t xml:space="preserve"> περιοχή της Ατ</w:t>
      </w:r>
      <w:r w:rsidR="00992144">
        <w:rPr>
          <w:rFonts w:ascii="Verdana" w:hAnsi="Verdana"/>
          <w:sz w:val="22"/>
          <w:szCs w:val="22"/>
        </w:rPr>
        <w:t>τικής με αναλογία πληθυσμού 34</w:t>
      </w:r>
      <w:r>
        <w:rPr>
          <w:rFonts w:ascii="Verdana" w:hAnsi="Verdana"/>
          <w:sz w:val="22"/>
          <w:szCs w:val="22"/>
        </w:rPr>
        <w:t xml:space="preserve">% έχει τοποθετηθεί το </w:t>
      </w:r>
      <w:r w:rsidR="00D30D63">
        <w:rPr>
          <w:rFonts w:ascii="Verdana" w:hAnsi="Verdana"/>
          <w:sz w:val="22"/>
          <w:szCs w:val="22"/>
        </w:rPr>
        <w:t>36</w:t>
      </w:r>
      <w:r w:rsidR="00992144">
        <w:rPr>
          <w:rFonts w:ascii="Verdana" w:hAnsi="Verdana"/>
          <w:sz w:val="22"/>
          <w:szCs w:val="22"/>
        </w:rPr>
        <w:t>,</w:t>
      </w:r>
      <w:r w:rsidR="00D30D63">
        <w:rPr>
          <w:rFonts w:ascii="Verdana" w:hAnsi="Verdana"/>
          <w:sz w:val="22"/>
          <w:szCs w:val="22"/>
        </w:rPr>
        <w:t>41</w:t>
      </w:r>
      <w:r>
        <w:rPr>
          <w:rFonts w:ascii="Verdana" w:hAnsi="Verdana"/>
          <w:sz w:val="22"/>
          <w:szCs w:val="22"/>
        </w:rPr>
        <w:t>% των κάδων, στη Βόρειο Ε</w:t>
      </w:r>
      <w:r w:rsidR="00992144">
        <w:rPr>
          <w:rFonts w:ascii="Verdana" w:hAnsi="Verdana"/>
          <w:sz w:val="22"/>
          <w:szCs w:val="22"/>
        </w:rPr>
        <w:t>λλάδα με αναλογία πληθυσμού 25</w:t>
      </w:r>
      <w:r w:rsidR="00FE5499">
        <w:rPr>
          <w:rFonts w:ascii="Verdana" w:hAnsi="Verdana"/>
          <w:sz w:val="22"/>
          <w:szCs w:val="22"/>
        </w:rPr>
        <w:t xml:space="preserve">%  έχει τοποθετηθεί το </w:t>
      </w:r>
      <w:r w:rsidR="00992144">
        <w:rPr>
          <w:rFonts w:ascii="Verdana" w:hAnsi="Verdana"/>
          <w:sz w:val="22"/>
          <w:szCs w:val="22"/>
        </w:rPr>
        <w:t>2</w:t>
      </w:r>
      <w:r w:rsidR="00D30D63">
        <w:rPr>
          <w:rFonts w:ascii="Verdana" w:hAnsi="Verdana"/>
          <w:sz w:val="22"/>
          <w:szCs w:val="22"/>
        </w:rPr>
        <w:t>4</w:t>
      </w:r>
      <w:r w:rsidR="00992144">
        <w:rPr>
          <w:rFonts w:ascii="Verdana" w:hAnsi="Verdana"/>
          <w:sz w:val="22"/>
          <w:szCs w:val="22"/>
        </w:rPr>
        <w:t>,</w:t>
      </w:r>
      <w:r w:rsidR="00D30D63">
        <w:rPr>
          <w:rFonts w:ascii="Verdana" w:hAnsi="Verdana"/>
          <w:sz w:val="22"/>
          <w:szCs w:val="22"/>
        </w:rPr>
        <w:t>94</w:t>
      </w:r>
      <w:r>
        <w:rPr>
          <w:rFonts w:ascii="Verdana" w:hAnsi="Verdana"/>
          <w:sz w:val="22"/>
          <w:szCs w:val="22"/>
        </w:rPr>
        <w:t xml:space="preserve">% των κάδων, στη </w:t>
      </w:r>
    </w:p>
    <w:p w14:paraId="2D127930" w14:textId="2F997C62" w:rsidR="00182EB4" w:rsidRDefault="00992144" w:rsidP="005A48C0">
      <w:pPr>
        <w:spacing w:line="480" w:lineRule="auto"/>
        <w:jc w:val="both"/>
        <w:rPr>
          <w:rFonts w:ascii="Verdana" w:hAnsi="Verdana"/>
          <w:sz w:val="22"/>
          <w:szCs w:val="22"/>
        </w:rPr>
      </w:pPr>
      <w:r>
        <w:rPr>
          <w:rFonts w:ascii="Verdana" w:hAnsi="Verdana"/>
          <w:sz w:val="22"/>
          <w:szCs w:val="22"/>
        </w:rPr>
        <w:lastRenderedPageBreak/>
        <w:t>κεντρική Ελλάδα με πληθυσμό 12</w:t>
      </w:r>
      <w:r w:rsidR="00182EB4">
        <w:rPr>
          <w:rFonts w:ascii="Verdana" w:hAnsi="Verdana"/>
          <w:sz w:val="22"/>
          <w:szCs w:val="22"/>
        </w:rPr>
        <w:t xml:space="preserve">%  έχει τοποθετηθεί το </w:t>
      </w:r>
      <w:r w:rsidR="00D30D63">
        <w:rPr>
          <w:rFonts w:ascii="Verdana" w:hAnsi="Verdana"/>
          <w:sz w:val="22"/>
          <w:szCs w:val="22"/>
        </w:rPr>
        <w:t>10,45</w:t>
      </w:r>
      <w:r w:rsidR="00182EB4">
        <w:rPr>
          <w:rFonts w:ascii="Verdana" w:hAnsi="Verdana"/>
          <w:sz w:val="22"/>
          <w:szCs w:val="22"/>
        </w:rPr>
        <w:t xml:space="preserve">% των κάδων, στη δυτική Ελλάδα με πληθυσμό </w:t>
      </w:r>
      <w:r>
        <w:rPr>
          <w:rFonts w:ascii="Verdana" w:hAnsi="Verdana"/>
          <w:sz w:val="22"/>
          <w:szCs w:val="22"/>
        </w:rPr>
        <w:t>10</w:t>
      </w:r>
      <w:r w:rsidR="00182EB4">
        <w:rPr>
          <w:rFonts w:ascii="Verdana" w:hAnsi="Verdana"/>
          <w:sz w:val="22"/>
          <w:szCs w:val="22"/>
        </w:rPr>
        <w:t xml:space="preserve">% έχει τοποθετηθεί το </w:t>
      </w:r>
      <w:r w:rsidR="00D30D63">
        <w:rPr>
          <w:rFonts w:ascii="Verdana" w:hAnsi="Verdana"/>
          <w:sz w:val="22"/>
          <w:szCs w:val="22"/>
        </w:rPr>
        <w:t>7,49</w:t>
      </w:r>
      <w:r w:rsidR="00182EB4">
        <w:rPr>
          <w:rFonts w:ascii="Verdana" w:hAnsi="Verdana"/>
          <w:sz w:val="22"/>
          <w:szCs w:val="22"/>
        </w:rPr>
        <w:t xml:space="preserve">% των κάδων, στη Πελοπόννησο με πληθυσμό </w:t>
      </w:r>
      <w:r>
        <w:rPr>
          <w:rFonts w:ascii="Verdana" w:hAnsi="Verdana"/>
          <w:sz w:val="22"/>
          <w:szCs w:val="22"/>
        </w:rPr>
        <w:t>6</w:t>
      </w:r>
      <w:r w:rsidR="00182EB4">
        <w:rPr>
          <w:rFonts w:ascii="Verdana" w:hAnsi="Verdana"/>
          <w:sz w:val="22"/>
          <w:szCs w:val="22"/>
        </w:rPr>
        <w:t xml:space="preserve">% έχει τοποθετηθεί το </w:t>
      </w:r>
    </w:p>
    <w:p w14:paraId="38BFFBC8" w14:textId="26BD5298" w:rsidR="00182EB4" w:rsidRPr="009C6BE2" w:rsidRDefault="00D30D63" w:rsidP="005A48C0">
      <w:pPr>
        <w:spacing w:line="480" w:lineRule="auto"/>
        <w:jc w:val="both"/>
        <w:rPr>
          <w:rFonts w:ascii="Verdana" w:hAnsi="Verdana"/>
          <w:sz w:val="22"/>
          <w:szCs w:val="22"/>
        </w:rPr>
      </w:pPr>
      <w:r>
        <w:rPr>
          <w:rFonts w:ascii="Verdana" w:hAnsi="Verdana"/>
          <w:sz w:val="22"/>
          <w:szCs w:val="22"/>
        </w:rPr>
        <w:t>4,90</w:t>
      </w:r>
      <w:r w:rsidR="00182EB4">
        <w:rPr>
          <w:rFonts w:ascii="Verdana" w:hAnsi="Verdana"/>
          <w:sz w:val="22"/>
          <w:szCs w:val="22"/>
        </w:rPr>
        <w:t xml:space="preserve">% των κάδων και τα νησιά με πληθυσμό 12,0% έχει τοποθετηθεί το </w:t>
      </w:r>
      <w:r>
        <w:rPr>
          <w:rFonts w:ascii="Verdana" w:hAnsi="Verdana"/>
          <w:sz w:val="22"/>
          <w:szCs w:val="22"/>
        </w:rPr>
        <w:t>12</w:t>
      </w:r>
      <w:r w:rsidR="00182EB4">
        <w:rPr>
          <w:rFonts w:ascii="Verdana" w:hAnsi="Verdana"/>
          <w:sz w:val="22"/>
          <w:szCs w:val="22"/>
        </w:rPr>
        <w:t>% των κάδων.</w:t>
      </w:r>
    </w:p>
    <w:p w14:paraId="382AFD3A" w14:textId="77777777" w:rsidR="00182EB4" w:rsidRDefault="00B73730" w:rsidP="005A48C0">
      <w:pPr>
        <w:spacing w:line="480" w:lineRule="auto"/>
        <w:jc w:val="both"/>
        <w:rPr>
          <w:rFonts w:ascii="Verdana" w:hAnsi="Verdana"/>
          <w:color w:val="0000FF"/>
          <w:sz w:val="22"/>
          <w:szCs w:val="22"/>
        </w:rPr>
      </w:pPr>
      <w:r>
        <w:rPr>
          <w:rFonts w:ascii="Verdana" w:hAnsi="Verdana"/>
          <w:color w:val="0000FF"/>
          <w:sz w:val="22"/>
          <w:szCs w:val="22"/>
        </w:rPr>
        <w:t xml:space="preserve">     </w:t>
      </w:r>
      <w:r w:rsidR="00182EB4">
        <w:rPr>
          <w:rFonts w:ascii="Verdana" w:hAnsi="Verdana"/>
          <w:color w:val="0000FF"/>
          <w:sz w:val="22"/>
          <w:szCs w:val="22"/>
        </w:rPr>
        <w:t xml:space="preserve">         </w:t>
      </w:r>
    </w:p>
    <w:p w14:paraId="64415E2E" w14:textId="16BAA9A4" w:rsidR="00602AA4" w:rsidRPr="00E13FC1" w:rsidRDefault="00602AA4" w:rsidP="005A48C0">
      <w:pPr>
        <w:spacing w:line="480" w:lineRule="auto"/>
        <w:jc w:val="both"/>
        <w:rPr>
          <w:rFonts w:ascii="Verdana" w:hAnsi="Verdana"/>
          <w:sz w:val="22"/>
          <w:szCs w:val="22"/>
        </w:rPr>
      </w:pPr>
      <w:r w:rsidRPr="00B139D4">
        <w:rPr>
          <w:rFonts w:ascii="Verdana" w:hAnsi="Verdana"/>
          <w:b/>
          <w:sz w:val="22"/>
          <w:szCs w:val="22"/>
        </w:rPr>
        <w:t xml:space="preserve">1.4(β) Κάλυψη ανά Κατηγορία: </w:t>
      </w:r>
      <w:r w:rsidRPr="00B139D4">
        <w:rPr>
          <w:rFonts w:ascii="Verdana" w:hAnsi="Verdana"/>
          <w:sz w:val="22"/>
          <w:szCs w:val="22"/>
        </w:rPr>
        <w:t>Η τοποθέτηση κάδων συλλογής σε</w:t>
      </w:r>
      <w:r>
        <w:rPr>
          <w:rFonts w:ascii="Verdana" w:hAnsi="Verdana"/>
          <w:sz w:val="22"/>
          <w:szCs w:val="22"/>
        </w:rPr>
        <w:t xml:space="preserve"> σημεία εύκολα </w:t>
      </w:r>
      <w:proofErr w:type="spellStart"/>
      <w:r>
        <w:rPr>
          <w:rFonts w:ascii="Verdana" w:hAnsi="Verdana"/>
          <w:sz w:val="22"/>
          <w:szCs w:val="22"/>
        </w:rPr>
        <w:t>προσβάσιμα</w:t>
      </w:r>
      <w:proofErr w:type="spellEnd"/>
      <w:r>
        <w:rPr>
          <w:rFonts w:ascii="Verdana" w:hAnsi="Verdana"/>
          <w:sz w:val="22"/>
          <w:szCs w:val="22"/>
        </w:rPr>
        <w:t xml:space="preserve"> στον πολίτη συνεχίσθηκε και το 201</w:t>
      </w:r>
      <w:r w:rsidR="00D30D63">
        <w:rPr>
          <w:rFonts w:ascii="Verdana" w:hAnsi="Verdana"/>
          <w:sz w:val="22"/>
          <w:szCs w:val="22"/>
        </w:rPr>
        <w:t>9</w:t>
      </w:r>
      <w:r>
        <w:rPr>
          <w:rFonts w:ascii="Verdana" w:hAnsi="Verdana"/>
          <w:sz w:val="22"/>
          <w:szCs w:val="22"/>
        </w:rPr>
        <w:t xml:space="preserve"> και </w:t>
      </w:r>
      <w:r w:rsidR="00D30D63">
        <w:rPr>
          <w:rFonts w:ascii="Verdana" w:hAnsi="Verdana"/>
          <w:sz w:val="22"/>
          <w:szCs w:val="22"/>
        </w:rPr>
        <w:t>περιλάμβανε</w:t>
      </w:r>
      <w:r>
        <w:rPr>
          <w:rFonts w:ascii="Verdana" w:hAnsi="Verdana"/>
          <w:sz w:val="22"/>
          <w:szCs w:val="22"/>
        </w:rPr>
        <w:t xml:space="preserve"> Δήμους, κοινότητες, σχολεία, σουπερμάρκετ, εμπορικά καταστήματα, δημόσιους φορείς, νοσοκομεία, στρατιωτικές μονάδες, ιδιωτικές επιχειρήσεις, τράπεζες, πολυκαταστήματα και άλλα σημεία μεγάλης προσέλευσης του καταναλωτή.</w:t>
      </w:r>
    </w:p>
    <w:p w14:paraId="3AC6E8D2" w14:textId="0B0E46FC" w:rsidR="00602AA4" w:rsidRPr="007D0164" w:rsidRDefault="00602AA4" w:rsidP="005A48C0">
      <w:pPr>
        <w:spacing w:line="480" w:lineRule="auto"/>
        <w:jc w:val="both"/>
        <w:rPr>
          <w:rFonts w:ascii="Verdana" w:hAnsi="Verdana"/>
          <w:sz w:val="22"/>
          <w:szCs w:val="22"/>
        </w:rPr>
      </w:pPr>
      <w:r>
        <w:rPr>
          <w:rFonts w:ascii="Verdana" w:hAnsi="Verdana"/>
          <w:sz w:val="22"/>
          <w:szCs w:val="22"/>
        </w:rPr>
        <w:t xml:space="preserve">Τα σχολεία αντιπροσωπεύουν το </w:t>
      </w:r>
      <w:r w:rsidR="00FE5499">
        <w:rPr>
          <w:rFonts w:ascii="Verdana" w:hAnsi="Verdana"/>
          <w:sz w:val="22"/>
          <w:szCs w:val="22"/>
        </w:rPr>
        <w:t>2</w:t>
      </w:r>
      <w:r w:rsidR="00196E70" w:rsidRPr="00196E70">
        <w:rPr>
          <w:rFonts w:ascii="Verdana" w:hAnsi="Verdana"/>
          <w:sz w:val="22"/>
          <w:szCs w:val="22"/>
        </w:rPr>
        <w:t>0</w:t>
      </w:r>
      <w:r w:rsidR="00FE5499">
        <w:rPr>
          <w:rFonts w:ascii="Verdana" w:hAnsi="Verdana"/>
          <w:sz w:val="22"/>
          <w:szCs w:val="22"/>
        </w:rPr>
        <w:t>,</w:t>
      </w:r>
      <w:r w:rsidR="00196E70" w:rsidRPr="00196E70">
        <w:rPr>
          <w:rFonts w:ascii="Verdana" w:hAnsi="Verdana"/>
          <w:sz w:val="22"/>
          <w:szCs w:val="22"/>
        </w:rPr>
        <w:t>06</w:t>
      </w:r>
      <w:r>
        <w:rPr>
          <w:rFonts w:ascii="Verdana" w:hAnsi="Verdana"/>
          <w:sz w:val="22"/>
          <w:szCs w:val="22"/>
        </w:rPr>
        <w:t xml:space="preserve">% των συνολικών κάδων ενώ οι επιχειρήσεις  αντιπροσωπεύουν το </w:t>
      </w:r>
      <w:r w:rsidR="00FE5499">
        <w:rPr>
          <w:rFonts w:ascii="Verdana" w:hAnsi="Verdana"/>
          <w:sz w:val="22"/>
          <w:szCs w:val="22"/>
        </w:rPr>
        <w:t>2</w:t>
      </w:r>
      <w:r w:rsidR="00196E70" w:rsidRPr="00196E70">
        <w:rPr>
          <w:rFonts w:ascii="Verdana" w:hAnsi="Verdana"/>
          <w:sz w:val="22"/>
          <w:szCs w:val="22"/>
        </w:rPr>
        <w:t>6</w:t>
      </w:r>
      <w:r w:rsidR="00FE5499">
        <w:rPr>
          <w:rFonts w:ascii="Verdana" w:hAnsi="Verdana"/>
          <w:sz w:val="22"/>
          <w:szCs w:val="22"/>
        </w:rPr>
        <w:t>,</w:t>
      </w:r>
      <w:r w:rsidR="00196E70" w:rsidRPr="00196E70">
        <w:rPr>
          <w:rFonts w:ascii="Verdana" w:hAnsi="Verdana"/>
          <w:sz w:val="22"/>
          <w:szCs w:val="22"/>
        </w:rPr>
        <w:t>51</w:t>
      </w:r>
      <w:r>
        <w:rPr>
          <w:rFonts w:ascii="Verdana" w:hAnsi="Verdana"/>
          <w:sz w:val="22"/>
          <w:szCs w:val="22"/>
        </w:rPr>
        <w:t xml:space="preserve">%, τα εμπορικά καταστήματα το </w:t>
      </w:r>
      <w:r w:rsidR="00FE5499">
        <w:rPr>
          <w:rFonts w:ascii="Verdana" w:hAnsi="Verdana"/>
          <w:sz w:val="22"/>
          <w:szCs w:val="22"/>
        </w:rPr>
        <w:t>26,</w:t>
      </w:r>
      <w:r w:rsidR="00196E70" w:rsidRPr="00196E70">
        <w:rPr>
          <w:rFonts w:ascii="Verdana" w:hAnsi="Verdana"/>
          <w:sz w:val="22"/>
          <w:szCs w:val="22"/>
        </w:rPr>
        <w:t>50</w:t>
      </w:r>
      <w:r>
        <w:rPr>
          <w:rFonts w:ascii="Verdana" w:hAnsi="Verdana"/>
          <w:sz w:val="22"/>
          <w:szCs w:val="22"/>
        </w:rPr>
        <w:t>%, οι Δήμοι και φορείς το 1</w:t>
      </w:r>
      <w:r w:rsidR="00B139D4" w:rsidRPr="00B139D4">
        <w:rPr>
          <w:rFonts w:ascii="Verdana" w:hAnsi="Verdana"/>
          <w:sz w:val="22"/>
          <w:szCs w:val="22"/>
        </w:rPr>
        <w:t>5</w:t>
      </w:r>
      <w:r>
        <w:rPr>
          <w:rFonts w:ascii="Verdana" w:hAnsi="Verdana"/>
          <w:sz w:val="22"/>
          <w:szCs w:val="22"/>
        </w:rPr>
        <w:t>,</w:t>
      </w:r>
      <w:r w:rsidR="00196E70" w:rsidRPr="00196E70">
        <w:rPr>
          <w:rFonts w:ascii="Verdana" w:hAnsi="Verdana"/>
          <w:sz w:val="22"/>
          <w:szCs w:val="22"/>
        </w:rPr>
        <w:t>3</w:t>
      </w:r>
      <w:r w:rsidR="00FE5499">
        <w:rPr>
          <w:rFonts w:ascii="Verdana" w:hAnsi="Verdana"/>
          <w:sz w:val="22"/>
          <w:szCs w:val="22"/>
        </w:rPr>
        <w:t>7</w:t>
      </w:r>
      <w:r>
        <w:rPr>
          <w:rFonts w:ascii="Verdana" w:hAnsi="Verdana"/>
          <w:sz w:val="22"/>
          <w:szCs w:val="22"/>
        </w:rPr>
        <w:t>%</w:t>
      </w:r>
      <w:r w:rsidRPr="00014DD8">
        <w:rPr>
          <w:rFonts w:ascii="Verdana" w:hAnsi="Verdana"/>
          <w:sz w:val="22"/>
          <w:szCs w:val="22"/>
        </w:rPr>
        <w:t>.</w:t>
      </w:r>
      <w:r>
        <w:rPr>
          <w:rFonts w:ascii="Verdana" w:hAnsi="Verdana"/>
          <w:sz w:val="22"/>
          <w:szCs w:val="22"/>
        </w:rPr>
        <w:t xml:space="preserve">  Τέλος στο πρόγραμμα ανακύκλωσης συμμετέχουν όλες οι αλυσίδες σουπερμάρκετ και οι αλυσίδες τηλεπικοινωνιών με ποσοστά </w:t>
      </w:r>
      <w:r w:rsidR="001E7CAA" w:rsidRPr="001E7CAA">
        <w:rPr>
          <w:rFonts w:ascii="Verdana" w:hAnsi="Verdana"/>
          <w:sz w:val="22"/>
          <w:szCs w:val="22"/>
        </w:rPr>
        <w:t>6</w:t>
      </w:r>
      <w:r>
        <w:rPr>
          <w:rFonts w:ascii="Verdana" w:hAnsi="Verdana"/>
          <w:sz w:val="22"/>
          <w:szCs w:val="22"/>
        </w:rPr>
        <w:t>,</w:t>
      </w:r>
      <w:r w:rsidR="00196E70" w:rsidRPr="00196E70">
        <w:rPr>
          <w:rFonts w:ascii="Verdana" w:hAnsi="Verdana"/>
          <w:sz w:val="22"/>
          <w:szCs w:val="22"/>
        </w:rPr>
        <w:t>70</w:t>
      </w:r>
      <w:r>
        <w:rPr>
          <w:rFonts w:ascii="Verdana" w:hAnsi="Verdana"/>
          <w:sz w:val="22"/>
          <w:szCs w:val="22"/>
        </w:rPr>
        <w:t>% και 4,</w:t>
      </w:r>
      <w:r w:rsidR="00196E70" w:rsidRPr="00196E70">
        <w:rPr>
          <w:rFonts w:ascii="Verdana" w:hAnsi="Verdana"/>
          <w:sz w:val="22"/>
          <w:szCs w:val="22"/>
        </w:rPr>
        <w:t>21</w:t>
      </w:r>
      <w:r>
        <w:rPr>
          <w:rFonts w:ascii="Verdana" w:hAnsi="Verdana"/>
          <w:sz w:val="22"/>
          <w:szCs w:val="22"/>
        </w:rPr>
        <w:t>% αντίστοιχα</w:t>
      </w:r>
      <w:r w:rsidRPr="007B3344">
        <w:rPr>
          <w:rFonts w:ascii="Verdana" w:hAnsi="Verdana"/>
          <w:sz w:val="22"/>
          <w:szCs w:val="22"/>
        </w:rPr>
        <w:t xml:space="preserve"> </w:t>
      </w:r>
      <w:r>
        <w:rPr>
          <w:rFonts w:ascii="Verdana" w:hAnsi="Verdana"/>
          <w:sz w:val="22"/>
          <w:szCs w:val="22"/>
        </w:rPr>
        <w:t>καθώς και ένα μικρό ποσοστό νοικοκυριών 0,1%.</w:t>
      </w:r>
    </w:p>
    <w:p w14:paraId="7BDE9F85" w14:textId="77777777" w:rsidR="000F65C7" w:rsidRDefault="000F65C7" w:rsidP="005A48C0">
      <w:pPr>
        <w:spacing w:line="480" w:lineRule="auto"/>
        <w:jc w:val="both"/>
        <w:rPr>
          <w:rFonts w:ascii="Verdana" w:hAnsi="Verdana"/>
          <w:sz w:val="22"/>
          <w:szCs w:val="22"/>
        </w:rPr>
      </w:pPr>
    </w:p>
    <w:p w14:paraId="269AAC5A" w14:textId="77777777" w:rsidR="0012590F" w:rsidRPr="0012590F" w:rsidRDefault="0012590F" w:rsidP="0012590F">
      <w:pPr>
        <w:spacing w:line="480" w:lineRule="auto"/>
        <w:jc w:val="both"/>
        <w:rPr>
          <w:rFonts w:ascii="Verdana" w:hAnsi="Verdana"/>
          <w:sz w:val="22"/>
          <w:szCs w:val="22"/>
        </w:rPr>
      </w:pPr>
      <w:r w:rsidRPr="00B139D4">
        <w:rPr>
          <w:rFonts w:ascii="Verdana" w:hAnsi="Verdana"/>
          <w:b/>
          <w:sz w:val="22"/>
          <w:szCs w:val="22"/>
        </w:rPr>
        <w:t>1.4(</w:t>
      </w:r>
      <w:r>
        <w:rPr>
          <w:rFonts w:ascii="Verdana" w:hAnsi="Verdana"/>
          <w:b/>
          <w:sz w:val="22"/>
          <w:szCs w:val="22"/>
        </w:rPr>
        <w:t>γ</w:t>
      </w:r>
      <w:r w:rsidRPr="00B139D4">
        <w:rPr>
          <w:rFonts w:ascii="Verdana" w:hAnsi="Verdana"/>
          <w:b/>
          <w:sz w:val="22"/>
          <w:szCs w:val="22"/>
        </w:rPr>
        <w:t>) Κά</w:t>
      </w:r>
      <w:r>
        <w:rPr>
          <w:rFonts w:ascii="Verdana" w:hAnsi="Verdana"/>
          <w:b/>
          <w:sz w:val="22"/>
          <w:szCs w:val="22"/>
        </w:rPr>
        <w:t xml:space="preserve">δοι Συλλογής: </w:t>
      </w:r>
      <w:r w:rsidRPr="0012590F">
        <w:rPr>
          <w:rFonts w:ascii="Verdana" w:hAnsi="Verdana"/>
          <w:sz w:val="22"/>
          <w:szCs w:val="22"/>
        </w:rPr>
        <w:t>Οι</w:t>
      </w:r>
      <w:r>
        <w:rPr>
          <w:rFonts w:ascii="Verdana" w:hAnsi="Verdana"/>
          <w:b/>
          <w:sz w:val="22"/>
          <w:szCs w:val="22"/>
        </w:rPr>
        <w:t xml:space="preserve"> </w:t>
      </w:r>
      <w:r w:rsidRPr="0012590F">
        <w:rPr>
          <w:rFonts w:ascii="Verdana" w:hAnsi="Verdana"/>
          <w:sz w:val="22"/>
          <w:szCs w:val="22"/>
        </w:rPr>
        <w:t xml:space="preserve">κάδοι </w:t>
      </w:r>
      <w:r>
        <w:rPr>
          <w:rFonts w:ascii="Verdana" w:hAnsi="Verdana"/>
          <w:sz w:val="22"/>
          <w:szCs w:val="22"/>
        </w:rPr>
        <w:t>της ΑΦΗΣ είναι δ</w:t>
      </w:r>
      <w:r w:rsidRPr="0012590F">
        <w:rPr>
          <w:rFonts w:ascii="Verdana" w:hAnsi="Verdana"/>
          <w:sz w:val="22"/>
          <w:szCs w:val="22"/>
        </w:rPr>
        <w:t>ιαφαν</w:t>
      </w:r>
      <w:r>
        <w:rPr>
          <w:rFonts w:ascii="Verdana" w:hAnsi="Verdana"/>
          <w:sz w:val="22"/>
          <w:szCs w:val="22"/>
        </w:rPr>
        <w:t>είς</w:t>
      </w:r>
      <w:r w:rsidRPr="0012590F">
        <w:rPr>
          <w:rFonts w:ascii="Verdana" w:hAnsi="Verdana"/>
          <w:sz w:val="22"/>
          <w:szCs w:val="22"/>
        </w:rPr>
        <w:t xml:space="preserve">, για εύκολη </w:t>
      </w:r>
      <w:proofErr w:type="spellStart"/>
      <w:r w:rsidRPr="0012590F">
        <w:rPr>
          <w:rFonts w:ascii="Verdana" w:hAnsi="Verdana"/>
          <w:sz w:val="22"/>
          <w:szCs w:val="22"/>
        </w:rPr>
        <w:t>αναγνωρισιμότητα</w:t>
      </w:r>
      <w:proofErr w:type="spellEnd"/>
      <w:r w:rsidRPr="0012590F">
        <w:rPr>
          <w:rFonts w:ascii="Verdana" w:hAnsi="Verdana"/>
          <w:sz w:val="22"/>
          <w:szCs w:val="22"/>
        </w:rPr>
        <w:t xml:space="preserve"> από τον χρήστη,  Ιταλικής κατασκευής, από άθραυστο πλαστικό πολυμερούς άνθρακα  </w:t>
      </w:r>
      <w:r>
        <w:rPr>
          <w:rFonts w:ascii="Verdana" w:hAnsi="Verdana"/>
          <w:sz w:val="22"/>
          <w:szCs w:val="22"/>
        </w:rPr>
        <w:t>(</w:t>
      </w:r>
      <w:r w:rsidRPr="0012590F">
        <w:rPr>
          <w:rFonts w:ascii="Verdana" w:hAnsi="Verdana"/>
          <w:sz w:val="22"/>
          <w:szCs w:val="22"/>
          <w:lang w:val="en-US"/>
        </w:rPr>
        <w:t>polycarbonate</w:t>
      </w:r>
      <w:r>
        <w:rPr>
          <w:rFonts w:ascii="Verdana" w:hAnsi="Verdana"/>
          <w:sz w:val="22"/>
          <w:szCs w:val="22"/>
        </w:rPr>
        <w:t>)</w:t>
      </w:r>
      <w:r w:rsidRPr="0012590F">
        <w:rPr>
          <w:rFonts w:ascii="Verdana" w:hAnsi="Verdana"/>
          <w:sz w:val="22"/>
          <w:szCs w:val="22"/>
        </w:rPr>
        <w:t xml:space="preserve"> και ειδικό στόμιο ειδικά για μπαταρίες ώστε να αποφεύγεται η πρόσμιξη με άλλα υλικά ή απορρίμματα.</w:t>
      </w:r>
    </w:p>
    <w:p w14:paraId="16D2B610" w14:textId="77777777" w:rsidR="00602AA4" w:rsidRDefault="0012590F" w:rsidP="00B73730">
      <w:pPr>
        <w:spacing w:line="480" w:lineRule="auto"/>
        <w:jc w:val="both"/>
        <w:rPr>
          <w:rFonts w:ascii="Verdana" w:hAnsi="Verdana"/>
          <w:sz w:val="22"/>
          <w:szCs w:val="22"/>
        </w:rPr>
      </w:pPr>
      <w:r>
        <w:rPr>
          <w:rFonts w:ascii="Verdana" w:hAnsi="Verdana"/>
          <w:sz w:val="22"/>
          <w:szCs w:val="22"/>
        </w:rPr>
        <w:t>Υπάρχει ε</w:t>
      </w:r>
      <w:r w:rsidRPr="0012590F">
        <w:rPr>
          <w:rFonts w:ascii="Verdana" w:hAnsi="Verdana"/>
          <w:sz w:val="22"/>
          <w:szCs w:val="22"/>
        </w:rPr>
        <w:t>ιδική τυπωμένη, 3 χρωμάτων μεμβράνη, κολλημένη στο εσωτερικό του κάδου με τα στοιχεία της ΑΦΗΣ,</w:t>
      </w:r>
      <w:r>
        <w:rPr>
          <w:rFonts w:ascii="Verdana" w:hAnsi="Verdana"/>
          <w:sz w:val="22"/>
          <w:szCs w:val="22"/>
        </w:rPr>
        <w:t xml:space="preserve"> λογότυπο, τηλέφωνα, φαξ,</w:t>
      </w:r>
      <w:r w:rsidRPr="0012590F">
        <w:rPr>
          <w:rFonts w:ascii="Verdana" w:hAnsi="Verdana"/>
          <w:sz w:val="22"/>
          <w:szCs w:val="22"/>
        </w:rPr>
        <w:t xml:space="preserve"> τους κύκλους ανακύκλωσης και την εκτύπωση «Ανακύκλωση Μπαταριών»  στα Ελληνικά και  “</w:t>
      </w:r>
      <w:r w:rsidRPr="0012590F">
        <w:rPr>
          <w:rFonts w:ascii="Verdana" w:hAnsi="Verdana"/>
          <w:sz w:val="22"/>
          <w:szCs w:val="22"/>
          <w:lang w:val="en-US"/>
        </w:rPr>
        <w:t>Battery</w:t>
      </w:r>
      <w:r w:rsidRPr="0012590F">
        <w:rPr>
          <w:rFonts w:ascii="Verdana" w:hAnsi="Verdana"/>
          <w:sz w:val="22"/>
          <w:szCs w:val="22"/>
        </w:rPr>
        <w:t xml:space="preserve"> </w:t>
      </w:r>
      <w:r w:rsidRPr="0012590F">
        <w:rPr>
          <w:rFonts w:ascii="Verdana" w:hAnsi="Verdana"/>
          <w:sz w:val="22"/>
          <w:szCs w:val="22"/>
          <w:lang w:val="en-US"/>
        </w:rPr>
        <w:t>Recycling</w:t>
      </w:r>
      <w:r w:rsidRPr="0012590F">
        <w:rPr>
          <w:rFonts w:ascii="Verdana" w:hAnsi="Verdana"/>
          <w:sz w:val="22"/>
          <w:szCs w:val="22"/>
        </w:rPr>
        <w:t xml:space="preserve">” στα Αγγλικά. </w:t>
      </w:r>
    </w:p>
    <w:p w14:paraId="2C9F5496" w14:textId="77777777" w:rsidR="00B73730" w:rsidRDefault="00B73730" w:rsidP="00B73730">
      <w:pPr>
        <w:spacing w:line="480" w:lineRule="auto"/>
        <w:jc w:val="both"/>
        <w:rPr>
          <w:rFonts w:ascii="Verdana" w:hAnsi="Verdana"/>
          <w:sz w:val="22"/>
          <w:szCs w:val="22"/>
        </w:rPr>
      </w:pPr>
    </w:p>
    <w:p w14:paraId="777CD0FC" w14:textId="77777777" w:rsidR="00B73730" w:rsidRDefault="00B73730" w:rsidP="00B73730">
      <w:pPr>
        <w:spacing w:line="480" w:lineRule="auto"/>
        <w:jc w:val="both"/>
        <w:rPr>
          <w:rFonts w:ascii="Verdana" w:hAnsi="Verdana"/>
          <w:sz w:val="22"/>
          <w:szCs w:val="22"/>
        </w:rPr>
      </w:pPr>
    </w:p>
    <w:p w14:paraId="0A6A533A" w14:textId="182D05B4" w:rsidR="00602AA4" w:rsidRDefault="00966D1C" w:rsidP="00602AA4">
      <w:pPr>
        <w:spacing w:line="480" w:lineRule="auto"/>
        <w:jc w:val="center"/>
        <w:rPr>
          <w:rFonts w:ascii="Verdana" w:hAnsi="Verdana"/>
          <w:sz w:val="22"/>
          <w:szCs w:val="22"/>
        </w:rPr>
      </w:pPr>
      <w:r>
        <w:rPr>
          <w:rFonts w:ascii="Verdana" w:hAnsi="Verdana"/>
          <w:noProof/>
          <w:sz w:val="22"/>
          <w:szCs w:val="22"/>
        </w:rPr>
        <w:drawing>
          <wp:inline distT="0" distB="0" distL="0" distR="0" wp14:anchorId="28169B28" wp14:editId="10228AA1">
            <wp:extent cx="2987040" cy="4495800"/>
            <wp:effectExtent l="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87040" cy="4495800"/>
                    </a:xfrm>
                    <a:prstGeom prst="rect">
                      <a:avLst/>
                    </a:prstGeom>
                    <a:noFill/>
                    <a:ln>
                      <a:noFill/>
                    </a:ln>
                  </pic:spPr>
                </pic:pic>
              </a:graphicData>
            </a:graphic>
          </wp:inline>
        </w:drawing>
      </w:r>
    </w:p>
    <w:p w14:paraId="2C079F54" w14:textId="77777777" w:rsidR="0012590F" w:rsidRDefault="0012590F" w:rsidP="00602AA4">
      <w:pPr>
        <w:spacing w:line="480" w:lineRule="auto"/>
        <w:jc w:val="center"/>
        <w:rPr>
          <w:rFonts w:ascii="Verdana" w:hAnsi="Verdana"/>
          <w:sz w:val="22"/>
          <w:szCs w:val="22"/>
        </w:rPr>
      </w:pPr>
    </w:p>
    <w:p w14:paraId="3B782964" w14:textId="77777777" w:rsidR="00B73730" w:rsidRDefault="00B73730" w:rsidP="00602AA4">
      <w:pPr>
        <w:spacing w:line="480" w:lineRule="auto"/>
        <w:jc w:val="both"/>
        <w:rPr>
          <w:rFonts w:ascii="Verdana" w:hAnsi="Verdana"/>
          <w:sz w:val="22"/>
          <w:szCs w:val="22"/>
        </w:rPr>
      </w:pPr>
    </w:p>
    <w:p w14:paraId="0BD8ACEF" w14:textId="77777777" w:rsidR="00B73730" w:rsidRDefault="00B73730" w:rsidP="00602AA4">
      <w:pPr>
        <w:spacing w:line="480" w:lineRule="auto"/>
        <w:jc w:val="both"/>
        <w:rPr>
          <w:rFonts w:ascii="Verdana" w:hAnsi="Verdana"/>
          <w:sz w:val="22"/>
          <w:szCs w:val="22"/>
        </w:rPr>
      </w:pPr>
    </w:p>
    <w:p w14:paraId="126F0ADE" w14:textId="77777777" w:rsidR="00B73730" w:rsidRDefault="00B73730" w:rsidP="00602AA4">
      <w:pPr>
        <w:spacing w:line="480" w:lineRule="auto"/>
        <w:jc w:val="both"/>
        <w:rPr>
          <w:rFonts w:ascii="Verdana" w:hAnsi="Verdana"/>
          <w:sz w:val="22"/>
          <w:szCs w:val="22"/>
        </w:rPr>
      </w:pPr>
    </w:p>
    <w:p w14:paraId="4900A969" w14:textId="77777777" w:rsidR="00B73730" w:rsidRDefault="00B73730" w:rsidP="00602AA4">
      <w:pPr>
        <w:spacing w:line="480" w:lineRule="auto"/>
        <w:jc w:val="both"/>
        <w:rPr>
          <w:rFonts w:ascii="Verdana" w:hAnsi="Verdana"/>
          <w:sz w:val="22"/>
          <w:szCs w:val="22"/>
        </w:rPr>
      </w:pPr>
    </w:p>
    <w:p w14:paraId="396FF4EA" w14:textId="77777777" w:rsidR="00B73730" w:rsidRDefault="00B73730" w:rsidP="00602AA4">
      <w:pPr>
        <w:spacing w:line="480" w:lineRule="auto"/>
        <w:jc w:val="both"/>
        <w:rPr>
          <w:rFonts w:ascii="Verdana" w:hAnsi="Verdana"/>
          <w:sz w:val="22"/>
          <w:szCs w:val="22"/>
        </w:rPr>
      </w:pPr>
    </w:p>
    <w:p w14:paraId="171391B2" w14:textId="77777777" w:rsidR="00B73730" w:rsidRDefault="00B73730" w:rsidP="00602AA4">
      <w:pPr>
        <w:spacing w:line="480" w:lineRule="auto"/>
        <w:jc w:val="both"/>
        <w:rPr>
          <w:rFonts w:ascii="Verdana" w:hAnsi="Verdana"/>
          <w:sz w:val="22"/>
          <w:szCs w:val="22"/>
        </w:rPr>
      </w:pPr>
    </w:p>
    <w:p w14:paraId="64C92796" w14:textId="77777777" w:rsidR="00B73730" w:rsidRDefault="00B73730" w:rsidP="00602AA4">
      <w:pPr>
        <w:spacing w:line="480" w:lineRule="auto"/>
        <w:jc w:val="both"/>
        <w:rPr>
          <w:rFonts w:ascii="Verdana" w:hAnsi="Verdana"/>
          <w:sz w:val="22"/>
          <w:szCs w:val="22"/>
        </w:rPr>
      </w:pPr>
    </w:p>
    <w:p w14:paraId="1400A21A" w14:textId="77777777" w:rsidR="00AA0EB9" w:rsidRDefault="00AA0EB9" w:rsidP="00602AA4">
      <w:pPr>
        <w:spacing w:line="480" w:lineRule="auto"/>
        <w:jc w:val="both"/>
        <w:rPr>
          <w:rFonts w:ascii="Verdana" w:hAnsi="Verdana"/>
          <w:sz w:val="22"/>
          <w:szCs w:val="22"/>
        </w:rPr>
      </w:pPr>
    </w:p>
    <w:p w14:paraId="7757758A" w14:textId="77777777" w:rsidR="00B73730" w:rsidRDefault="00B73730" w:rsidP="00602AA4">
      <w:pPr>
        <w:spacing w:line="480" w:lineRule="auto"/>
        <w:jc w:val="both"/>
        <w:rPr>
          <w:rFonts w:ascii="Verdana" w:hAnsi="Verdana"/>
          <w:sz w:val="22"/>
          <w:szCs w:val="22"/>
        </w:rPr>
      </w:pPr>
    </w:p>
    <w:p w14:paraId="714534E1" w14:textId="77777777" w:rsidR="00602AA4" w:rsidRDefault="00602AA4" w:rsidP="00602AA4">
      <w:pPr>
        <w:spacing w:line="480" w:lineRule="auto"/>
        <w:jc w:val="both"/>
        <w:rPr>
          <w:rFonts w:ascii="Verdana" w:hAnsi="Verdana"/>
          <w:sz w:val="22"/>
          <w:szCs w:val="22"/>
        </w:rPr>
      </w:pPr>
      <w:r>
        <w:rPr>
          <w:rFonts w:ascii="Verdana" w:hAnsi="Verdana"/>
          <w:sz w:val="22"/>
          <w:szCs w:val="22"/>
        </w:rPr>
        <w:t xml:space="preserve">Αναλυτικά η τοποθέτηση κάδων ανά κατηγορία εμφανίζεται στον παρακάτω πίνακα: </w:t>
      </w:r>
    </w:p>
    <w:p w14:paraId="070A7E6C" w14:textId="77777777" w:rsidR="00FE1860" w:rsidRDefault="00B73730" w:rsidP="00182EB4">
      <w:pPr>
        <w:spacing w:line="480" w:lineRule="auto"/>
        <w:jc w:val="both"/>
        <w:rPr>
          <w:rFonts w:ascii="Verdana" w:hAnsi="Verdana"/>
          <w:b/>
          <w:sz w:val="22"/>
          <w:szCs w:val="22"/>
        </w:rPr>
      </w:pPr>
      <w:r>
        <w:rPr>
          <w:rFonts w:ascii="Verdana" w:hAnsi="Verdana"/>
          <w:b/>
          <w:sz w:val="22"/>
          <w:szCs w:val="22"/>
        </w:rPr>
        <w:lastRenderedPageBreak/>
        <w:t xml:space="preserve">                </w:t>
      </w:r>
      <w:r w:rsidR="000F65C7">
        <w:rPr>
          <w:rFonts w:ascii="Verdana" w:hAnsi="Verdana"/>
          <w:b/>
          <w:sz w:val="22"/>
          <w:szCs w:val="22"/>
        </w:rPr>
        <w:t xml:space="preserve">   </w:t>
      </w:r>
    </w:p>
    <w:p w14:paraId="38A0B141" w14:textId="77777777" w:rsidR="00182EB4" w:rsidRPr="00B73730" w:rsidRDefault="00FE1860" w:rsidP="00182EB4">
      <w:pPr>
        <w:spacing w:line="480" w:lineRule="auto"/>
        <w:jc w:val="both"/>
        <w:rPr>
          <w:rFonts w:ascii="Verdana" w:hAnsi="Verdana"/>
          <w:b/>
          <w:sz w:val="22"/>
          <w:szCs w:val="22"/>
        </w:rPr>
      </w:pPr>
      <w:r>
        <w:rPr>
          <w:rFonts w:ascii="Verdana" w:hAnsi="Verdana"/>
          <w:b/>
          <w:sz w:val="22"/>
          <w:szCs w:val="22"/>
        </w:rPr>
        <w:t xml:space="preserve">                   </w:t>
      </w:r>
      <w:r w:rsidR="000F65C7" w:rsidRPr="00CE1956">
        <w:rPr>
          <w:rFonts w:ascii="Verdana" w:hAnsi="Verdana"/>
          <w:b/>
          <w:sz w:val="22"/>
          <w:szCs w:val="22"/>
        </w:rPr>
        <w:t xml:space="preserve">ΠΙΝΑΚΑΣ </w:t>
      </w:r>
      <w:r w:rsidR="000F65C7">
        <w:rPr>
          <w:rFonts w:ascii="Verdana" w:hAnsi="Verdana"/>
          <w:b/>
          <w:sz w:val="22"/>
          <w:szCs w:val="22"/>
        </w:rPr>
        <w:t>Ι</w:t>
      </w:r>
      <w:r w:rsidR="000F65C7" w:rsidRPr="00CE1956">
        <w:rPr>
          <w:rFonts w:ascii="Verdana" w:hAnsi="Verdana"/>
          <w:b/>
          <w:sz w:val="22"/>
          <w:szCs w:val="22"/>
          <w:lang w:val="en-US"/>
        </w:rPr>
        <w:t>I</w:t>
      </w:r>
      <w:r w:rsidR="000F65C7">
        <w:rPr>
          <w:rFonts w:ascii="Verdana" w:hAnsi="Verdana"/>
          <w:b/>
          <w:sz w:val="22"/>
          <w:szCs w:val="22"/>
        </w:rPr>
        <w:t>Ι</w:t>
      </w:r>
      <w:r w:rsidR="000F65C7" w:rsidRPr="00CE1956">
        <w:rPr>
          <w:rFonts w:ascii="Verdana" w:hAnsi="Verdana"/>
          <w:b/>
          <w:sz w:val="22"/>
          <w:szCs w:val="22"/>
        </w:rPr>
        <w:t xml:space="preserve"> – </w:t>
      </w:r>
      <w:r w:rsidR="00B139D4" w:rsidRPr="00B139D4">
        <w:rPr>
          <w:rFonts w:ascii="Verdana" w:hAnsi="Verdana"/>
          <w:b/>
          <w:sz w:val="22"/>
          <w:szCs w:val="22"/>
        </w:rPr>
        <w:t xml:space="preserve">% </w:t>
      </w:r>
      <w:r w:rsidR="000F65C7">
        <w:rPr>
          <w:rFonts w:ascii="Verdana" w:hAnsi="Verdana"/>
          <w:b/>
          <w:sz w:val="22"/>
          <w:szCs w:val="22"/>
        </w:rPr>
        <w:t>ΚΑΔ</w:t>
      </w:r>
      <w:r w:rsidR="00B139D4">
        <w:rPr>
          <w:rFonts w:ascii="Verdana" w:hAnsi="Verdana"/>
          <w:b/>
          <w:sz w:val="22"/>
          <w:szCs w:val="22"/>
        </w:rPr>
        <w:t>ΩΝ</w:t>
      </w:r>
      <w:r w:rsidR="000F65C7">
        <w:rPr>
          <w:rFonts w:ascii="Verdana" w:hAnsi="Verdana"/>
          <w:b/>
          <w:sz w:val="22"/>
          <w:szCs w:val="22"/>
        </w:rPr>
        <w:t xml:space="preserve"> ΑΝΑ ΚΑΤΗΓΟΡΙΑ</w:t>
      </w:r>
    </w:p>
    <w:p w14:paraId="07BCD10D" w14:textId="327E8480" w:rsidR="00B129B4" w:rsidRPr="00B129B4" w:rsidRDefault="00966D1C" w:rsidP="0087459A">
      <w:pPr>
        <w:spacing w:line="480" w:lineRule="auto"/>
        <w:jc w:val="center"/>
        <w:rPr>
          <w:rFonts w:ascii="Verdana" w:hAnsi="Verdana"/>
          <w:b/>
          <w:iCs/>
          <w:sz w:val="22"/>
          <w:szCs w:val="22"/>
          <w:u w:val="single"/>
        </w:rPr>
      </w:pPr>
      <w:r w:rsidRPr="00DC559E">
        <w:rPr>
          <w:noProof/>
        </w:rPr>
        <w:drawing>
          <wp:inline distT="0" distB="0" distL="0" distR="0" wp14:anchorId="1C50DEEC" wp14:editId="240A196F">
            <wp:extent cx="5410200" cy="2903220"/>
            <wp:effectExtent l="0" t="0" r="0" b="0"/>
            <wp:docPr id="5" name="Αντικείμενο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1AC894E" w14:textId="77777777" w:rsidR="00B129B4" w:rsidRPr="005C213F" w:rsidRDefault="00AD57A0" w:rsidP="00AD57A0">
      <w:pPr>
        <w:spacing w:line="480" w:lineRule="auto"/>
        <w:jc w:val="both"/>
        <w:rPr>
          <w:rFonts w:ascii="Verdana" w:hAnsi="Verdana"/>
          <w:iCs/>
          <w:sz w:val="22"/>
          <w:szCs w:val="22"/>
        </w:rPr>
      </w:pPr>
      <w:r w:rsidRPr="00AD57A0">
        <w:rPr>
          <w:rFonts w:ascii="Verdana" w:hAnsi="Verdana"/>
          <w:iCs/>
          <w:sz w:val="22"/>
          <w:szCs w:val="22"/>
        </w:rPr>
        <w:t>Αναλυτικά</w:t>
      </w:r>
      <w:r>
        <w:rPr>
          <w:rFonts w:ascii="Verdana" w:hAnsi="Verdana"/>
          <w:iCs/>
          <w:sz w:val="22"/>
          <w:szCs w:val="22"/>
        </w:rPr>
        <w:t xml:space="preserve"> στοιχεία για τις τοποθετήσεις κάδων ανά </w:t>
      </w:r>
      <w:r w:rsidR="00715462">
        <w:rPr>
          <w:rFonts w:ascii="Verdana" w:hAnsi="Verdana"/>
          <w:iCs/>
          <w:sz w:val="22"/>
          <w:szCs w:val="22"/>
        </w:rPr>
        <w:t>περιοχή</w:t>
      </w:r>
      <w:r>
        <w:rPr>
          <w:rFonts w:ascii="Verdana" w:hAnsi="Verdana"/>
          <w:iCs/>
          <w:sz w:val="22"/>
          <w:szCs w:val="22"/>
        </w:rPr>
        <w:t xml:space="preserve"> και ανά κατηγορία εμφανίζονται στα </w:t>
      </w:r>
      <w:r w:rsidRPr="006C3111">
        <w:rPr>
          <w:rFonts w:ascii="Verdana" w:hAnsi="Verdana"/>
          <w:iCs/>
          <w:sz w:val="22"/>
          <w:szCs w:val="22"/>
        </w:rPr>
        <w:t>συνημ</w:t>
      </w:r>
      <w:r w:rsidR="003A1AF7">
        <w:rPr>
          <w:rFonts w:ascii="Verdana" w:hAnsi="Verdana"/>
          <w:iCs/>
          <w:sz w:val="22"/>
          <w:szCs w:val="22"/>
        </w:rPr>
        <w:t>μ</w:t>
      </w:r>
      <w:r w:rsidRPr="006C3111">
        <w:rPr>
          <w:rFonts w:ascii="Verdana" w:hAnsi="Verdana"/>
          <w:iCs/>
          <w:sz w:val="22"/>
          <w:szCs w:val="22"/>
        </w:rPr>
        <w:t xml:space="preserve">ένα </w:t>
      </w:r>
      <w:r w:rsidRPr="00FB58A6">
        <w:rPr>
          <w:rFonts w:ascii="Verdana" w:hAnsi="Verdana"/>
          <w:iCs/>
          <w:sz w:val="22"/>
          <w:szCs w:val="22"/>
        </w:rPr>
        <w:t>1 και 2.</w:t>
      </w:r>
    </w:p>
    <w:p w14:paraId="031C6E46" w14:textId="77777777" w:rsidR="00227F1D" w:rsidRPr="005C213F" w:rsidRDefault="00227F1D" w:rsidP="00AD57A0">
      <w:pPr>
        <w:spacing w:line="480" w:lineRule="auto"/>
        <w:jc w:val="both"/>
        <w:rPr>
          <w:rFonts w:ascii="Verdana" w:hAnsi="Verdana"/>
          <w:iCs/>
          <w:sz w:val="22"/>
          <w:szCs w:val="22"/>
        </w:rPr>
      </w:pPr>
    </w:p>
    <w:p w14:paraId="74BF2D7F" w14:textId="77777777" w:rsidR="00E30874" w:rsidRDefault="006D2328" w:rsidP="00E30874">
      <w:pPr>
        <w:spacing w:line="480" w:lineRule="auto"/>
        <w:jc w:val="both"/>
        <w:rPr>
          <w:rFonts w:ascii="Verdana" w:hAnsi="Verdana"/>
          <w:sz w:val="22"/>
          <w:szCs w:val="22"/>
        </w:rPr>
      </w:pPr>
      <w:r w:rsidRPr="006D2328">
        <w:rPr>
          <w:rFonts w:ascii="Verdana" w:hAnsi="Verdana"/>
          <w:b/>
          <w:iCs/>
          <w:sz w:val="22"/>
          <w:szCs w:val="22"/>
        </w:rPr>
        <w:t>1.</w:t>
      </w:r>
      <w:r w:rsidRPr="000A09A2">
        <w:rPr>
          <w:rFonts w:ascii="Verdana" w:hAnsi="Verdana"/>
          <w:b/>
          <w:iCs/>
          <w:sz w:val="22"/>
          <w:szCs w:val="22"/>
        </w:rPr>
        <w:t xml:space="preserve">5 Μετοχική σύνθεση: </w:t>
      </w:r>
      <w:r w:rsidR="00E30874" w:rsidRPr="000A09A2">
        <w:rPr>
          <w:rFonts w:ascii="Verdana" w:hAnsi="Verdana"/>
          <w:iCs/>
          <w:sz w:val="22"/>
          <w:szCs w:val="22"/>
        </w:rPr>
        <w:t>Οι</w:t>
      </w:r>
      <w:r w:rsidR="00E30874" w:rsidRPr="000A09A2">
        <w:rPr>
          <w:rFonts w:ascii="Verdana" w:hAnsi="Verdana"/>
          <w:b/>
          <w:iCs/>
          <w:sz w:val="22"/>
          <w:szCs w:val="22"/>
        </w:rPr>
        <w:t xml:space="preserve"> </w:t>
      </w:r>
      <w:r w:rsidR="00E30874" w:rsidRPr="000A09A2">
        <w:rPr>
          <w:rFonts w:ascii="Verdana" w:hAnsi="Verdana"/>
          <w:iCs/>
          <w:sz w:val="22"/>
          <w:szCs w:val="22"/>
        </w:rPr>
        <w:t>Μέτοχοι</w:t>
      </w:r>
      <w:r w:rsidR="00E30874">
        <w:rPr>
          <w:rFonts w:ascii="Verdana" w:hAnsi="Verdana"/>
          <w:b/>
          <w:iCs/>
          <w:sz w:val="22"/>
          <w:szCs w:val="22"/>
        </w:rPr>
        <w:t xml:space="preserve"> </w:t>
      </w:r>
      <w:r w:rsidR="00E30874" w:rsidRPr="00E30874">
        <w:rPr>
          <w:rFonts w:ascii="Verdana" w:hAnsi="Verdana"/>
          <w:iCs/>
          <w:sz w:val="22"/>
          <w:szCs w:val="22"/>
        </w:rPr>
        <w:t xml:space="preserve">της </w:t>
      </w:r>
      <w:r w:rsidR="00E30874">
        <w:rPr>
          <w:rFonts w:ascii="Verdana" w:hAnsi="Verdana"/>
          <w:iCs/>
          <w:sz w:val="22"/>
          <w:szCs w:val="22"/>
        </w:rPr>
        <w:t xml:space="preserve">εταιρείας </w:t>
      </w:r>
      <w:r w:rsidR="00772318">
        <w:rPr>
          <w:rFonts w:ascii="Verdana" w:hAnsi="Verdana"/>
          <w:iCs/>
          <w:sz w:val="22"/>
          <w:szCs w:val="22"/>
        </w:rPr>
        <w:t>μέχρι τον Δεκέμβριο του 2017 ήταν</w:t>
      </w:r>
      <w:r w:rsidR="00E30874">
        <w:rPr>
          <w:rFonts w:ascii="Verdana" w:hAnsi="Verdana"/>
          <w:iCs/>
          <w:sz w:val="22"/>
          <w:szCs w:val="22"/>
        </w:rPr>
        <w:t xml:space="preserve"> </w:t>
      </w:r>
      <w:r w:rsidR="00772318">
        <w:rPr>
          <w:rFonts w:ascii="Verdana" w:hAnsi="Verdana"/>
          <w:iCs/>
          <w:sz w:val="22"/>
          <w:szCs w:val="22"/>
        </w:rPr>
        <w:t>η</w:t>
      </w:r>
      <w:r w:rsidR="00E30874">
        <w:rPr>
          <w:rFonts w:ascii="Verdana" w:hAnsi="Verdana"/>
          <w:b/>
          <w:iCs/>
          <w:sz w:val="22"/>
          <w:szCs w:val="22"/>
        </w:rPr>
        <w:t xml:space="preserve"> </w:t>
      </w:r>
      <w:r w:rsidR="00E30874">
        <w:rPr>
          <w:rFonts w:ascii="Verdana" w:hAnsi="Verdana"/>
          <w:sz w:val="22"/>
          <w:szCs w:val="22"/>
        </w:rPr>
        <w:t xml:space="preserve">ΣΥΣΤΗΜΑΤΑ </w:t>
      </w:r>
      <w:r w:rsidR="00E30874">
        <w:rPr>
          <w:rFonts w:ascii="Verdana" w:hAnsi="Verdana"/>
          <w:sz w:val="22"/>
          <w:szCs w:val="22"/>
          <w:lang w:val="en-US"/>
        </w:rPr>
        <w:t>SUNLIGHT</w:t>
      </w:r>
      <w:r w:rsidR="00E30874" w:rsidRPr="00137BAB">
        <w:rPr>
          <w:rFonts w:ascii="Verdana" w:hAnsi="Verdana"/>
          <w:sz w:val="22"/>
          <w:szCs w:val="22"/>
        </w:rPr>
        <w:t xml:space="preserve"> </w:t>
      </w:r>
      <w:r w:rsidR="00E30874">
        <w:rPr>
          <w:rFonts w:ascii="Verdana" w:hAnsi="Verdana"/>
          <w:sz w:val="22"/>
          <w:szCs w:val="22"/>
          <w:lang w:val="en-US"/>
        </w:rPr>
        <w:t>ABEE</w:t>
      </w:r>
      <w:r w:rsidR="00E30874" w:rsidRPr="00137BAB">
        <w:rPr>
          <w:rFonts w:ascii="Verdana" w:hAnsi="Verdana"/>
          <w:sz w:val="22"/>
          <w:szCs w:val="22"/>
        </w:rPr>
        <w:t>)</w:t>
      </w:r>
      <w:r w:rsidR="00E30874">
        <w:rPr>
          <w:rFonts w:ascii="Verdana" w:hAnsi="Verdana"/>
          <w:sz w:val="22"/>
          <w:szCs w:val="22"/>
        </w:rPr>
        <w:t xml:space="preserve">, η ΜΑΡΒΟ ΑΒΕΕ και η </w:t>
      </w:r>
      <w:r w:rsidR="00E30874">
        <w:rPr>
          <w:rFonts w:ascii="Verdana" w:hAnsi="Verdana"/>
          <w:sz w:val="22"/>
          <w:szCs w:val="22"/>
          <w:lang w:val="en-US"/>
        </w:rPr>
        <w:t>ENERGIZER</w:t>
      </w:r>
      <w:r w:rsidR="00E30874" w:rsidRPr="00137BAB">
        <w:rPr>
          <w:rFonts w:ascii="Verdana" w:hAnsi="Verdana"/>
          <w:sz w:val="22"/>
          <w:szCs w:val="22"/>
        </w:rPr>
        <w:t xml:space="preserve"> </w:t>
      </w:r>
      <w:r w:rsidR="00E30874">
        <w:rPr>
          <w:rFonts w:ascii="Verdana" w:hAnsi="Verdana"/>
          <w:sz w:val="22"/>
          <w:szCs w:val="22"/>
          <w:lang w:val="en-US"/>
        </w:rPr>
        <w:t>HELLAS</w:t>
      </w:r>
      <w:r w:rsidR="00E30874" w:rsidRPr="00137BAB">
        <w:rPr>
          <w:rFonts w:ascii="Verdana" w:hAnsi="Verdana"/>
          <w:sz w:val="22"/>
          <w:szCs w:val="22"/>
        </w:rPr>
        <w:t xml:space="preserve"> </w:t>
      </w:r>
      <w:r w:rsidR="00E30874">
        <w:rPr>
          <w:rFonts w:ascii="Verdana" w:hAnsi="Verdana"/>
          <w:sz w:val="22"/>
          <w:szCs w:val="22"/>
          <w:lang w:val="en-US"/>
        </w:rPr>
        <w:t>SA</w:t>
      </w:r>
      <w:r w:rsidR="00E30874" w:rsidRPr="00137BAB">
        <w:rPr>
          <w:rFonts w:ascii="Verdana" w:hAnsi="Verdana"/>
          <w:sz w:val="22"/>
          <w:szCs w:val="22"/>
        </w:rPr>
        <w:t xml:space="preserve"> </w:t>
      </w:r>
      <w:r w:rsidR="00E30874">
        <w:rPr>
          <w:rFonts w:ascii="Verdana" w:hAnsi="Verdana"/>
          <w:sz w:val="22"/>
          <w:szCs w:val="22"/>
        </w:rPr>
        <w:t>οι οποίοι και ανέλαβαν το 2004 την πρωτοβουλία της ίδρυσης  της εταιρείας Σ.Σ.Ε.Δ.Φ.Η.Σ.Σ. ΑΕ «Συλλογικό Σύστημα Εναλλακτικής Διαχείρισης Φορητών Ηλεκτρικών Στηλών και Συσσωρευτών, Ανώνυμη Εταιρεία».</w:t>
      </w:r>
    </w:p>
    <w:p w14:paraId="6F0BE6DA" w14:textId="75B19EDB" w:rsidR="00E30874" w:rsidRPr="00246A7C" w:rsidRDefault="00660A2A" w:rsidP="00E30874">
      <w:pPr>
        <w:spacing w:line="480" w:lineRule="auto"/>
        <w:jc w:val="both"/>
        <w:rPr>
          <w:rFonts w:ascii="Verdana" w:hAnsi="Verdana"/>
          <w:sz w:val="22"/>
          <w:szCs w:val="22"/>
        </w:rPr>
      </w:pPr>
      <w:r>
        <w:rPr>
          <w:rFonts w:ascii="Verdana" w:hAnsi="Verdana"/>
          <w:sz w:val="22"/>
          <w:szCs w:val="22"/>
        </w:rPr>
        <w:t>Η</w:t>
      </w:r>
      <w:r w:rsidR="00E30874">
        <w:rPr>
          <w:rFonts w:ascii="Verdana" w:hAnsi="Verdana"/>
          <w:sz w:val="22"/>
          <w:szCs w:val="22"/>
        </w:rPr>
        <w:t xml:space="preserve"> μετοχική σύνθεση των </w:t>
      </w:r>
      <w:r w:rsidR="00E26AE8">
        <w:rPr>
          <w:rFonts w:ascii="Verdana" w:hAnsi="Verdana"/>
          <w:sz w:val="22"/>
          <w:szCs w:val="22"/>
        </w:rPr>
        <w:t>διαμορφώθηκε ως</w:t>
      </w:r>
      <w:r w:rsidR="00E30874">
        <w:rPr>
          <w:rFonts w:ascii="Verdana" w:hAnsi="Verdana"/>
          <w:sz w:val="22"/>
          <w:szCs w:val="22"/>
        </w:rPr>
        <w:t xml:space="preserve"> εξής:</w:t>
      </w:r>
    </w:p>
    <w:p w14:paraId="36A42A1D" w14:textId="77777777" w:rsidR="00E30874" w:rsidRDefault="00E30874" w:rsidP="00E30874">
      <w:pPr>
        <w:rPr>
          <w:rFonts w:ascii="Verdana" w:hAnsi="Verdana"/>
          <w:sz w:val="22"/>
          <w:szCs w:val="22"/>
        </w:rPr>
      </w:pPr>
    </w:p>
    <w:p w14:paraId="52F06A2F" w14:textId="2A703BF4" w:rsidR="00E30874" w:rsidRDefault="00660A2A" w:rsidP="00E26AE8">
      <w:pPr>
        <w:numPr>
          <w:ilvl w:val="0"/>
          <w:numId w:val="10"/>
        </w:numPr>
        <w:ind w:left="284"/>
        <w:jc w:val="both"/>
        <w:rPr>
          <w:rFonts w:ascii="Verdana" w:hAnsi="Verdana"/>
          <w:sz w:val="22"/>
          <w:szCs w:val="22"/>
          <w:lang w:val="en-US"/>
        </w:rPr>
      </w:pPr>
      <w:r>
        <w:rPr>
          <w:rFonts w:ascii="Verdana" w:hAnsi="Verdana"/>
          <w:sz w:val="22"/>
          <w:szCs w:val="22"/>
          <w:lang w:val="en-US"/>
        </w:rPr>
        <w:t>WESTNET AE (OLYMPIA GROUP)</w:t>
      </w:r>
      <w:r w:rsidR="00E30874" w:rsidRPr="00E30874">
        <w:rPr>
          <w:rFonts w:ascii="Verdana" w:hAnsi="Verdana"/>
          <w:sz w:val="22"/>
          <w:szCs w:val="22"/>
          <w:lang w:val="en-US"/>
        </w:rPr>
        <w:t xml:space="preserve">: </w:t>
      </w:r>
      <w:r w:rsidR="00E26AE8">
        <w:rPr>
          <w:rFonts w:ascii="Verdana" w:hAnsi="Verdana"/>
          <w:sz w:val="22"/>
          <w:szCs w:val="22"/>
        </w:rPr>
        <w:t>49,33</w:t>
      </w:r>
      <w:r w:rsidR="00E30874" w:rsidRPr="00E30874">
        <w:rPr>
          <w:rFonts w:ascii="Verdana" w:hAnsi="Verdana"/>
          <w:sz w:val="22"/>
          <w:szCs w:val="22"/>
          <w:lang w:val="en-US"/>
        </w:rPr>
        <w:t>%</w:t>
      </w:r>
    </w:p>
    <w:p w14:paraId="6C266A22" w14:textId="77777777" w:rsidR="00E30874" w:rsidRDefault="00E30874" w:rsidP="00E30874">
      <w:pPr>
        <w:rPr>
          <w:rFonts w:ascii="Verdana" w:hAnsi="Verdana"/>
          <w:sz w:val="22"/>
          <w:szCs w:val="22"/>
          <w:lang w:val="en-US"/>
        </w:rPr>
      </w:pPr>
    </w:p>
    <w:p w14:paraId="18C28B1F" w14:textId="77777777" w:rsidR="00E30874" w:rsidRDefault="00E26AE8" w:rsidP="00E26AE8">
      <w:pPr>
        <w:numPr>
          <w:ilvl w:val="0"/>
          <w:numId w:val="10"/>
        </w:numPr>
        <w:ind w:left="284"/>
        <w:rPr>
          <w:rFonts w:ascii="Verdana" w:hAnsi="Verdana"/>
          <w:sz w:val="22"/>
          <w:szCs w:val="22"/>
          <w:lang w:val="en-US"/>
        </w:rPr>
      </w:pPr>
      <w:r>
        <w:rPr>
          <w:rFonts w:ascii="Verdana" w:hAnsi="Verdana"/>
          <w:sz w:val="22"/>
          <w:szCs w:val="22"/>
        </w:rPr>
        <w:t>ΦΟΡΤΙΣ ΕΜΠΟΡΙΚΗ ΑΕ:</w:t>
      </w:r>
      <w:r w:rsidR="00E30874">
        <w:rPr>
          <w:rFonts w:ascii="Verdana" w:hAnsi="Verdana"/>
          <w:sz w:val="22"/>
          <w:szCs w:val="22"/>
          <w:lang w:val="en-US"/>
        </w:rPr>
        <w:t xml:space="preserve"> 40%</w:t>
      </w:r>
    </w:p>
    <w:p w14:paraId="7A5FE5F8" w14:textId="77777777" w:rsidR="00E30874" w:rsidRDefault="00E30874" w:rsidP="00E30874">
      <w:pPr>
        <w:rPr>
          <w:rFonts w:ascii="Verdana" w:hAnsi="Verdana"/>
          <w:sz w:val="22"/>
          <w:szCs w:val="22"/>
          <w:lang w:val="en-US"/>
        </w:rPr>
      </w:pPr>
    </w:p>
    <w:p w14:paraId="4C0666C2" w14:textId="77777777" w:rsidR="00E30874" w:rsidRDefault="00E26AE8" w:rsidP="00E26AE8">
      <w:pPr>
        <w:ind w:hanging="142"/>
        <w:rPr>
          <w:rFonts w:ascii="Verdana" w:hAnsi="Verdana"/>
          <w:sz w:val="22"/>
          <w:szCs w:val="22"/>
        </w:rPr>
      </w:pPr>
      <w:r w:rsidRPr="00E26AE8">
        <w:rPr>
          <w:rFonts w:ascii="Verdana" w:hAnsi="Verdana"/>
          <w:sz w:val="22"/>
          <w:szCs w:val="22"/>
        </w:rPr>
        <w:t>-</w:t>
      </w:r>
      <w:r>
        <w:rPr>
          <w:rFonts w:ascii="Verdana" w:hAnsi="Verdana"/>
          <w:sz w:val="22"/>
          <w:szCs w:val="22"/>
        </w:rPr>
        <w:t xml:space="preserve">    Δ. &amp; Ι. ΔΑΜΚΑΛΙΔΗΣ ΑΕ</w:t>
      </w:r>
      <w:r w:rsidR="00E30874">
        <w:rPr>
          <w:rFonts w:ascii="Verdana" w:hAnsi="Verdana"/>
          <w:sz w:val="22"/>
          <w:szCs w:val="22"/>
        </w:rPr>
        <w:t xml:space="preserve">: </w:t>
      </w:r>
      <w:r>
        <w:rPr>
          <w:rFonts w:ascii="Verdana" w:hAnsi="Verdana"/>
          <w:sz w:val="22"/>
          <w:szCs w:val="22"/>
        </w:rPr>
        <w:t>10,6</w:t>
      </w:r>
      <w:r w:rsidR="00DB4284">
        <w:rPr>
          <w:rFonts w:ascii="Verdana" w:hAnsi="Verdana"/>
          <w:sz w:val="22"/>
          <w:szCs w:val="22"/>
        </w:rPr>
        <w:t>7</w:t>
      </w:r>
      <w:r w:rsidR="00E30874">
        <w:rPr>
          <w:rFonts w:ascii="Verdana" w:hAnsi="Verdana"/>
          <w:sz w:val="22"/>
          <w:szCs w:val="22"/>
        </w:rPr>
        <w:t>%</w:t>
      </w:r>
    </w:p>
    <w:p w14:paraId="2CA1107F" w14:textId="77777777" w:rsidR="00E26AE8" w:rsidRDefault="00E26AE8" w:rsidP="00E26AE8">
      <w:pPr>
        <w:ind w:hanging="142"/>
        <w:rPr>
          <w:rFonts w:ascii="Verdana" w:hAnsi="Verdana"/>
          <w:sz w:val="22"/>
          <w:szCs w:val="22"/>
        </w:rPr>
      </w:pPr>
    </w:p>
    <w:p w14:paraId="3A02A0D1" w14:textId="77777777" w:rsidR="00E26AE8" w:rsidRDefault="00E26AE8" w:rsidP="00E30874">
      <w:pPr>
        <w:rPr>
          <w:rFonts w:ascii="Verdana" w:hAnsi="Verdana"/>
          <w:sz w:val="22"/>
          <w:szCs w:val="22"/>
        </w:rPr>
      </w:pPr>
    </w:p>
    <w:p w14:paraId="11E0531C" w14:textId="77777777" w:rsidR="00E26AE8" w:rsidRDefault="00E26AE8" w:rsidP="00E26AE8">
      <w:pPr>
        <w:spacing w:line="480" w:lineRule="auto"/>
        <w:jc w:val="both"/>
        <w:rPr>
          <w:rFonts w:ascii="Verdana" w:hAnsi="Verdana"/>
          <w:sz w:val="22"/>
          <w:szCs w:val="22"/>
        </w:rPr>
      </w:pPr>
      <w:r>
        <w:rPr>
          <w:rFonts w:ascii="Verdana" w:hAnsi="Verdana"/>
          <w:sz w:val="22"/>
          <w:szCs w:val="22"/>
        </w:rPr>
        <w:t>Το μετοχικό κεφάλαιο της Σ.Σ.Ε.Δ.Φ.Η.Σ.Σ ΑΕ είναι 150.000 ευρώ που αντιστοιχεί σε 150.000 μετοχές.</w:t>
      </w:r>
    </w:p>
    <w:p w14:paraId="65E12333" w14:textId="77777777" w:rsidR="00E30874" w:rsidRDefault="00E30874" w:rsidP="00E30874">
      <w:pPr>
        <w:jc w:val="both"/>
        <w:rPr>
          <w:rFonts w:ascii="Verdana" w:hAnsi="Verdana"/>
          <w:sz w:val="22"/>
          <w:szCs w:val="22"/>
        </w:rPr>
      </w:pPr>
    </w:p>
    <w:p w14:paraId="0910470E" w14:textId="77777777" w:rsidR="00E30874" w:rsidRDefault="00E30874" w:rsidP="00E30874">
      <w:pPr>
        <w:spacing w:line="480" w:lineRule="auto"/>
        <w:jc w:val="both"/>
        <w:rPr>
          <w:rFonts w:ascii="Verdana" w:hAnsi="Verdana"/>
          <w:sz w:val="22"/>
          <w:szCs w:val="22"/>
        </w:rPr>
      </w:pPr>
      <w:r>
        <w:rPr>
          <w:rFonts w:ascii="Verdana" w:hAnsi="Verdana"/>
          <w:sz w:val="22"/>
          <w:szCs w:val="22"/>
        </w:rPr>
        <w:lastRenderedPageBreak/>
        <w:t>Οι συμβατικές υποχρεώσεις των μετόχων είναι ακριβώς οι ίδιες με τους υπόλοιπους υπόχρεους διαχειριστές.</w:t>
      </w:r>
    </w:p>
    <w:p w14:paraId="50828A4C" w14:textId="77777777" w:rsidR="00215384" w:rsidRDefault="00E30874" w:rsidP="00E30874">
      <w:pPr>
        <w:spacing w:line="480" w:lineRule="auto"/>
        <w:jc w:val="both"/>
        <w:rPr>
          <w:rFonts w:ascii="Verdana" w:hAnsi="Verdana"/>
          <w:sz w:val="22"/>
          <w:szCs w:val="22"/>
        </w:rPr>
      </w:pPr>
      <w:r>
        <w:rPr>
          <w:rFonts w:ascii="Verdana" w:hAnsi="Verdana"/>
          <w:sz w:val="22"/>
          <w:szCs w:val="22"/>
        </w:rPr>
        <w:t>Στα πλαίσια της νομοθεσίας και του χαρακτήρα της Σ.Σ.Ε.Δ.Φ.Η.Σ.Σ ΑΕ που λειτουργεί ως μη κερδοσκοπική εταιρεία, δεν προβλέπεται διανομή κερδών προς τους μετόχους</w:t>
      </w:r>
      <w:r w:rsidR="00215384" w:rsidRPr="00215384">
        <w:rPr>
          <w:rFonts w:ascii="Verdana" w:hAnsi="Verdana"/>
          <w:sz w:val="22"/>
          <w:szCs w:val="22"/>
        </w:rPr>
        <w:t xml:space="preserve">, </w:t>
      </w:r>
      <w:r w:rsidR="00215384">
        <w:rPr>
          <w:rFonts w:ascii="Verdana" w:hAnsi="Verdana"/>
          <w:sz w:val="22"/>
          <w:szCs w:val="22"/>
        </w:rPr>
        <w:t>όπως καταγράφεται μετά την αλλαγή του Καταστατικού της τον Οκτώβριο του 2017</w:t>
      </w:r>
      <w:r>
        <w:rPr>
          <w:rFonts w:ascii="Verdana" w:hAnsi="Verdana"/>
          <w:sz w:val="22"/>
          <w:szCs w:val="22"/>
        </w:rPr>
        <w:t>.</w:t>
      </w:r>
      <w:r w:rsidR="00215384" w:rsidRPr="00215384">
        <w:rPr>
          <w:rFonts w:ascii="Verdana" w:hAnsi="Verdana"/>
          <w:sz w:val="22"/>
          <w:szCs w:val="22"/>
        </w:rPr>
        <w:t xml:space="preserve"> </w:t>
      </w:r>
    </w:p>
    <w:p w14:paraId="3B0077E0" w14:textId="77777777" w:rsidR="00B73730" w:rsidRDefault="00B73730" w:rsidP="00E30874">
      <w:pPr>
        <w:spacing w:line="480" w:lineRule="auto"/>
        <w:jc w:val="both"/>
        <w:rPr>
          <w:rFonts w:ascii="Verdana" w:hAnsi="Verdana"/>
          <w:sz w:val="22"/>
          <w:szCs w:val="22"/>
        </w:rPr>
      </w:pPr>
    </w:p>
    <w:p w14:paraId="1C03A64B" w14:textId="04091A88" w:rsidR="00E30874" w:rsidRDefault="00E30874" w:rsidP="00E30874">
      <w:pPr>
        <w:spacing w:line="480" w:lineRule="auto"/>
        <w:jc w:val="both"/>
        <w:rPr>
          <w:rFonts w:ascii="Verdana" w:hAnsi="Verdana"/>
          <w:sz w:val="22"/>
          <w:szCs w:val="22"/>
        </w:rPr>
      </w:pPr>
      <w:r>
        <w:rPr>
          <w:rFonts w:ascii="Verdana" w:hAnsi="Verdana"/>
          <w:sz w:val="22"/>
          <w:szCs w:val="22"/>
        </w:rPr>
        <w:t xml:space="preserve">Το Διοικητικό Συμβούλιο της εταιρείας </w:t>
      </w:r>
      <w:r w:rsidR="00C51A2C">
        <w:rPr>
          <w:rFonts w:ascii="Verdana" w:hAnsi="Verdana"/>
          <w:sz w:val="22"/>
          <w:szCs w:val="22"/>
        </w:rPr>
        <w:t xml:space="preserve">στα </w:t>
      </w:r>
      <w:r w:rsidR="008B2AE1">
        <w:rPr>
          <w:rFonts w:ascii="Verdana" w:hAnsi="Verdana"/>
          <w:sz w:val="22"/>
          <w:szCs w:val="22"/>
        </w:rPr>
        <w:t>τέλη</w:t>
      </w:r>
      <w:r w:rsidR="00C51A2C">
        <w:rPr>
          <w:rFonts w:ascii="Verdana" w:hAnsi="Verdana"/>
          <w:sz w:val="22"/>
          <w:szCs w:val="22"/>
        </w:rPr>
        <w:t xml:space="preserve"> 201</w:t>
      </w:r>
      <w:r w:rsidR="00660A2A" w:rsidRPr="00660A2A">
        <w:rPr>
          <w:rFonts w:ascii="Verdana" w:hAnsi="Verdana"/>
          <w:sz w:val="22"/>
          <w:szCs w:val="22"/>
        </w:rPr>
        <w:t>9</w:t>
      </w:r>
      <w:r w:rsidR="00E26AE8">
        <w:rPr>
          <w:rFonts w:ascii="Verdana" w:hAnsi="Verdana"/>
          <w:sz w:val="22"/>
          <w:szCs w:val="22"/>
        </w:rPr>
        <w:t xml:space="preserve"> </w:t>
      </w:r>
      <w:r w:rsidR="00215384">
        <w:rPr>
          <w:rFonts w:ascii="Verdana" w:hAnsi="Verdana"/>
          <w:sz w:val="22"/>
          <w:szCs w:val="22"/>
        </w:rPr>
        <w:t>αποτελείτο από</w:t>
      </w:r>
      <w:r>
        <w:rPr>
          <w:rFonts w:ascii="Verdana" w:hAnsi="Verdana"/>
          <w:sz w:val="22"/>
          <w:szCs w:val="22"/>
        </w:rPr>
        <w:t>:</w:t>
      </w:r>
    </w:p>
    <w:p w14:paraId="530F3D86" w14:textId="4547429E" w:rsidR="00E30874" w:rsidRDefault="00660A2A" w:rsidP="00E30874">
      <w:pPr>
        <w:spacing w:line="480" w:lineRule="auto"/>
        <w:jc w:val="both"/>
        <w:rPr>
          <w:rFonts w:ascii="Verdana" w:hAnsi="Verdana"/>
          <w:sz w:val="22"/>
          <w:szCs w:val="22"/>
        </w:rPr>
      </w:pPr>
      <w:r>
        <w:rPr>
          <w:rFonts w:ascii="Verdana" w:hAnsi="Verdana"/>
          <w:sz w:val="22"/>
          <w:szCs w:val="22"/>
        </w:rPr>
        <w:t>Ιωάννης Λαζαρίδης</w:t>
      </w:r>
      <w:r w:rsidR="008B4B22">
        <w:rPr>
          <w:rFonts w:ascii="Verdana" w:hAnsi="Verdana"/>
          <w:sz w:val="22"/>
          <w:szCs w:val="22"/>
        </w:rPr>
        <w:t xml:space="preserve"> – Πρόεδρος και Διευθύνων Σύμβουλος</w:t>
      </w:r>
    </w:p>
    <w:p w14:paraId="0AB812F4" w14:textId="55485FCC" w:rsidR="008B4B22" w:rsidRDefault="005B4199" w:rsidP="00E30874">
      <w:pPr>
        <w:spacing w:line="480" w:lineRule="auto"/>
        <w:jc w:val="both"/>
        <w:rPr>
          <w:rFonts w:ascii="Verdana" w:hAnsi="Verdana"/>
          <w:sz w:val="22"/>
          <w:szCs w:val="22"/>
        </w:rPr>
      </w:pPr>
      <w:proofErr w:type="spellStart"/>
      <w:r>
        <w:rPr>
          <w:rFonts w:ascii="Verdana" w:hAnsi="Verdana"/>
          <w:sz w:val="22"/>
          <w:szCs w:val="22"/>
        </w:rPr>
        <w:t>Φωτεινη</w:t>
      </w:r>
      <w:proofErr w:type="spellEnd"/>
      <w:r>
        <w:rPr>
          <w:rFonts w:ascii="Verdana" w:hAnsi="Verdana"/>
          <w:sz w:val="22"/>
          <w:szCs w:val="22"/>
        </w:rPr>
        <w:t xml:space="preserve"> </w:t>
      </w:r>
      <w:proofErr w:type="spellStart"/>
      <w:r>
        <w:rPr>
          <w:rFonts w:ascii="Verdana" w:hAnsi="Verdana"/>
          <w:sz w:val="22"/>
          <w:szCs w:val="22"/>
        </w:rPr>
        <w:t>Βουλγαρη</w:t>
      </w:r>
      <w:proofErr w:type="spellEnd"/>
      <w:r w:rsidR="008B4B22">
        <w:rPr>
          <w:rFonts w:ascii="Verdana" w:hAnsi="Verdana"/>
          <w:sz w:val="22"/>
          <w:szCs w:val="22"/>
        </w:rPr>
        <w:t xml:space="preserve"> – Αντιπρόεδρος</w:t>
      </w:r>
    </w:p>
    <w:p w14:paraId="52BBC2E0" w14:textId="77777777" w:rsidR="008B4B22" w:rsidRDefault="00C51A2C" w:rsidP="00E30874">
      <w:pPr>
        <w:spacing w:line="480" w:lineRule="auto"/>
        <w:jc w:val="both"/>
        <w:rPr>
          <w:rFonts w:ascii="Verdana" w:hAnsi="Verdana"/>
          <w:sz w:val="22"/>
          <w:szCs w:val="22"/>
        </w:rPr>
      </w:pPr>
      <w:r>
        <w:rPr>
          <w:rFonts w:ascii="Verdana" w:hAnsi="Verdana"/>
          <w:sz w:val="22"/>
          <w:szCs w:val="22"/>
        </w:rPr>
        <w:t xml:space="preserve">Αλέξανδρος </w:t>
      </w:r>
      <w:proofErr w:type="spellStart"/>
      <w:r>
        <w:rPr>
          <w:rFonts w:ascii="Verdana" w:hAnsi="Verdana"/>
          <w:sz w:val="22"/>
          <w:szCs w:val="22"/>
        </w:rPr>
        <w:t>Κρομύδας</w:t>
      </w:r>
      <w:proofErr w:type="spellEnd"/>
      <w:r>
        <w:rPr>
          <w:rFonts w:ascii="Verdana" w:hAnsi="Verdana"/>
          <w:sz w:val="22"/>
          <w:szCs w:val="22"/>
        </w:rPr>
        <w:t xml:space="preserve"> </w:t>
      </w:r>
      <w:r w:rsidR="008B4B22">
        <w:rPr>
          <w:rFonts w:ascii="Verdana" w:hAnsi="Verdana"/>
          <w:sz w:val="22"/>
          <w:szCs w:val="22"/>
        </w:rPr>
        <w:t xml:space="preserve"> – Μέλος</w:t>
      </w:r>
    </w:p>
    <w:p w14:paraId="082FF9F9" w14:textId="77777777" w:rsidR="008B4B22" w:rsidRDefault="00C51A2C" w:rsidP="00E30874">
      <w:pPr>
        <w:spacing w:line="480" w:lineRule="auto"/>
        <w:jc w:val="both"/>
        <w:rPr>
          <w:rFonts w:ascii="Verdana" w:hAnsi="Verdana"/>
          <w:sz w:val="22"/>
          <w:szCs w:val="22"/>
        </w:rPr>
      </w:pPr>
      <w:r>
        <w:rPr>
          <w:rFonts w:ascii="Verdana" w:hAnsi="Verdana"/>
          <w:sz w:val="22"/>
          <w:szCs w:val="22"/>
        </w:rPr>
        <w:t xml:space="preserve">Δημήτρης </w:t>
      </w:r>
      <w:proofErr w:type="spellStart"/>
      <w:r>
        <w:rPr>
          <w:rFonts w:ascii="Verdana" w:hAnsi="Verdana"/>
          <w:sz w:val="22"/>
          <w:szCs w:val="22"/>
        </w:rPr>
        <w:t>Δαμκαλίδης</w:t>
      </w:r>
      <w:proofErr w:type="spellEnd"/>
      <w:r w:rsidR="008B4B22">
        <w:rPr>
          <w:rFonts w:ascii="Verdana" w:hAnsi="Verdana"/>
          <w:sz w:val="22"/>
          <w:szCs w:val="22"/>
        </w:rPr>
        <w:t xml:space="preserve"> – Μέλος</w:t>
      </w:r>
    </w:p>
    <w:p w14:paraId="33957CD5" w14:textId="77777777" w:rsidR="008B4B22" w:rsidRDefault="00C51A2C" w:rsidP="00E30874">
      <w:pPr>
        <w:spacing w:line="480" w:lineRule="auto"/>
        <w:jc w:val="both"/>
        <w:rPr>
          <w:rFonts w:ascii="Verdana" w:hAnsi="Verdana"/>
          <w:sz w:val="22"/>
          <w:szCs w:val="22"/>
        </w:rPr>
      </w:pPr>
      <w:r>
        <w:rPr>
          <w:rFonts w:ascii="Verdana" w:hAnsi="Verdana"/>
          <w:sz w:val="22"/>
          <w:szCs w:val="22"/>
        </w:rPr>
        <w:t xml:space="preserve">Αντώνης </w:t>
      </w:r>
      <w:proofErr w:type="spellStart"/>
      <w:r>
        <w:rPr>
          <w:rFonts w:ascii="Verdana" w:hAnsi="Verdana"/>
          <w:sz w:val="22"/>
          <w:szCs w:val="22"/>
        </w:rPr>
        <w:t>Κελεσής</w:t>
      </w:r>
      <w:proofErr w:type="spellEnd"/>
      <w:r w:rsidR="008B4B22">
        <w:rPr>
          <w:rFonts w:ascii="Verdana" w:hAnsi="Verdana"/>
          <w:sz w:val="22"/>
          <w:szCs w:val="22"/>
        </w:rPr>
        <w:t xml:space="preserve"> </w:t>
      </w:r>
      <w:r w:rsidR="006033B9">
        <w:rPr>
          <w:rFonts w:ascii="Verdana" w:hAnsi="Verdana"/>
          <w:sz w:val="22"/>
          <w:szCs w:val="22"/>
        </w:rPr>
        <w:t>–</w:t>
      </w:r>
      <w:r w:rsidR="008B4B22">
        <w:rPr>
          <w:rFonts w:ascii="Verdana" w:hAnsi="Verdana"/>
          <w:sz w:val="22"/>
          <w:szCs w:val="22"/>
        </w:rPr>
        <w:t xml:space="preserve"> Μέλος</w:t>
      </w:r>
    </w:p>
    <w:p w14:paraId="08E2B3C6" w14:textId="77777777" w:rsidR="00C51A2C" w:rsidRDefault="00C51A2C" w:rsidP="00E30874">
      <w:pPr>
        <w:spacing w:line="480" w:lineRule="auto"/>
        <w:jc w:val="both"/>
        <w:rPr>
          <w:rFonts w:ascii="Verdana" w:hAnsi="Verdana"/>
          <w:sz w:val="22"/>
          <w:szCs w:val="22"/>
        </w:rPr>
      </w:pPr>
      <w:r>
        <w:rPr>
          <w:rFonts w:ascii="Verdana" w:hAnsi="Verdana"/>
          <w:sz w:val="22"/>
          <w:szCs w:val="22"/>
        </w:rPr>
        <w:t xml:space="preserve">Κωνσταντίνος </w:t>
      </w:r>
      <w:proofErr w:type="spellStart"/>
      <w:r>
        <w:rPr>
          <w:rFonts w:ascii="Verdana" w:hAnsi="Verdana"/>
          <w:sz w:val="22"/>
          <w:szCs w:val="22"/>
        </w:rPr>
        <w:t>Μάγκουρας</w:t>
      </w:r>
      <w:proofErr w:type="spellEnd"/>
      <w:r>
        <w:rPr>
          <w:rFonts w:ascii="Verdana" w:hAnsi="Verdana"/>
          <w:sz w:val="22"/>
          <w:szCs w:val="22"/>
        </w:rPr>
        <w:t xml:space="preserve"> –</w:t>
      </w:r>
      <w:r w:rsidR="00C45DAC">
        <w:rPr>
          <w:rFonts w:ascii="Verdana" w:hAnsi="Verdana"/>
          <w:sz w:val="22"/>
          <w:szCs w:val="22"/>
        </w:rPr>
        <w:t xml:space="preserve"> Μέ</w:t>
      </w:r>
      <w:r>
        <w:rPr>
          <w:rFonts w:ascii="Verdana" w:hAnsi="Verdana"/>
          <w:sz w:val="22"/>
          <w:szCs w:val="22"/>
        </w:rPr>
        <w:t xml:space="preserve">λος </w:t>
      </w:r>
    </w:p>
    <w:p w14:paraId="7C1775D6" w14:textId="737E95D3" w:rsidR="00E26AE8" w:rsidRDefault="00C45DAC" w:rsidP="00E30874">
      <w:pPr>
        <w:spacing w:line="480" w:lineRule="auto"/>
        <w:jc w:val="both"/>
        <w:rPr>
          <w:rFonts w:ascii="Arial" w:hAnsi="Arial" w:cs="Arial"/>
        </w:rPr>
      </w:pPr>
      <w:proofErr w:type="spellStart"/>
      <w:r>
        <w:rPr>
          <w:rFonts w:ascii="Arial" w:hAnsi="Arial" w:cs="Arial"/>
        </w:rPr>
        <w:t>Breitzke</w:t>
      </w:r>
      <w:proofErr w:type="spellEnd"/>
      <w:r w:rsidRPr="00750386">
        <w:rPr>
          <w:rFonts w:ascii="Arial" w:hAnsi="Arial" w:cs="Arial"/>
        </w:rPr>
        <w:t xml:space="preserve"> </w:t>
      </w:r>
      <w:proofErr w:type="spellStart"/>
      <w:r>
        <w:rPr>
          <w:rFonts w:ascii="Arial" w:hAnsi="Arial" w:cs="Arial"/>
        </w:rPr>
        <w:t>Werner</w:t>
      </w:r>
      <w:proofErr w:type="spellEnd"/>
      <w:r>
        <w:rPr>
          <w:rFonts w:ascii="Arial" w:hAnsi="Arial" w:cs="Arial"/>
        </w:rPr>
        <w:t xml:space="preserve"> – Μέλος </w:t>
      </w:r>
    </w:p>
    <w:p w14:paraId="5A46ABFF" w14:textId="77777777" w:rsidR="009F26F0" w:rsidRDefault="009F26F0" w:rsidP="00E30874">
      <w:pPr>
        <w:spacing w:line="480" w:lineRule="auto"/>
        <w:jc w:val="both"/>
        <w:rPr>
          <w:rFonts w:ascii="Verdana" w:hAnsi="Verdana"/>
          <w:sz w:val="22"/>
          <w:szCs w:val="22"/>
        </w:rPr>
      </w:pPr>
    </w:p>
    <w:p w14:paraId="2B109AD0" w14:textId="77777777" w:rsidR="008B4B22" w:rsidRDefault="008B4B22" w:rsidP="008B4B22">
      <w:pPr>
        <w:spacing w:line="480" w:lineRule="auto"/>
        <w:jc w:val="both"/>
        <w:rPr>
          <w:rFonts w:ascii="Verdana" w:hAnsi="Verdana"/>
          <w:sz w:val="22"/>
          <w:szCs w:val="22"/>
        </w:rPr>
      </w:pPr>
      <w:r w:rsidRPr="008B4B22">
        <w:rPr>
          <w:rFonts w:ascii="Verdana" w:hAnsi="Verdana"/>
          <w:b/>
          <w:sz w:val="22"/>
          <w:szCs w:val="22"/>
        </w:rPr>
        <w:t>1.</w:t>
      </w:r>
      <w:r>
        <w:rPr>
          <w:rFonts w:ascii="Verdana" w:hAnsi="Verdana"/>
          <w:b/>
          <w:sz w:val="22"/>
          <w:szCs w:val="22"/>
        </w:rPr>
        <w:t xml:space="preserve">6 Στοιχεία απασχολούμενου προσωπικού: </w:t>
      </w:r>
      <w:r>
        <w:rPr>
          <w:rFonts w:ascii="Verdana" w:hAnsi="Verdana"/>
          <w:sz w:val="22"/>
          <w:szCs w:val="22"/>
        </w:rPr>
        <w:t>Η εταιρεία απασχολεί</w:t>
      </w:r>
      <w:r w:rsidR="00C51A2C">
        <w:rPr>
          <w:rFonts w:ascii="Verdana" w:hAnsi="Verdana"/>
          <w:sz w:val="22"/>
          <w:szCs w:val="22"/>
        </w:rPr>
        <w:t xml:space="preserve"> 3 άτομα </w:t>
      </w:r>
      <w:r w:rsidR="00835E95">
        <w:rPr>
          <w:rFonts w:ascii="Verdana" w:hAnsi="Verdana"/>
          <w:sz w:val="22"/>
          <w:szCs w:val="22"/>
        </w:rPr>
        <w:t>μόνιμο</w:t>
      </w:r>
      <w:r w:rsidR="00C51A2C">
        <w:rPr>
          <w:rFonts w:ascii="Verdana" w:hAnsi="Verdana"/>
          <w:sz w:val="22"/>
          <w:szCs w:val="22"/>
        </w:rPr>
        <w:t xml:space="preserve"> </w:t>
      </w:r>
      <w:r w:rsidR="00835E95">
        <w:rPr>
          <w:rFonts w:ascii="Verdana" w:hAnsi="Verdana"/>
          <w:sz w:val="22"/>
          <w:szCs w:val="22"/>
        </w:rPr>
        <w:t>προσωπικό</w:t>
      </w:r>
      <w:r w:rsidR="00C51A2C">
        <w:rPr>
          <w:rFonts w:ascii="Verdana" w:hAnsi="Verdana"/>
          <w:sz w:val="22"/>
          <w:szCs w:val="22"/>
        </w:rPr>
        <w:t xml:space="preserve">, </w:t>
      </w:r>
      <w:r w:rsidR="00835E95">
        <w:rPr>
          <w:rFonts w:ascii="Verdana" w:hAnsi="Verdana"/>
          <w:sz w:val="22"/>
          <w:szCs w:val="22"/>
        </w:rPr>
        <w:t>καθώς</w:t>
      </w:r>
      <w:r w:rsidR="00C51A2C">
        <w:rPr>
          <w:rFonts w:ascii="Verdana" w:hAnsi="Verdana"/>
          <w:sz w:val="22"/>
          <w:szCs w:val="22"/>
        </w:rPr>
        <w:t xml:space="preserve"> και </w:t>
      </w:r>
      <w:r w:rsidR="00835E95">
        <w:rPr>
          <w:rFonts w:ascii="Verdana" w:hAnsi="Verdana"/>
          <w:sz w:val="22"/>
          <w:szCs w:val="22"/>
        </w:rPr>
        <w:t>συνεργάζεται</w:t>
      </w:r>
      <w:r w:rsidR="00C51A2C">
        <w:rPr>
          <w:rFonts w:ascii="Verdana" w:hAnsi="Verdana"/>
          <w:sz w:val="22"/>
          <w:szCs w:val="22"/>
        </w:rPr>
        <w:t xml:space="preserve"> με </w:t>
      </w:r>
      <w:r w:rsidR="00835E95">
        <w:rPr>
          <w:rFonts w:ascii="Verdana" w:hAnsi="Verdana"/>
          <w:sz w:val="22"/>
          <w:szCs w:val="22"/>
        </w:rPr>
        <w:t>σχέση</w:t>
      </w:r>
      <w:r w:rsidR="00C51A2C">
        <w:rPr>
          <w:rFonts w:ascii="Verdana" w:hAnsi="Verdana"/>
          <w:sz w:val="22"/>
          <w:szCs w:val="22"/>
        </w:rPr>
        <w:t xml:space="preserve"> </w:t>
      </w:r>
      <w:r w:rsidR="00835E95">
        <w:rPr>
          <w:rFonts w:ascii="Verdana" w:hAnsi="Verdana"/>
          <w:sz w:val="22"/>
          <w:szCs w:val="22"/>
        </w:rPr>
        <w:t>παροχής</w:t>
      </w:r>
      <w:r w:rsidR="00C51A2C">
        <w:rPr>
          <w:rFonts w:ascii="Verdana" w:hAnsi="Verdana"/>
          <w:sz w:val="22"/>
          <w:szCs w:val="22"/>
        </w:rPr>
        <w:t xml:space="preserve"> </w:t>
      </w:r>
      <w:r w:rsidR="00835E95">
        <w:rPr>
          <w:rFonts w:ascii="Verdana" w:hAnsi="Verdana"/>
          <w:sz w:val="22"/>
          <w:szCs w:val="22"/>
        </w:rPr>
        <w:t>υπηρεσιών</w:t>
      </w:r>
      <w:r w:rsidR="00C51A2C">
        <w:rPr>
          <w:rFonts w:ascii="Verdana" w:hAnsi="Verdana"/>
          <w:sz w:val="22"/>
          <w:szCs w:val="22"/>
        </w:rPr>
        <w:t xml:space="preserve"> με </w:t>
      </w:r>
      <w:r w:rsidR="00835E95">
        <w:rPr>
          <w:rFonts w:ascii="Verdana" w:hAnsi="Verdana"/>
          <w:sz w:val="22"/>
          <w:szCs w:val="22"/>
        </w:rPr>
        <w:t xml:space="preserve">Λογιστικό και Δικηγορικό Γραφείο. </w:t>
      </w:r>
    </w:p>
    <w:p w14:paraId="79C40566" w14:textId="77777777" w:rsidR="00D7591F" w:rsidRDefault="00D7591F" w:rsidP="00D7591F">
      <w:pPr>
        <w:spacing w:line="480" w:lineRule="auto"/>
        <w:jc w:val="both"/>
        <w:rPr>
          <w:rFonts w:ascii="Verdana" w:hAnsi="Verdana"/>
          <w:sz w:val="22"/>
          <w:szCs w:val="22"/>
        </w:rPr>
      </w:pPr>
      <w:r w:rsidRPr="008B4B22">
        <w:rPr>
          <w:rFonts w:ascii="Verdana" w:hAnsi="Verdana"/>
          <w:b/>
          <w:sz w:val="22"/>
          <w:szCs w:val="22"/>
        </w:rPr>
        <w:t>1.</w:t>
      </w:r>
      <w:r w:rsidRPr="00D7591F">
        <w:rPr>
          <w:rFonts w:ascii="Verdana" w:hAnsi="Verdana"/>
          <w:b/>
          <w:sz w:val="22"/>
          <w:szCs w:val="22"/>
        </w:rPr>
        <w:t>7</w:t>
      </w:r>
      <w:r>
        <w:rPr>
          <w:rFonts w:ascii="Verdana" w:hAnsi="Verdana"/>
          <w:b/>
          <w:sz w:val="22"/>
          <w:szCs w:val="22"/>
        </w:rPr>
        <w:t xml:space="preserve"> Υποδομές και εξοπλισμός: </w:t>
      </w:r>
      <w:r>
        <w:rPr>
          <w:rFonts w:ascii="Verdana" w:hAnsi="Verdana"/>
          <w:sz w:val="22"/>
          <w:szCs w:val="22"/>
        </w:rPr>
        <w:t xml:space="preserve">Η εταιρεία ενοικιάζει γραφεία 70 τετραγωνικών μέτρων στα Μελίσσια επί της οδού Λεωφόρου Δημοκρατίας 73, στον δεύτερο όροφο. </w:t>
      </w:r>
    </w:p>
    <w:p w14:paraId="70100F9D" w14:textId="77777777" w:rsidR="00D7591F" w:rsidRDefault="00D7591F" w:rsidP="00D7591F">
      <w:pPr>
        <w:spacing w:line="480" w:lineRule="auto"/>
        <w:jc w:val="both"/>
        <w:rPr>
          <w:rFonts w:ascii="Verdana" w:hAnsi="Verdana"/>
          <w:sz w:val="22"/>
          <w:szCs w:val="22"/>
        </w:rPr>
      </w:pPr>
      <w:r>
        <w:rPr>
          <w:rFonts w:ascii="Verdana" w:hAnsi="Verdana"/>
          <w:sz w:val="22"/>
          <w:szCs w:val="22"/>
        </w:rPr>
        <w:t>Δεν υπάρχουν άλλες εγκαταστάσεις καθώς αποθηκευτικοί χώροι και άλλες υποδομές καλύπτονται από εξωτερικούς συνεργάτες.</w:t>
      </w:r>
    </w:p>
    <w:p w14:paraId="3333FA17" w14:textId="77777777" w:rsidR="00D7591F" w:rsidRPr="00BA6C2C" w:rsidRDefault="00D7591F" w:rsidP="00D7591F">
      <w:pPr>
        <w:spacing w:line="480" w:lineRule="auto"/>
        <w:jc w:val="both"/>
        <w:rPr>
          <w:rFonts w:ascii="Verdana" w:hAnsi="Verdana"/>
          <w:sz w:val="22"/>
          <w:szCs w:val="22"/>
        </w:rPr>
      </w:pPr>
      <w:r>
        <w:rPr>
          <w:rFonts w:ascii="Verdana" w:hAnsi="Verdana"/>
          <w:sz w:val="22"/>
          <w:szCs w:val="22"/>
        </w:rPr>
        <w:t xml:space="preserve">Η εταιρεία χρησιμοποιεί για την εξυπηρέτηση του έργου της και την παρακολούθηση ποσοτικών στοιχείων το λογισμικό </w:t>
      </w:r>
      <w:r>
        <w:rPr>
          <w:rFonts w:ascii="Verdana" w:hAnsi="Verdana"/>
          <w:sz w:val="22"/>
          <w:szCs w:val="22"/>
          <w:lang w:val="en-US"/>
        </w:rPr>
        <w:t>Navision</w:t>
      </w:r>
      <w:r w:rsidRPr="00BA6C2C">
        <w:rPr>
          <w:rFonts w:ascii="Verdana" w:hAnsi="Verdana"/>
          <w:sz w:val="22"/>
          <w:szCs w:val="22"/>
        </w:rPr>
        <w:t xml:space="preserve"> </w:t>
      </w:r>
      <w:r>
        <w:rPr>
          <w:rFonts w:ascii="Verdana" w:hAnsi="Verdana"/>
          <w:sz w:val="22"/>
          <w:szCs w:val="22"/>
        </w:rPr>
        <w:t xml:space="preserve">της </w:t>
      </w:r>
      <w:r>
        <w:rPr>
          <w:rFonts w:ascii="Verdana" w:hAnsi="Verdana"/>
          <w:sz w:val="22"/>
          <w:szCs w:val="22"/>
          <w:lang w:val="en-US"/>
        </w:rPr>
        <w:t>Microsoft</w:t>
      </w:r>
      <w:r>
        <w:rPr>
          <w:rFonts w:ascii="Verdana" w:hAnsi="Verdana"/>
          <w:sz w:val="22"/>
          <w:szCs w:val="22"/>
        </w:rPr>
        <w:t xml:space="preserve"> που έχει </w:t>
      </w:r>
      <w:proofErr w:type="spellStart"/>
      <w:r>
        <w:rPr>
          <w:rFonts w:ascii="Verdana" w:hAnsi="Verdana"/>
          <w:sz w:val="22"/>
          <w:szCs w:val="22"/>
        </w:rPr>
        <w:t>παραμετροποιηθεί</w:t>
      </w:r>
      <w:proofErr w:type="spellEnd"/>
      <w:r>
        <w:rPr>
          <w:rFonts w:ascii="Verdana" w:hAnsi="Verdana"/>
          <w:sz w:val="22"/>
          <w:szCs w:val="22"/>
        </w:rPr>
        <w:t xml:space="preserve"> για να καλύπτει τις συγκεκριμένες ανάγκες της ΑΦΗΣ.</w:t>
      </w:r>
    </w:p>
    <w:p w14:paraId="6C0E082A" w14:textId="77777777" w:rsidR="004943D1" w:rsidRDefault="004943D1" w:rsidP="008B4B22">
      <w:pPr>
        <w:spacing w:line="480" w:lineRule="auto"/>
        <w:jc w:val="both"/>
        <w:rPr>
          <w:rFonts w:ascii="Verdana" w:hAnsi="Verdana"/>
          <w:b/>
          <w:sz w:val="22"/>
          <w:szCs w:val="22"/>
        </w:rPr>
      </w:pPr>
      <w:r w:rsidRPr="008B4B22">
        <w:rPr>
          <w:rFonts w:ascii="Verdana" w:hAnsi="Verdana"/>
          <w:b/>
          <w:sz w:val="22"/>
          <w:szCs w:val="22"/>
        </w:rPr>
        <w:lastRenderedPageBreak/>
        <w:t>1.</w:t>
      </w:r>
      <w:r w:rsidR="003F57F6">
        <w:rPr>
          <w:rFonts w:ascii="Verdana" w:hAnsi="Verdana"/>
          <w:b/>
          <w:sz w:val="22"/>
          <w:szCs w:val="22"/>
        </w:rPr>
        <w:t>8</w:t>
      </w:r>
      <w:r>
        <w:rPr>
          <w:rFonts w:ascii="Verdana" w:hAnsi="Verdana"/>
          <w:b/>
          <w:sz w:val="22"/>
          <w:szCs w:val="22"/>
        </w:rPr>
        <w:t xml:space="preserve"> Οργανωτική δομή Σ.Ε.Δ: </w:t>
      </w:r>
      <w:r w:rsidRPr="004943D1">
        <w:rPr>
          <w:rFonts w:ascii="Verdana" w:hAnsi="Verdana"/>
          <w:sz w:val="22"/>
          <w:szCs w:val="22"/>
        </w:rPr>
        <w:t>Η</w:t>
      </w:r>
      <w:r>
        <w:rPr>
          <w:rFonts w:ascii="Verdana" w:hAnsi="Verdana"/>
          <w:sz w:val="22"/>
          <w:szCs w:val="22"/>
        </w:rPr>
        <w:t xml:space="preserve"> Οργανωτική δομή του συστήματος  εμφανίζεται στο παρακάτω πίνακα:</w:t>
      </w:r>
      <w:r>
        <w:rPr>
          <w:rFonts w:ascii="Verdana" w:hAnsi="Verdana"/>
          <w:b/>
          <w:sz w:val="22"/>
          <w:szCs w:val="22"/>
        </w:rPr>
        <w:t xml:space="preserve"> </w:t>
      </w:r>
    </w:p>
    <w:p w14:paraId="715C1BDB" w14:textId="77777777" w:rsidR="00ED6E19" w:rsidRDefault="004943D1" w:rsidP="00ED6E19">
      <w:pPr>
        <w:spacing w:line="480" w:lineRule="auto"/>
        <w:jc w:val="both"/>
        <w:rPr>
          <w:rFonts w:ascii="Verdana" w:hAnsi="Verdana"/>
          <w:b/>
          <w:sz w:val="22"/>
          <w:szCs w:val="22"/>
        </w:rPr>
      </w:pPr>
      <w:r w:rsidRPr="004943D1">
        <w:rPr>
          <w:rFonts w:ascii="Verdana" w:hAnsi="Verdana"/>
          <w:b/>
          <w:sz w:val="32"/>
          <w:szCs w:val="32"/>
        </w:rPr>
        <w:t xml:space="preserve">          </w:t>
      </w:r>
    </w:p>
    <w:p w14:paraId="75A59046" w14:textId="66C83B4F" w:rsidR="004943D1" w:rsidRDefault="004943D1" w:rsidP="00D7591F">
      <w:pPr>
        <w:spacing w:line="480" w:lineRule="auto"/>
        <w:jc w:val="center"/>
        <w:rPr>
          <w:rFonts w:ascii="Verdana" w:hAnsi="Verdana"/>
          <w:b/>
          <w:sz w:val="22"/>
          <w:szCs w:val="22"/>
        </w:rPr>
      </w:pPr>
      <w:r w:rsidRPr="00CE1956">
        <w:rPr>
          <w:rFonts w:ascii="Verdana" w:hAnsi="Verdana"/>
          <w:b/>
          <w:sz w:val="22"/>
          <w:szCs w:val="22"/>
        </w:rPr>
        <w:t xml:space="preserve">ΠΙΝΑΚΑΣ </w:t>
      </w:r>
      <w:r>
        <w:rPr>
          <w:rFonts w:ascii="Verdana" w:hAnsi="Verdana"/>
          <w:b/>
          <w:sz w:val="22"/>
          <w:szCs w:val="22"/>
        </w:rPr>
        <w:t>Ι</w:t>
      </w:r>
      <w:r>
        <w:rPr>
          <w:rFonts w:ascii="Verdana" w:hAnsi="Verdana"/>
          <w:b/>
          <w:sz w:val="22"/>
          <w:szCs w:val="22"/>
          <w:lang w:val="en-US"/>
        </w:rPr>
        <w:t>V</w:t>
      </w:r>
      <w:r w:rsidRPr="00CE1956">
        <w:rPr>
          <w:rFonts w:ascii="Verdana" w:hAnsi="Verdana"/>
          <w:b/>
          <w:sz w:val="22"/>
          <w:szCs w:val="22"/>
        </w:rPr>
        <w:t xml:space="preserve"> – </w:t>
      </w:r>
      <w:r>
        <w:rPr>
          <w:rFonts w:ascii="Verdana" w:hAnsi="Verdana"/>
          <w:b/>
          <w:sz w:val="22"/>
          <w:szCs w:val="22"/>
        </w:rPr>
        <w:t>ΟΡΓΑΝΟΓΡΑΜΜΑ ΑΦΗΣ</w:t>
      </w:r>
    </w:p>
    <w:p w14:paraId="2A9845E7" w14:textId="77777777" w:rsidR="009F26F0" w:rsidRPr="004943D1" w:rsidRDefault="009F26F0" w:rsidP="00D7591F">
      <w:pPr>
        <w:spacing w:line="480" w:lineRule="auto"/>
        <w:jc w:val="center"/>
        <w:rPr>
          <w:rFonts w:ascii="Verdana" w:hAnsi="Verdana"/>
          <w:color w:val="0000FF"/>
          <w:sz w:val="22"/>
          <w:szCs w:val="22"/>
          <w:lang w:val="en-US"/>
        </w:rPr>
      </w:pPr>
    </w:p>
    <w:p w14:paraId="6B9CC709" w14:textId="1F2D6486" w:rsidR="004943D1" w:rsidRDefault="00966D1C" w:rsidP="00712738">
      <w:pPr>
        <w:spacing w:line="480" w:lineRule="auto"/>
        <w:jc w:val="center"/>
        <w:rPr>
          <w:rFonts w:ascii="Verdana" w:hAnsi="Verdana"/>
          <w:b/>
          <w:sz w:val="22"/>
          <w:szCs w:val="22"/>
        </w:rPr>
      </w:pPr>
      <w:r>
        <w:rPr>
          <w:noProof/>
        </w:rPr>
        <w:drawing>
          <wp:inline distT="0" distB="0" distL="0" distR="0" wp14:anchorId="7815DB20" wp14:editId="345AEC70">
            <wp:extent cx="5487670" cy="3200400"/>
            <wp:effectExtent l="76200" t="0" r="93980" b="19050"/>
            <wp:docPr id="6" name="Διάγραμμα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788C9CFA" w14:textId="77777777" w:rsidR="002E3517" w:rsidRDefault="002E3517" w:rsidP="008B4B22">
      <w:pPr>
        <w:spacing w:line="480" w:lineRule="auto"/>
        <w:jc w:val="both"/>
        <w:rPr>
          <w:noProof/>
        </w:rPr>
      </w:pPr>
    </w:p>
    <w:p w14:paraId="719FEF72" w14:textId="77777777" w:rsidR="00B129B4" w:rsidRPr="008C3638" w:rsidRDefault="00D51118" w:rsidP="006D2328">
      <w:pPr>
        <w:spacing w:line="480" w:lineRule="auto"/>
        <w:jc w:val="both"/>
        <w:rPr>
          <w:rFonts w:ascii="Verdana" w:hAnsi="Verdana"/>
          <w:sz w:val="22"/>
          <w:szCs w:val="22"/>
        </w:rPr>
      </w:pPr>
      <w:r w:rsidRPr="008B4B22">
        <w:rPr>
          <w:rFonts w:ascii="Verdana" w:hAnsi="Verdana"/>
          <w:b/>
          <w:sz w:val="22"/>
          <w:szCs w:val="22"/>
        </w:rPr>
        <w:t>1.</w:t>
      </w:r>
      <w:r>
        <w:rPr>
          <w:rFonts w:ascii="Verdana" w:hAnsi="Verdana"/>
          <w:b/>
          <w:sz w:val="22"/>
          <w:szCs w:val="22"/>
        </w:rPr>
        <w:t>9 Εσωτερικός κανονισμός</w:t>
      </w:r>
      <w:r w:rsidR="00F61A5C">
        <w:rPr>
          <w:rFonts w:ascii="Verdana" w:hAnsi="Verdana"/>
          <w:b/>
          <w:sz w:val="22"/>
          <w:szCs w:val="22"/>
        </w:rPr>
        <w:t xml:space="preserve"> και κανονισμός προμηθειών</w:t>
      </w:r>
      <w:r>
        <w:rPr>
          <w:rFonts w:ascii="Verdana" w:hAnsi="Verdana"/>
          <w:b/>
          <w:sz w:val="22"/>
          <w:szCs w:val="22"/>
        </w:rPr>
        <w:t xml:space="preserve">: </w:t>
      </w:r>
      <w:r w:rsidRPr="00D51118">
        <w:rPr>
          <w:rFonts w:ascii="Verdana" w:hAnsi="Verdana"/>
          <w:sz w:val="22"/>
          <w:szCs w:val="22"/>
        </w:rPr>
        <w:t>Υπάρχει</w:t>
      </w:r>
      <w:r>
        <w:rPr>
          <w:rFonts w:ascii="Verdana" w:hAnsi="Verdana"/>
          <w:sz w:val="22"/>
          <w:szCs w:val="22"/>
        </w:rPr>
        <w:t xml:space="preserve"> εσωτερικός κανονισμός </w:t>
      </w:r>
      <w:r w:rsidR="00F61A5C">
        <w:rPr>
          <w:rFonts w:ascii="Verdana" w:hAnsi="Verdana"/>
          <w:sz w:val="22"/>
          <w:szCs w:val="22"/>
        </w:rPr>
        <w:t>και κανονισμός προμηθειών</w:t>
      </w:r>
      <w:r w:rsidR="00F61A5C" w:rsidRPr="00F61A5C">
        <w:rPr>
          <w:rFonts w:ascii="Verdana" w:hAnsi="Verdana"/>
          <w:sz w:val="22"/>
          <w:szCs w:val="22"/>
        </w:rPr>
        <w:t xml:space="preserve"> </w:t>
      </w:r>
      <w:r>
        <w:rPr>
          <w:rFonts w:ascii="Verdana" w:hAnsi="Verdana"/>
          <w:sz w:val="22"/>
          <w:szCs w:val="22"/>
        </w:rPr>
        <w:t>που αφορά προμήθειες υλικών και συμβάσεις με εξωτερικούς συνεργάτες που παρατίθε</w:t>
      </w:r>
      <w:r w:rsidR="00F61A5C">
        <w:rPr>
          <w:rFonts w:ascii="Verdana" w:hAnsi="Verdana"/>
          <w:sz w:val="22"/>
          <w:szCs w:val="22"/>
        </w:rPr>
        <w:t>ν</w:t>
      </w:r>
      <w:r>
        <w:rPr>
          <w:rFonts w:ascii="Verdana" w:hAnsi="Verdana"/>
          <w:sz w:val="22"/>
          <w:szCs w:val="22"/>
        </w:rPr>
        <w:t>ται στ</w:t>
      </w:r>
      <w:r w:rsidR="00F61A5C">
        <w:rPr>
          <w:rFonts w:ascii="Verdana" w:hAnsi="Verdana"/>
          <w:sz w:val="22"/>
          <w:szCs w:val="22"/>
        </w:rPr>
        <w:t>α</w:t>
      </w:r>
      <w:r>
        <w:rPr>
          <w:rFonts w:ascii="Verdana" w:hAnsi="Verdana"/>
          <w:sz w:val="22"/>
          <w:szCs w:val="22"/>
        </w:rPr>
        <w:t xml:space="preserve"> </w:t>
      </w:r>
      <w:r w:rsidR="00F61A5C">
        <w:rPr>
          <w:rFonts w:ascii="Verdana" w:hAnsi="Verdana"/>
          <w:sz w:val="22"/>
          <w:szCs w:val="22"/>
        </w:rPr>
        <w:t>παραρτήματα</w:t>
      </w:r>
      <w:r w:rsidR="002A58FD">
        <w:rPr>
          <w:rFonts w:ascii="Verdana" w:hAnsi="Verdana"/>
          <w:sz w:val="22"/>
          <w:szCs w:val="22"/>
        </w:rPr>
        <w:t xml:space="preserve"> </w:t>
      </w:r>
      <w:proofErr w:type="spellStart"/>
      <w:r w:rsidR="002A58FD">
        <w:rPr>
          <w:rFonts w:ascii="Verdana" w:hAnsi="Verdana"/>
          <w:sz w:val="22"/>
          <w:szCs w:val="22"/>
          <w:lang w:val="en-US"/>
        </w:rPr>
        <w:t>Ib</w:t>
      </w:r>
      <w:proofErr w:type="spellEnd"/>
      <w:r w:rsidR="00F61A5C">
        <w:rPr>
          <w:rFonts w:ascii="Verdana" w:hAnsi="Verdana"/>
          <w:sz w:val="22"/>
          <w:szCs w:val="22"/>
        </w:rPr>
        <w:t xml:space="preserve"> και </w:t>
      </w:r>
      <w:proofErr w:type="spellStart"/>
      <w:r w:rsidR="00F61A5C">
        <w:rPr>
          <w:rFonts w:ascii="Verdana" w:hAnsi="Verdana"/>
          <w:sz w:val="22"/>
          <w:szCs w:val="22"/>
          <w:lang w:val="en-US"/>
        </w:rPr>
        <w:t>Ic</w:t>
      </w:r>
      <w:proofErr w:type="spellEnd"/>
      <w:r w:rsidRPr="006C3111">
        <w:rPr>
          <w:rFonts w:ascii="Verdana" w:hAnsi="Verdana"/>
          <w:sz w:val="22"/>
          <w:szCs w:val="22"/>
        </w:rPr>
        <w:t>.</w:t>
      </w:r>
    </w:p>
    <w:p w14:paraId="1FB1DDAE" w14:textId="77777777" w:rsidR="00F61A5C" w:rsidRDefault="00F61A5C" w:rsidP="006D2328">
      <w:pPr>
        <w:spacing w:line="480" w:lineRule="auto"/>
        <w:jc w:val="both"/>
        <w:rPr>
          <w:rFonts w:ascii="Verdana" w:hAnsi="Verdana"/>
          <w:sz w:val="22"/>
          <w:szCs w:val="22"/>
        </w:rPr>
      </w:pPr>
    </w:p>
    <w:p w14:paraId="05921A08" w14:textId="77777777" w:rsidR="00B129B4" w:rsidRDefault="005B1AD2" w:rsidP="005B1AD2">
      <w:pPr>
        <w:spacing w:line="480" w:lineRule="auto"/>
        <w:ind w:left="142"/>
        <w:jc w:val="center"/>
        <w:rPr>
          <w:rFonts w:ascii="Verdana" w:hAnsi="Verdana"/>
          <w:b/>
          <w:iCs/>
          <w:sz w:val="22"/>
          <w:szCs w:val="22"/>
          <w:u w:val="single"/>
        </w:rPr>
      </w:pPr>
      <w:r w:rsidRPr="00E75308">
        <w:rPr>
          <w:rFonts w:ascii="Verdana" w:hAnsi="Verdana"/>
          <w:b/>
          <w:iCs/>
          <w:sz w:val="22"/>
          <w:szCs w:val="22"/>
          <w:u w:val="single"/>
        </w:rPr>
        <w:t xml:space="preserve">2. </w:t>
      </w:r>
      <w:r w:rsidR="00772976" w:rsidRPr="00E75308">
        <w:rPr>
          <w:rFonts w:ascii="Verdana" w:hAnsi="Verdana"/>
          <w:b/>
          <w:iCs/>
          <w:sz w:val="22"/>
          <w:szCs w:val="22"/>
          <w:u w:val="single"/>
        </w:rPr>
        <w:t>ΣΥΝΟΨΗ ΑΠΟΤΕΛΕΣΜΑΤΩΝ ΣΥΣΤΗΜΑΤΟΣ</w:t>
      </w:r>
    </w:p>
    <w:p w14:paraId="50FD52C3" w14:textId="77777777" w:rsidR="00772976" w:rsidRDefault="00772976" w:rsidP="00772976">
      <w:pPr>
        <w:spacing w:line="480" w:lineRule="auto"/>
        <w:rPr>
          <w:rFonts w:ascii="Verdana" w:hAnsi="Verdana"/>
          <w:b/>
          <w:iCs/>
          <w:sz w:val="22"/>
          <w:szCs w:val="22"/>
          <w:u w:val="single"/>
        </w:rPr>
      </w:pPr>
    </w:p>
    <w:p w14:paraId="215CE2FA" w14:textId="3141BE7C" w:rsidR="009B6CFB" w:rsidRDefault="0049716A" w:rsidP="0049716A">
      <w:pPr>
        <w:spacing w:line="480" w:lineRule="auto"/>
        <w:jc w:val="both"/>
        <w:rPr>
          <w:rFonts w:ascii="Verdana" w:hAnsi="Verdana"/>
          <w:iCs/>
          <w:sz w:val="22"/>
          <w:szCs w:val="22"/>
        </w:rPr>
      </w:pPr>
      <w:r>
        <w:rPr>
          <w:rFonts w:ascii="Verdana" w:hAnsi="Verdana"/>
          <w:iCs/>
          <w:sz w:val="22"/>
          <w:szCs w:val="22"/>
        </w:rPr>
        <w:t>Τα προγράμματα για την προώθηση της ανακύκλωσης το 201</w:t>
      </w:r>
      <w:r w:rsidR="00904F2A">
        <w:rPr>
          <w:rFonts w:ascii="Verdana" w:hAnsi="Verdana"/>
          <w:iCs/>
          <w:sz w:val="22"/>
          <w:szCs w:val="22"/>
        </w:rPr>
        <w:t>9</w:t>
      </w:r>
      <w:r>
        <w:rPr>
          <w:rFonts w:ascii="Verdana" w:hAnsi="Verdana"/>
          <w:iCs/>
          <w:sz w:val="22"/>
          <w:szCs w:val="22"/>
        </w:rPr>
        <w:t xml:space="preserve"> </w:t>
      </w:r>
      <w:r w:rsidR="00904F2A">
        <w:rPr>
          <w:rFonts w:ascii="Verdana" w:hAnsi="Verdana"/>
          <w:iCs/>
          <w:sz w:val="22"/>
          <w:szCs w:val="22"/>
        </w:rPr>
        <w:t>περιλάμβαναν</w:t>
      </w:r>
      <w:r>
        <w:rPr>
          <w:rFonts w:ascii="Verdana" w:hAnsi="Verdana"/>
          <w:iCs/>
          <w:sz w:val="22"/>
          <w:szCs w:val="22"/>
        </w:rPr>
        <w:t xml:space="preserve"> εκτός από τις νέες τοποθετήσεις κάδων, την αποστολή ενός 4σέλιδου φυλλαδίου ενημέρωσης  σε νέους συνεργάτες, την αποστολή </w:t>
      </w:r>
      <w:r>
        <w:rPr>
          <w:rFonts w:ascii="Verdana" w:hAnsi="Verdana"/>
          <w:iCs/>
          <w:sz w:val="22"/>
          <w:szCs w:val="22"/>
          <w:lang w:val="en-US"/>
        </w:rPr>
        <w:t>CD</w:t>
      </w:r>
      <w:r w:rsidRPr="0049716A">
        <w:rPr>
          <w:rFonts w:ascii="Verdana" w:hAnsi="Verdana"/>
          <w:iCs/>
          <w:sz w:val="22"/>
          <w:szCs w:val="22"/>
        </w:rPr>
        <w:t>-</w:t>
      </w:r>
      <w:r>
        <w:rPr>
          <w:rFonts w:ascii="Verdana" w:hAnsi="Verdana"/>
          <w:iCs/>
          <w:sz w:val="22"/>
          <w:szCs w:val="22"/>
          <w:lang w:val="en-US"/>
        </w:rPr>
        <w:t>ROM</w:t>
      </w:r>
      <w:r w:rsidRPr="0049716A">
        <w:rPr>
          <w:rFonts w:ascii="Verdana" w:hAnsi="Verdana"/>
          <w:iCs/>
          <w:sz w:val="22"/>
          <w:szCs w:val="22"/>
        </w:rPr>
        <w:t xml:space="preserve"> </w:t>
      </w:r>
      <w:r>
        <w:rPr>
          <w:rFonts w:ascii="Verdana" w:hAnsi="Verdana"/>
          <w:iCs/>
          <w:sz w:val="22"/>
          <w:szCs w:val="22"/>
        </w:rPr>
        <w:t xml:space="preserve">σε εκπαιδευτικά ιδρύματα με μια παρουσίαση για τα οφέλη της ανακύκλωσης, </w:t>
      </w:r>
      <w:r>
        <w:rPr>
          <w:rFonts w:ascii="Verdana" w:hAnsi="Verdana"/>
          <w:iCs/>
          <w:sz w:val="22"/>
          <w:szCs w:val="22"/>
        </w:rPr>
        <w:lastRenderedPageBreak/>
        <w:t xml:space="preserve">συνεντεύξεις σε έντυπο τύπο με στόχο την ενημέρωση του κοινού, παρουσιάσεις σε κέντρα περιβαλλοντικής εκπαίδευσης, επιχειρήσεις, οργανισμούς και σε τοπικές ημερίδες δήμων και κοινοτήτων, καθώς και μια </w:t>
      </w:r>
      <w:r w:rsidR="00C72AE9">
        <w:rPr>
          <w:rFonts w:ascii="Verdana" w:hAnsi="Verdana"/>
          <w:iCs/>
          <w:sz w:val="22"/>
          <w:szCs w:val="22"/>
        </w:rPr>
        <w:t xml:space="preserve">εκτεταμένη </w:t>
      </w:r>
      <w:r>
        <w:rPr>
          <w:rFonts w:ascii="Verdana" w:hAnsi="Verdana"/>
          <w:iCs/>
          <w:sz w:val="22"/>
          <w:szCs w:val="22"/>
        </w:rPr>
        <w:t xml:space="preserve">καμπάνια </w:t>
      </w:r>
      <w:r w:rsidR="00C72AE9">
        <w:rPr>
          <w:rFonts w:ascii="Verdana" w:hAnsi="Verdana"/>
          <w:iCs/>
          <w:sz w:val="22"/>
          <w:szCs w:val="22"/>
        </w:rPr>
        <w:t xml:space="preserve">ενημέρωσης </w:t>
      </w:r>
      <w:r w:rsidR="002814E2">
        <w:rPr>
          <w:rFonts w:ascii="Verdana" w:hAnsi="Verdana"/>
          <w:iCs/>
          <w:sz w:val="22"/>
          <w:szCs w:val="22"/>
        </w:rPr>
        <w:t>σ</w:t>
      </w:r>
      <w:r w:rsidR="00C72AE9">
        <w:rPr>
          <w:rFonts w:ascii="Verdana" w:hAnsi="Verdana"/>
          <w:iCs/>
          <w:sz w:val="22"/>
          <w:szCs w:val="22"/>
        </w:rPr>
        <w:t>ε</w:t>
      </w:r>
      <w:r w:rsidR="002814E2">
        <w:rPr>
          <w:rFonts w:ascii="Verdana" w:hAnsi="Verdana"/>
          <w:iCs/>
          <w:sz w:val="22"/>
          <w:szCs w:val="22"/>
        </w:rPr>
        <w:t xml:space="preserve"> τηλεόραση</w:t>
      </w:r>
      <w:r w:rsidR="00C72AE9">
        <w:rPr>
          <w:rFonts w:ascii="Verdana" w:hAnsi="Verdana"/>
          <w:iCs/>
          <w:sz w:val="22"/>
          <w:szCs w:val="22"/>
        </w:rPr>
        <w:t xml:space="preserve">, </w:t>
      </w:r>
      <w:r w:rsidR="00904F2A">
        <w:rPr>
          <w:rFonts w:ascii="Verdana" w:hAnsi="Verdana"/>
          <w:iCs/>
          <w:sz w:val="22"/>
          <w:szCs w:val="22"/>
        </w:rPr>
        <w:t>ραδιόφωνο</w:t>
      </w:r>
      <w:r w:rsidR="002814E2">
        <w:rPr>
          <w:rFonts w:ascii="Verdana" w:hAnsi="Verdana"/>
          <w:iCs/>
          <w:sz w:val="22"/>
          <w:szCs w:val="22"/>
        </w:rPr>
        <w:t xml:space="preserve"> και </w:t>
      </w:r>
      <w:r>
        <w:rPr>
          <w:rFonts w:ascii="Verdana" w:hAnsi="Verdana"/>
          <w:iCs/>
          <w:sz w:val="22"/>
          <w:szCs w:val="22"/>
        </w:rPr>
        <w:t xml:space="preserve">σε μέσα κοινωνικής δικτύωσης. </w:t>
      </w:r>
    </w:p>
    <w:p w14:paraId="5197064E" w14:textId="0A93CC03" w:rsidR="000B0AE1" w:rsidRPr="00F779BE" w:rsidRDefault="000B0AE1" w:rsidP="0049716A">
      <w:pPr>
        <w:spacing w:line="480" w:lineRule="auto"/>
        <w:jc w:val="both"/>
        <w:rPr>
          <w:rFonts w:ascii="Verdana" w:hAnsi="Verdana"/>
          <w:iCs/>
          <w:sz w:val="22"/>
          <w:szCs w:val="22"/>
        </w:rPr>
      </w:pPr>
      <w:r w:rsidRPr="00F779BE">
        <w:rPr>
          <w:rFonts w:ascii="Verdana" w:hAnsi="Verdana"/>
          <w:iCs/>
          <w:sz w:val="22"/>
          <w:szCs w:val="22"/>
        </w:rPr>
        <w:t xml:space="preserve">Τα έσοδα </w:t>
      </w:r>
      <w:r w:rsidR="00662787" w:rsidRPr="00F779BE">
        <w:rPr>
          <w:rFonts w:ascii="Verdana" w:hAnsi="Verdana"/>
          <w:iCs/>
          <w:sz w:val="22"/>
          <w:szCs w:val="22"/>
        </w:rPr>
        <w:t xml:space="preserve">από </w:t>
      </w:r>
      <w:r w:rsidR="00F779BE" w:rsidRPr="00F779BE">
        <w:rPr>
          <w:rFonts w:ascii="Verdana" w:hAnsi="Verdana"/>
          <w:iCs/>
          <w:sz w:val="22"/>
          <w:szCs w:val="22"/>
        </w:rPr>
        <w:t>εισφορές</w:t>
      </w:r>
      <w:r w:rsidR="00662787" w:rsidRPr="00F779BE">
        <w:rPr>
          <w:rFonts w:ascii="Verdana" w:hAnsi="Verdana"/>
          <w:iCs/>
          <w:sz w:val="22"/>
          <w:szCs w:val="22"/>
        </w:rPr>
        <w:t xml:space="preserve"> </w:t>
      </w:r>
      <w:r w:rsidRPr="00F779BE">
        <w:rPr>
          <w:rFonts w:ascii="Verdana" w:hAnsi="Verdana"/>
          <w:iCs/>
          <w:sz w:val="22"/>
          <w:szCs w:val="22"/>
        </w:rPr>
        <w:t>τ</w:t>
      </w:r>
      <w:r w:rsidR="007A3A91" w:rsidRPr="00F779BE">
        <w:rPr>
          <w:rFonts w:ascii="Verdana" w:hAnsi="Verdana"/>
          <w:iCs/>
          <w:sz w:val="22"/>
          <w:szCs w:val="22"/>
        </w:rPr>
        <w:t>ο 201</w:t>
      </w:r>
      <w:r w:rsidR="00904F2A" w:rsidRPr="00F779BE">
        <w:rPr>
          <w:rFonts w:ascii="Verdana" w:hAnsi="Verdana"/>
          <w:iCs/>
          <w:sz w:val="22"/>
          <w:szCs w:val="22"/>
        </w:rPr>
        <w:t>9</w:t>
      </w:r>
      <w:r w:rsidR="00C45DAC" w:rsidRPr="00F779BE">
        <w:rPr>
          <w:rFonts w:ascii="Verdana" w:hAnsi="Verdana"/>
          <w:iCs/>
          <w:sz w:val="22"/>
          <w:szCs w:val="22"/>
        </w:rPr>
        <w:t xml:space="preserve"> παρουσία</w:t>
      </w:r>
      <w:r w:rsidR="00662787" w:rsidRPr="00F779BE">
        <w:rPr>
          <w:rFonts w:ascii="Verdana" w:hAnsi="Verdana"/>
          <w:iCs/>
          <w:sz w:val="22"/>
          <w:szCs w:val="22"/>
        </w:rPr>
        <w:t xml:space="preserve">σαν μια </w:t>
      </w:r>
      <w:r w:rsidR="00F779BE" w:rsidRPr="00F779BE">
        <w:rPr>
          <w:rFonts w:ascii="Verdana" w:hAnsi="Verdana"/>
          <w:iCs/>
          <w:sz w:val="22"/>
          <w:szCs w:val="22"/>
        </w:rPr>
        <w:t>ανεπαίσ</w:t>
      </w:r>
      <w:r w:rsidR="00F779BE">
        <w:rPr>
          <w:rFonts w:ascii="Verdana" w:hAnsi="Verdana"/>
          <w:iCs/>
          <w:sz w:val="22"/>
          <w:szCs w:val="22"/>
        </w:rPr>
        <w:t>θ</w:t>
      </w:r>
      <w:r w:rsidR="00F779BE" w:rsidRPr="00F779BE">
        <w:rPr>
          <w:rFonts w:ascii="Verdana" w:hAnsi="Verdana"/>
          <w:iCs/>
          <w:sz w:val="22"/>
          <w:szCs w:val="22"/>
        </w:rPr>
        <w:t>ητη</w:t>
      </w:r>
      <w:r w:rsidR="00662787" w:rsidRPr="00F779BE">
        <w:rPr>
          <w:rFonts w:ascii="Verdana" w:hAnsi="Verdana"/>
          <w:iCs/>
          <w:sz w:val="22"/>
          <w:szCs w:val="22"/>
        </w:rPr>
        <w:t xml:space="preserve"> </w:t>
      </w:r>
      <w:r w:rsidR="00F779BE" w:rsidRPr="00F779BE">
        <w:rPr>
          <w:rFonts w:ascii="Verdana" w:hAnsi="Verdana"/>
          <w:iCs/>
          <w:sz w:val="22"/>
          <w:szCs w:val="22"/>
        </w:rPr>
        <w:t>μείωση</w:t>
      </w:r>
      <w:r w:rsidR="00662787" w:rsidRPr="00F779BE">
        <w:rPr>
          <w:rFonts w:ascii="Verdana" w:hAnsi="Verdana"/>
          <w:iCs/>
          <w:sz w:val="22"/>
          <w:szCs w:val="22"/>
        </w:rPr>
        <w:t xml:space="preserve"> του </w:t>
      </w:r>
      <w:r w:rsidR="00C45DAC" w:rsidRPr="00F779BE">
        <w:rPr>
          <w:rFonts w:ascii="Verdana" w:hAnsi="Verdana"/>
          <w:iCs/>
          <w:sz w:val="22"/>
          <w:szCs w:val="22"/>
        </w:rPr>
        <w:t xml:space="preserve"> </w:t>
      </w:r>
      <w:r w:rsidR="00662787" w:rsidRPr="00F779BE">
        <w:rPr>
          <w:rFonts w:ascii="Verdana" w:hAnsi="Verdana"/>
          <w:iCs/>
          <w:sz w:val="22"/>
          <w:szCs w:val="22"/>
        </w:rPr>
        <w:t>0,2</w:t>
      </w:r>
      <w:r w:rsidR="00C45DAC" w:rsidRPr="00F779BE">
        <w:rPr>
          <w:rFonts w:ascii="Verdana" w:hAnsi="Verdana"/>
          <w:iCs/>
          <w:sz w:val="22"/>
          <w:szCs w:val="22"/>
        </w:rPr>
        <w:t>% έναντι του 201</w:t>
      </w:r>
      <w:r w:rsidR="00662787" w:rsidRPr="00F779BE">
        <w:rPr>
          <w:rFonts w:ascii="Verdana" w:hAnsi="Verdana"/>
          <w:iCs/>
          <w:sz w:val="22"/>
          <w:szCs w:val="22"/>
        </w:rPr>
        <w:t>8.</w:t>
      </w:r>
      <w:r w:rsidRPr="00F779BE">
        <w:rPr>
          <w:rFonts w:ascii="Verdana" w:hAnsi="Verdana"/>
          <w:iCs/>
          <w:sz w:val="22"/>
          <w:szCs w:val="22"/>
        </w:rPr>
        <w:t xml:space="preserve"> </w:t>
      </w:r>
    </w:p>
    <w:p w14:paraId="12670237" w14:textId="4DDA3E7B" w:rsidR="00FE1860" w:rsidRDefault="00DE0065" w:rsidP="0049716A">
      <w:pPr>
        <w:spacing w:line="480" w:lineRule="auto"/>
        <w:jc w:val="both"/>
        <w:rPr>
          <w:rFonts w:ascii="Verdana" w:hAnsi="Verdana"/>
          <w:iCs/>
          <w:sz w:val="22"/>
          <w:szCs w:val="22"/>
        </w:rPr>
      </w:pPr>
      <w:r w:rsidRPr="00F779BE">
        <w:rPr>
          <w:rFonts w:ascii="Verdana" w:hAnsi="Verdana"/>
          <w:iCs/>
          <w:sz w:val="22"/>
          <w:szCs w:val="22"/>
        </w:rPr>
        <w:t>Τ</w:t>
      </w:r>
      <w:r w:rsidR="00067CE6" w:rsidRPr="00F779BE">
        <w:rPr>
          <w:rFonts w:ascii="Verdana" w:hAnsi="Verdana"/>
          <w:iCs/>
          <w:sz w:val="22"/>
          <w:szCs w:val="22"/>
        </w:rPr>
        <w:t xml:space="preserve">ο </w:t>
      </w:r>
      <w:r w:rsidR="00F779BE" w:rsidRPr="00F779BE">
        <w:rPr>
          <w:rFonts w:ascii="Verdana" w:hAnsi="Verdana"/>
          <w:iCs/>
          <w:sz w:val="22"/>
          <w:szCs w:val="22"/>
        </w:rPr>
        <w:t>ειδικό</w:t>
      </w:r>
      <w:r w:rsidR="00662787" w:rsidRPr="00F779BE">
        <w:rPr>
          <w:rFonts w:ascii="Verdana" w:hAnsi="Verdana"/>
          <w:iCs/>
          <w:sz w:val="22"/>
          <w:szCs w:val="22"/>
        </w:rPr>
        <w:t xml:space="preserve"> </w:t>
      </w:r>
      <w:r w:rsidR="00067CE6" w:rsidRPr="00F779BE">
        <w:rPr>
          <w:rFonts w:ascii="Verdana" w:hAnsi="Verdana"/>
          <w:iCs/>
          <w:sz w:val="22"/>
          <w:szCs w:val="22"/>
        </w:rPr>
        <w:t xml:space="preserve">αποθεματικό </w:t>
      </w:r>
      <w:r w:rsidR="00662787" w:rsidRPr="00F779BE">
        <w:rPr>
          <w:rFonts w:ascii="Verdana" w:hAnsi="Verdana"/>
          <w:iCs/>
          <w:sz w:val="22"/>
          <w:szCs w:val="22"/>
        </w:rPr>
        <w:t xml:space="preserve">στο </w:t>
      </w:r>
      <w:r w:rsidR="00F779BE" w:rsidRPr="00F779BE">
        <w:rPr>
          <w:rFonts w:ascii="Verdana" w:hAnsi="Verdana"/>
          <w:iCs/>
          <w:sz w:val="22"/>
          <w:szCs w:val="22"/>
        </w:rPr>
        <w:t>κλείσιμο</w:t>
      </w:r>
      <w:r w:rsidR="00662787" w:rsidRPr="00F779BE">
        <w:rPr>
          <w:rFonts w:ascii="Verdana" w:hAnsi="Verdana"/>
          <w:iCs/>
          <w:sz w:val="22"/>
          <w:szCs w:val="22"/>
        </w:rPr>
        <w:t xml:space="preserve"> της </w:t>
      </w:r>
      <w:r w:rsidR="00F779BE" w:rsidRPr="00F779BE">
        <w:rPr>
          <w:rFonts w:ascii="Verdana" w:hAnsi="Verdana"/>
          <w:iCs/>
          <w:sz w:val="22"/>
          <w:szCs w:val="22"/>
        </w:rPr>
        <w:t>χρήσης</w:t>
      </w:r>
      <w:r w:rsidR="00662787" w:rsidRPr="00F779BE">
        <w:rPr>
          <w:rFonts w:ascii="Verdana" w:hAnsi="Verdana"/>
          <w:iCs/>
          <w:sz w:val="22"/>
          <w:szCs w:val="22"/>
        </w:rPr>
        <w:t xml:space="preserve"> </w:t>
      </w:r>
      <w:r w:rsidR="00067CE6" w:rsidRPr="00F779BE">
        <w:rPr>
          <w:rFonts w:ascii="Verdana" w:hAnsi="Verdana"/>
          <w:iCs/>
          <w:sz w:val="22"/>
          <w:szCs w:val="22"/>
        </w:rPr>
        <w:t>201</w:t>
      </w:r>
      <w:r w:rsidR="00F779BE" w:rsidRPr="00F779BE">
        <w:rPr>
          <w:rFonts w:ascii="Verdana" w:hAnsi="Verdana"/>
          <w:iCs/>
          <w:sz w:val="22"/>
          <w:szCs w:val="22"/>
        </w:rPr>
        <w:t>9</w:t>
      </w:r>
      <w:r w:rsidR="005A363F" w:rsidRPr="00F779BE">
        <w:rPr>
          <w:rFonts w:ascii="Verdana" w:hAnsi="Verdana"/>
          <w:iCs/>
          <w:sz w:val="22"/>
          <w:szCs w:val="22"/>
        </w:rPr>
        <w:t xml:space="preserve"> </w:t>
      </w:r>
      <w:r w:rsidR="00F779BE" w:rsidRPr="00F779BE">
        <w:rPr>
          <w:rFonts w:ascii="Verdana" w:hAnsi="Verdana"/>
          <w:iCs/>
          <w:sz w:val="22"/>
          <w:szCs w:val="22"/>
        </w:rPr>
        <w:t>ήταν 2.084.000€</w:t>
      </w:r>
    </w:p>
    <w:p w14:paraId="489BDC4F" w14:textId="77777777" w:rsidR="00F94854" w:rsidRPr="000A1756" w:rsidRDefault="00F94854" w:rsidP="0049716A">
      <w:pPr>
        <w:spacing w:line="480" w:lineRule="auto"/>
        <w:jc w:val="both"/>
        <w:rPr>
          <w:rFonts w:ascii="Verdana" w:hAnsi="Verdana"/>
          <w:iCs/>
          <w:sz w:val="22"/>
          <w:szCs w:val="22"/>
        </w:rPr>
      </w:pPr>
    </w:p>
    <w:p w14:paraId="0C9DC4E0" w14:textId="42CC4B8A" w:rsidR="00A6254B" w:rsidRDefault="005B1AD2" w:rsidP="00F779BE">
      <w:pPr>
        <w:spacing w:line="480" w:lineRule="auto"/>
        <w:ind w:left="142"/>
        <w:jc w:val="both"/>
        <w:rPr>
          <w:rFonts w:ascii="Verdana" w:hAnsi="Verdana"/>
          <w:b/>
          <w:iCs/>
          <w:sz w:val="22"/>
          <w:szCs w:val="22"/>
          <w:u w:val="single"/>
        </w:rPr>
      </w:pPr>
      <w:r w:rsidRPr="00297872">
        <w:rPr>
          <w:rFonts w:ascii="Verdana" w:hAnsi="Verdana"/>
          <w:b/>
          <w:iCs/>
          <w:sz w:val="22"/>
          <w:szCs w:val="22"/>
          <w:u w:val="single"/>
        </w:rPr>
        <w:t xml:space="preserve">3. </w:t>
      </w:r>
      <w:r w:rsidR="00A6254B" w:rsidRPr="00297872">
        <w:rPr>
          <w:rFonts w:ascii="Verdana" w:hAnsi="Verdana"/>
          <w:b/>
          <w:iCs/>
          <w:sz w:val="22"/>
          <w:szCs w:val="22"/>
          <w:u w:val="single"/>
        </w:rPr>
        <w:t>ΣΥΜΒΕΒΛΗΜΕΝΟΙ ΠΑΡΑΓΩΓΟΙ-ΔΙΑΧΕΙΡΙΣΤΕΣ ΑΠΟΒΛΗΤΩΝ</w:t>
      </w:r>
    </w:p>
    <w:p w14:paraId="1B967D93" w14:textId="0E96BF01" w:rsidR="00DE56FC" w:rsidRDefault="00A6254B" w:rsidP="00DE56FC">
      <w:pPr>
        <w:spacing w:line="480" w:lineRule="auto"/>
        <w:jc w:val="both"/>
        <w:rPr>
          <w:rFonts w:ascii="Verdana" w:hAnsi="Verdana"/>
          <w:iCs/>
          <w:sz w:val="22"/>
          <w:szCs w:val="22"/>
        </w:rPr>
      </w:pPr>
      <w:r w:rsidRPr="00A6254B">
        <w:rPr>
          <w:rFonts w:ascii="Verdana" w:hAnsi="Verdana"/>
          <w:b/>
          <w:iCs/>
          <w:sz w:val="22"/>
          <w:szCs w:val="22"/>
        </w:rPr>
        <w:t xml:space="preserve">3.1 </w:t>
      </w:r>
      <w:r w:rsidR="00DE56FC" w:rsidRPr="00DE56FC">
        <w:rPr>
          <w:rFonts w:ascii="Verdana" w:hAnsi="Verdana"/>
          <w:iCs/>
          <w:sz w:val="22"/>
          <w:szCs w:val="22"/>
        </w:rPr>
        <w:t>Ο αριθμός των υπόχρεων</w:t>
      </w:r>
      <w:r w:rsidR="00DE56FC">
        <w:rPr>
          <w:rFonts w:ascii="Verdana" w:hAnsi="Verdana"/>
          <w:iCs/>
          <w:sz w:val="22"/>
          <w:szCs w:val="22"/>
        </w:rPr>
        <w:t xml:space="preserve"> </w:t>
      </w:r>
      <w:r w:rsidR="00715462">
        <w:rPr>
          <w:rFonts w:ascii="Verdana" w:hAnsi="Verdana"/>
          <w:iCs/>
          <w:sz w:val="22"/>
          <w:szCs w:val="22"/>
        </w:rPr>
        <w:t>αυξή</w:t>
      </w:r>
      <w:r w:rsidR="00E75308">
        <w:rPr>
          <w:rFonts w:ascii="Verdana" w:hAnsi="Verdana"/>
          <w:iCs/>
          <w:sz w:val="22"/>
          <w:szCs w:val="22"/>
        </w:rPr>
        <w:t>θηκε</w:t>
      </w:r>
      <w:r w:rsidR="00DE56FC">
        <w:rPr>
          <w:rFonts w:ascii="Verdana" w:hAnsi="Verdana"/>
          <w:iCs/>
          <w:sz w:val="22"/>
          <w:szCs w:val="22"/>
        </w:rPr>
        <w:t xml:space="preserve"> </w:t>
      </w:r>
      <w:r w:rsidR="00715462">
        <w:rPr>
          <w:rFonts w:ascii="Verdana" w:hAnsi="Verdana"/>
          <w:iCs/>
          <w:sz w:val="22"/>
          <w:szCs w:val="22"/>
        </w:rPr>
        <w:t xml:space="preserve">από </w:t>
      </w:r>
      <w:r w:rsidR="000E6011">
        <w:rPr>
          <w:rFonts w:ascii="Verdana" w:hAnsi="Verdana"/>
          <w:iCs/>
          <w:sz w:val="22"/>
          <w:szCs w:val="22"/>
        </w:rPr>
        <w:t>146</w:t>
      </w:r>
      <w:r w:rsidR="00715462">
        <w:rPr>
          <w:rFonts w:ascii="Verdana" w:hAnsi="Verdana"/>
          <w:iCs/>
          <w:sz w:val="22"/>
          <w:szCs w:val="22"/>
        </w:rPr>
        <w:t xml:space="preserve"> </w:t>
      </w:r>
      <w:r w:rsidR="00E75308">
        <w:rPr>
          <w:rFonts w:ascii="Verdana" w:hAnsi="Verdana"/>
          <w:iCs/>
          <w:sz w:val="22"/>
          <w:szCs w:val="22"/>
        </w:rPr>
        <w:t>σ</w:t>
      </w:r>
      <w:r w:rsidR="00DE56FC">
        <w:rPr>
          <w:rFonts w:ascii="Verdana" w:hAnsi="Verdana"/>
          <w:iCs/>
          <w:sz w:val="22"/>
          <w:szCs w:val="22"/>
        </w:rPr>
        <w:t xml:space="preserve">τους </w:t>
      </w:r>
      <w:r w:rsidR="00B73730">
        <w:rPr>
          <w:rFonts w:ascii="Verdana" w:hAnsi="Verdana"/>
          <w:iCs/>
          <w:sz w:val="22"/>
          <w:szCs w:val="22"/>
        </w:rPr>
        <w:t>1</w:t>
      </w:r>
      <w:r w:rsidR="000E6011">
        <w:rPr>
          <w:rFonts w:ascii="Verdana" w:hAnsi="Verdana"/>
          <w:iCs/>
          <w:sz w:val="22"/>
          <w:szCs w:val="22"/>
        </w:rPr>
        <w:t>58</w:t>
      </w:r>
      <w:r w:rsidR="00DE56FC">
        <w:rPr>
          <w:rFonts w:ascii="Verdana" w:hAnsi="Verdana"/>
          <w:iCs/>
          <w:sz w:val="22"/>
          <w:szCs w:val="22"/>
        </w:rPr>
        <w:t xml:space="preserve">, όμως  </w:t>
      </w:r>
      <w:r w:rsidR="00E75308">
        <w:rPr>
          <w:rFonts w:ascii="Verdana" w:hAnsi="Verdana"/>
          <w:iCs/>
          <w:sz w:val="22"/>
          <w:szCs w:val="22"/>
        </w:rPr>
        <w:t xml:space="preserve">το </w:t>
      </w:r>
      <w:r w:rsidR="00246AF4">
        <w:rPr>
          <w:rFonts w:ascii="Verdana" w:hAnsi="Verdana"/>
          <w:iCs/>
          <w:sz w:val="22"/>
          <w:szCs w:val="22"/>
        </w:rPr>
        <w:t>29</w:t>
      </w:r>
      <w:r w:rsidR="00E75308">
        <w:rPr>
          <w:rFonts w:ascii="Verdana" w:hAnsi="Verdana"/>
          <w:iCs/>
          <w:sz w:val="22"/>
          <w:szCs w:val="22"/>
        </w:rPr>
        <w:t xml:space="preserve">% </w:t>
      </w:r>
      <w:r w:rsidR="00BB360D" w:rsidRPr="00BB360D">
        <w:rPr>
          <w:rFonts w:ascii="Verdana" w:hAnsi="Verdana"/>
          <w:iCs/>
          <w:sz w:val="22"/>
          <w:szCs w:val="22"/>
        </w:rPr>
        <w:t xml:space="preserve"> </w:t>
      </w:r>
      <w:r w:rsidR="00DE56FC">
        <w:rPr>
          <w:rFonts w:ascii="Verdana" w:hAnsi="Verdana"/>
          <w:iCs/>
          <w:sz w:val="22"/>
          <w:szCs w:val="22"/>
        </w:rPr>
        <w:t xml:space="preserve">από </w:t>
      </w:r>
      <w:r w:rsidR="00E75308">
        <w:rPr>
          <w:rFonts w:ascii="Verdana" w:hAnsi="Verdana"/>
          <w:iCs/>
          <w:sz w:val="22"/>
          <w:szCs w:val="22"/>
        </w:rPr>
        <w:t>αυτούς</w:t>
      </w:r>
      <w:r w:rsidR="00DE56FC">
        <w:rPr>
          <w:rFonts w:ascii="Verdana" w:hAnsi="Verdana"/>
          <w:iCs/>
          <w:sz w:val="22"/>
          <w:szCs w:val="22"/>
        </w:rPr>
        <w:t xml:space="preserve"> δεν έκαναν καθόλου εισαγωγές το 201</w:t>
      </w:r>
      <w:r w:rsidR="00246AF4">
        <w:rPr>
          <w:rFonts w:ascii="Verdana" w:hAnsi="Verdana"/>
          <w:iCs/>
          <w:sz w:val="22"/>
          <w:szCs w:val="22"/>
        </w:rPr>
        <w:t>9</w:t>
      </w:r>
      <w:r w:rsidR="00E50985">
        <w:rPr>
          <w:rFonts w:ascii="Verdana" w:hAnsi="Verdana"/>
          <w:iCs/>
          <w:sz w:val="22"/>
          <w:szCs w:val="22"/>
        </w:rPr>
        <w:t xml:space="preserve"> ή σταμάτησαν τις δραστηριότητες</w:t>
      </w:r>
      <w:r w:rsidR="00DE56FC">
        <w:rPr>
          <w:rFonts w:ascii="Verdana" w:hAnsi="Verdana"/>
          <w:iCs/>
          <w:sz w:val="22"/>
          <w:szCs w:val="22"/>
        </w:rPr>
        <w:t xml:space="preserve">. </w:t>
      </w:r>
    </w:p>
    <w:p w14:paraId="775C2CB7" w14:textId="77777777" w:rsidR="00A6254B" w:rsidRPr="00A6254B" w:rsidRDefault="00DC286D" w:rsidP="00DE56FC">
      <w:pPr>
        <w:spacing w:line="480" w:lineRule="auto"/>
        <w:jc w:val="both"/>
        <w:rPr>
          <w:rFonts w:ascii="Verdana" w:hAnsi="Verdana"/>
          <w:b/>
          <w:iCs/>
          <w:sz w:val="22"/>
          <w:szCs w:val="22"/>
        </w:rPr>
      </w:pPr>
      <w:r>
        <w:rPr>
          <w:rFonts w:ascii="Verdana" w:hAnsi="Verdana"/>
          <w:iCs/>
          <w:sz w:val="22"/>
          <w:szCs w:val="22"/>
        </w:rPr>
        <w:t>Ο παρακάτω πίνακας απεικονίζει</w:t>
      </w:r>
      <w:r w:rsidR="00DE56FC">
        <w:rPr>
          <w:rFonts w:ascii="Verdana" w:hAnsi="Verdana"/>
          <w:iCs/>
          <w:sz w:val="22"/>
          <w:szCs w:val="22"/>
        </w:rPr>
        <w:t xml:space="preserve"> </w:t>
      </w:r>
      <w:r>
        <w:rPr>
          <w:rFonts w:ascii="Verdana" w:hAnsi="Verdana"/>
          <w:iCs/>
          <w:sz w:val="22"/>
          <w:szCs w:val="22"/>
        </w:rPr>
        <w:t>τη διαχρονική εξέλιξη των συμβεβλημένων υπόχρεων</w:t>
      </w:r>
      <w:r w:rsidR="0001253E">
        <w:rPr>
          <w:rFonts w:ascii="Verdana" w:hAnsi="Verdana"/>
          <w:iCs/>
          <w:sz w:val="22"/>
          <w:szCs w:val="22"/>
        </w:rPr>
        <w:t xml:space="preserve"> την τελευταία εξαετία</w:t>
      </w:r>
      <w:r>
        <w:rPr>
          <w:rFonts w:ascii="Verdana" w:hAnsi="Verdana"/>
          <w:iCs/>
          <w:sz w:val="22"/>
          <w:szCs w:val="22"/>
        </w:rPr>
        <w:t>:</w:t>
      </w:r>
    </w:p>
    <w:p w14:paraId="4D44A34C" w14:textId="77777777" w:rsidR="00904F2A" w:rsidRDefault="00904F2A" w:rsidP="00DE56FC">
      <w:pPr>
        <w:spacing w:line="480" w:lineRule="auto"/>
        <w:jc w:val="center"/>
        <w:rPr>
          <w:rFonts w:ascii="Verdana" w:hAnsi="Verdana"/>
          <w:b/>
          <w:iCs/>
          <w:sz w:val="22"/>
          <w:szCs w:val="22"/>
        </w:rPr>
      </w:pPr>
    </w:p>
    <w:p w14:paraId="11FDA4A3" w14:textId="5FE77371" w:rsidR="00A6254B" w:rsidRPr="00933EAA" w:rsidRDefault="00DE56FC" w:rsidP="00DE56FC">
      <w:pPr>
        <w:spacing w:line="480" w:lineRule="auto"/>
        <w:jc w:val="center"/>
        <w:rPr>
          <w:rFonts w:ascii="Verdana" w:hAnsi="Verdana"/>
          <w:iCs/>
          <w:sz w:val="22"/>
          <w:szCs w:val="22"/>
        </w:rPr>
      </w:pPr>
      <w:r w:rsidRPr="00715462">
        <w:rPr>
          <w:rFonts w:ascii="Verdana" w:hAnsi="Verdana"/>
          <w:b/>
          <w:iCs/>
          <w:sz w:val="22"/>
          <w:szCs w:val="22"/>
        </w:rPr>
        <w:t xml:space="preserve">ΠΙΝΑΚΑΣ </w:t>
      </w:r>
      <w:r w:rsidR="005D0148" w:rsidRPr="00715462">
        <w:rPr>
          <w:rFonts w:ascii="Verdana" w:hAnsi="Verdana"/>
          <w:b/>
          <w:iCs/>
          <w:sz w:val="22"/>
          <w:szCs w:val="22"/>
          <w:lang w:val="en-US"/>
        </w:rPr>
        <w:t>V</w:t>
      </w:r>
      <w:r w:rsidRPr="00715462">
        <w:rPr>
          <w:rFonts w:ascii="Verdana" w:hAnsi="Verdana"/>
          <w:b/>
          <w:iCs/>
          <w:sz w:val="22"/>
          <w:szCs w:val="22"/>
        </w:rPr>
        <w:t xml:space="preserve"> – ΣΥΜΒΑΣΕΙΣ ΜΕ ΥΠΟΧΡΕΟΥΣ</w:t>
      </w:r>
    </w:p>
    <w:p w14:paraId="4AA1AEEC" w14:textId="77777777" w:rsidR="00AE19B6" w:rsidRDefault="00AE19B6" w:rsidP="00625FAF">
      <w:pPr>
        <w:spacing w:line="480" w:lineRule="auto"/>
        <w:ind w:right="-1276"/>
        <w:jc w:val="center"/>
        <w:rPr>
          <w:rFonts w:ascii="Verdana" w:hAnsi="Verdana"/>
          <w:b/>
          <w:iCs/>
          <w:sz w:val="22"/>
          <w:szCs w:val="22"/>
          <w:highlight w:val="yellow"/>
          <w:u w:val="single"/>
        </w:rPr>
      </w:pPr>
    </w:p>
    <w:tbl>
      <w:tblPr>
        <w:tblW w:w="8217" w:type="dxa"/>
        <w:tblInd w:w="113" w:type="dxa"/>
        <w:tblLook w:val="04A0" w:firstRow="1" w:lastRow="0" w:firstColumn="1" w:lastColumn="0" w:noHBand="0" w:noVBand="1"/>
      </w:tblPr>
      <w:tblGrid>
        <w:gridCol w:w="1360"/>
        <w:gridCol w:w="960"/>
        <w:gridCol w:w="960"/>
        <w:gridCol w:w="960"/>
        <w:gridCol w:w="960"/>
        <w:gridCol w:w="960"/>
        <w:gridCol w:w="960"/>
        <w:gridCol w:w="1097"/>
      </w:tblGrid>
      <w:tr w:rsidR="00246AF4" w14:paraId="3712C818" w14:textId="77777777" w:rsidTr="00246AF4">
        <w:trPr>
          <w:trHeight w:val="360"/>
        </w:trPr>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87EBA8" w14:textId="77777777" w:rsidR="00246AF4" w:rsidRDefault="00246AF4">
            <w:pPr>
              <w:rPr>
                <w:rFonts w:ascii="Calibri" w:hAnsi="Calibri" w:cs="Calibri"/>
                <w:color w:val="000000"/>
                <w:sz w:val="22"/>
                <w:szCs w:val="22"/>
              </w:rPr>
            </w:pPr>
            <w:r>
              <w:rPr>
                <w:rFonts w:ascii="Calibri" w:hAnsi="Calibri" w:cs="Calibri"/>
                <w:color w:val="000000"/>
                <w:sz w:val="22"/>
                <w:szCs w:val="22"/>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D68741A" w14:textId="77777777" w:rsidR="00246AF4" w:rsidRDefault="00246AF4">
            <w:pPr>
              <w:jc w:val="right"/>
              <w:rPr>
                <w:rFonts w:ascii="Calibri" w:hAnsi="Calibri" w:cs="Calibri"/>
                <w:color w:val="000000"/>
                <w:sz w:val="22"/>
                <w:szCs w:val="22"/>
              </w:rPr>
            </w:pPr>
            <w:r>
              <w:rPr>
                <w:rFonts w:ascii="Calibri" w:hAnsi="Calibri" w:cs="Calibri"/>
                <w:color w:val="000000"/>
                <w:sz w:val="22"/>
                <w:szCs w:val="22"/>
              </w:rPr>
              <w:t>2013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B3B151D" w14:textId="77777777" w:rsidR="00246AF4" w:rsidRDefault="00246AF4">
            <w:pPr>
              <w:jc w:val="right"/>
              <w:rPr>
                <w:rFonts w:ascii="Calibri" w:hAnsi="Calibri" w:cs="Calibri"/>
                <w:color w:val="000000"/>
                <w:sz w:val="22"/>
                <w:szCs w:val="22"/>
              </w:rPr>
            </w:pPr>
            <w:r>
              <w:rPr>
                <w:rFonts w:ascii="Calibri" w:hAnsi="Calibri" w:cs="Calibri"/>
                <w:color w:val="000000"/>
                <w:sz w:val="22"/>
                <w:szCs w:val="22"/>
              </w:rPr>
              <w:t>2014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4A5C331" w14:textId="77777777" w:rsidR="00246AF4" w:rsidRDefault="00246AF4">
            <w:pPr>
              <w:jc w:val="right"/>
              <w:rPr>
                <w:rFonts w:ascii="Calibri" w:hAnsi="Calibri" w:cs="Calibri"/>
                <w:color w:val="000000"/>
                <w:sz w:val="22"/>
                <w:szCs w:val="22"/>
              </w:rPr>
            </w:pPr>
            <w:r>
              <w:rPr>
                <w:rFonts w:ascii="Calibri" w:hAnsi="Calibri" w:cs="Calibri"/>
                <w:color w:val="000000"/>
                <w:sz w:val="22"/>
                <w:szCs w:val="22"/>
              </w:rPr>
              <w:t>2015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63DF77B" w14:textId="77777777" w:rsidR="00246AF4" w:rsidRDefault="00246AF4">
            <w:pPr>
              <w:jc w:val="right"/>
              <w:rPr>
                <w:rFonts w:ascii="Calibri" w:hAnsi="Calibri" w:cs="Calibri"/>
                <w:color w:val="000000"/>
                <w:sz w:val="22"/>
                <w:szCs w:val="22"/>
              </w:rPr>
            </w:pPr>
            <w:r>
              <w:rPr>
                <w:rFonts w:ascii="Calibri" w:hAnsi="Calibri" w:cs="Calibri"/>
                <w:color w:val="000000"/>
                <w:sz w:val="22"/>
                <w:szCs w:val="22"/>
              </w:rPr>
              <w:t>2016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24C0ADF" w14:textId="77777777" w:rsidR="00246AF4" w:rsidRDefault="00246AF4">
            <w:pPr>
              <w:jc w:val="right"/>
              <w:rPr>
                <w:rFonts w:ascii="Calibri" w:hAnsi="Calibri" w:cs="Calibri"/>
                <w:color w:val="000000"/>
                <w:sz w:val="22"/>
                <w:szCs w:val="22"/>
              </w:rPr>
            </w:pPr>
            <w:r>
              <w:rPr>
                <w:rFonts w:ascii="Calibri" w:hAnsi="Calibri" w:cs="Calibri"/>
                <w:color w:val="000000"/>
                <w:sz w:val="22"/>
                <w:szCs w:val="22"/>
              </w:rPr>
              <w:t>2017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A49B0AE" w14:textId="77777777" w:rsidR="00246AF4" w:rsidRDefault="00246AF4">
            <w:pPr>
              <w:jc w:val="right"/>
              <w:rPr>
                <w:rFonts w:ascii="Calibri" w:hAnsi="Calibri" w:cs="Calibri"/>
                <w:color w:val="000000"/>
                <w:sz w:val="22"/>
                <w:szCs w:val="22"/>
              </w:rPr>
            </w:pPr>
            <w:r>
              <w:rPr>
                <w:rFonts w:ascii="Calibri" w:hAnsi="Calibri" w:cs="Calibri"/>
                <w:color w:val="000000"/>
                <w:sz w:val="22"/>
                <w:szCs w:val="22"/>
              </w:rPr>
              <w:t>2018</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14:paraId="380BC85F" w14:textId="77777777" w:rsidR="00246AF4" w:rsidRDefault="00246AF4">
            <w:pPr>
              <w:jc w:val="right"/>
              <w:rPr>
                <w:rFonts w:ascii="Calibri" w:hAnsi="Calibri" w:cs="Calibri"/>
                <w:color w:val="000000"/>
                <w:sz w:val="22"/>
                <w:szCs w:val="22"/>
              </w:rPr>
            </w:pPr>
            <w:r>
              <w:rPr>
                <w:rFonts w:ascii="Calibri" w:hAnsi="Calibri" w:cs="Calibri"/>
                <w:color w:val="000000"/>
                <w:sz w:val="22"/>
                <w:szCs w:val="22"/>
              </w:rPr>
              <w:t>2019</w:t>
            </w:r>
          </w:p>
        </w:tc>
      </w:tr>
      <w:tr w:rsidR="00246AF4" w14:paraId="64468C6C" w14:textId="77777777" w:rsidTr="00246AF4">
        <w:trPr>
          <w:trHeight w:val="383"/>
        </w:trPr>
        <w:tc>
          <w:tcPr>
            <w:tcW w:w="1360" w:type="dxa"/>
            <w:tcBorders>
              <w:top w:val="nil"/>
              <w:left w:val="single" w:sz="4" w:space="0" w:color="auto"/>
              <w:bottom w:val="single" w:sz="4" w:space="0" w:color="auto"/>
              <w:right w:val="single" w:sz="4" w:space="0" w:color="auto"/>
            </w:tcBorders>
            <w:shd w:val="clear" w:color="auto" w:fill="auto"/>
            <w:hideMark/>
          </w:tcPr>
          <w:p w14:paraId="6693038E" w14:textId="77777777" w:rsidR="00246AF4" w:rsidRDefault="00246AF4">
            <w:pPr>
              <w:rPr>
                <w:rFonts w:ascii="Calibri" w:hAnsi="Calibri" w:cs="Calibri"/>
                <w:color w:val="000000"/>
                <w:sz w:val="22"/>
                <w:szCs w:val="22"/>
              </w:rPr>
            </w:pPr>
            <w:r>
              <w:rPr>
                <w:rFonts w:ascii="Calibri" w:hAnsi="Calibri" w:cs="Calibri"/>
                <w:color w:val="000000"/>
                <w:sz w:val="22"/>
                <w:szCs w:val="22"/>
              </w:rPr>
              <w:t>Αριθμός υπόχρεων</w:t>
            </w:r>
          </w:p>
        </w:tc>
        <w:tc>
          <w:tcPr>
            <w:tcW w:w="960" w:type="dxa"/>
            <w:tcBorders>
              <w:top w:val="nil"/>
              <w:left w:val="nil"/>
              <w:bottom w:val="single" w:sz="4" w:space="0" w:color="auto"/>
              <w:right w:val="single" w:sz="4" w:space="0" w:color="auto"/>
            </w:tcBorders>
            <w:shd w:val="clear" w:color="auto" w:fill="auto"/>
            <w:noWrap/>
            <w:vAlign w:val="bottom"/>
            <w:hideMark/>
          </w:tcPr>
          <w:p w14:paraId="30FC3953" w14:textId="77777777" w:rsidR="00246AF4" w:rsidRDefault="00246AF4">
            <w:pPr>
              <w:jc w:val="right"/>
              <w:rPr>
                <w:rFonts w:ascii="Calibri" w:hAnsi="Calibri" w:cs="Calibri"/>
                <w:color w:val="000000"/>
                <w:sz w:val="22"/>
                <w:szCs w:val="22"/>
              </w:rPr>
            </w:pPr>
            <w:r>
              <w:rPr>
                <w:rFonts w:ascii="Calibri" w:hAnsi="Calibri" w:cs="Calibri"/>
                <w:color w:val="000000"/>
                <w:sz w:val="22"/>
                <w:szCs w:val="22"/>
              </w:rPr>
              <w:t>107</w:t>
            </w:r>
          </w:p>
        </w:tc>
        <w:tc>
          <w:tcPr>
            <w:tcW w:w="960" w:type="dxa"/>
            <w:tcBorders>
              <w:top w:val="nil"/>
              <w:left w:val="nil"/>
              <w:bottom w:val="single" w:sz="4" w:space="0" w:color="auto"/>
              <w:right w:val="single" w:sz="4" w:space="0" w:color="auto"/>
            </w:tcBorders>
            <w:shd w:val="clear" w:color="auto" w:fill="auto"/>
            <w:noWrap/>
            <w:vAlign w:val="bottom"/>
            <w:hideMark/>
          </w:tcPr>
          <w:p w14:paraId="572FFDB7" w14:textId="77777777" w:rsidR="00246AF4" w:rsidRDefault="00246AF4">
            <w:pPr>
              <w:jc w:val="right"/>
              <w:rPr>
                <w:rFonts w:ascii="Calibri" w:hAnsi="Calibri" w:cs="Calibri"/>
                <w:color w:val="000000"/>
                <w:sz w:val="22"/>
                <w:szCs w:val="22"/>
              </w:rPr>
            </w:pPr>
            <w:r>
              <w:rPr>
                <w:rFonts w:ascii="Calibri" w:hAnsi="Calibri" w:cs="Calibri"/>
                <w:color w:val="000000"/>
                <w:sz w:val="22"/>
                <w:szCs w:val="22"/>
              </w:rPr>
              <w:t>126</w:t>
            </w:r>
          </w:p>
        </w:tc>
        <w:tc>
          <w:tcPr>
            <w:tcW w:w="960" w:type="dxa"/>
            <w:tcBorders>
              <w:top w:val="nil"/>
              <w:left w:val="nil"/>
              <w:bottom w:val="single" w:sz="4" w:space="0" w:color="auto"/>
              <w:right w:val="single" w:sz="4" w:space="0" w:color="auto"/>
            </w:tcBorders>
            <w:shd w:val="clear" w:color="auto" w:fill="auto"/>
            <w:noWrap/>
            <w:vAlign w:val="bottom"/>
            <w:hideMark/>
          </w:tcPr>
          <w:p w14:paraId="67254A24" w14:textId="77777777" w:rsidR="00246AF4" w:rsidRDefault="00246AF4">
            <w:pPr>
              <w:jc w:val="right"/>
              <w:rPr>
                <w:rFonts w:ascii="Calibri" w:hAnsi="Calibri" w:cs="Calibri"/>
                <w:color w:val="000000"/>
                <w:sz w:val="22"/>
                <w:szCs w:val="22"/>
              </w:rPr>
            </w:pPr>
            <w:r>
              <w:rPr>
                <w:rFonts w:ascii="Calibri" w:hAnsi="Calibri" w:cs="Calibri"/>
                <w:color w:val="000000"/>
                <w:sz w:val="22"/>
                <w:szCs w:val="22"/>
              </w:rPr>
              <w:t>104</w:t>
            </w:r>
          </w:p>
        </w:tc>
        <w:tc>
          <w:tcPr>
            <w:tcW w:w="960" w:type="dxa"/>
            <w:tcBorders>
              <w:top w:val="nil"/>
              <w:left w:val="nil"/>
              <w:bottom w:val="single" w:sz="4" w:space="0" w:color="auto"/>
              <w:right w:val="single" w:sz="4" w:space="0" w:color="auto"/>
            </w:tcBorders>
            <w:shd w:val="clear" w:color="auto" w:fill="auto"/>
            <w:noWrap/>
            <w:vAlign w:val="bottom"/>
            <w:hideMark/>
          </w:tcPr>
          <w:p w14:paraId="1C9A402A" w14:textId="77777777" w:rsidR="00246AF4" w:rsidRDefault="00246AF4">
            <w:pPr>
              <w:jc w:val="right"/>
              <w:rPr>
                <w:rFonts w:ascii="Calibri" w:hAnsi="Calibri" w:cs="Calibri"/>
                <w:color w:val="000000"/>
                <w:sz w:val="22"/>
                <w:szCs w:val="22"/>
              </w:rPr>
            </w:pPr>
            <w:r>
              <w:rPr>
                <w:rFonts w:ascii="Calibri" w:hAnsi="Calibri" w:cs="Calibri"/>
                <w:color w:val="000000"/>
                <w:sz w:val="22"/>
                <w:szCs w:val="22"/>
              </w:rPr>
              <w:t>116</w:t>
            </w:r>
          </w:p>
        </w:tc>
        <w:tc>
          <w:tcPr>
            <w:tcW w:w="960" w:type="dxa"/>
            <w:tcBorders>
              <w:top w:val="nil"/>
              <w:left w:val="nil"/>
              <w:bottom w:val="single" w:sz="4" w:space="0" w:color="auto"/>
              <w:right w:val="single" w:sz="4" w:space="0" w:color="auto"/>
            </w:tcBorders>
            <w:shd w:val="clear" w:color="auto" w:fill="auto"/>
            <w:noWrap/>
            <w:vAlign w:val="bottom"/>
            <w:hideMark/>
          </w:tcPr>
          <w:p w14:paraId="649C531D" w14:textId="77777777" w:rsidR="00246AF4" w:rsidRDefault="00246AF4">
            <w:pPr>
              <w:jc w:val="right"/>
              <w:rPr>
                <w:rFonts w:ascii="Calibri" w:hAnsi="Calibri" w:cs="Calibri"/>
                <w:color w:val="000000"/>
                <w:sz w:val="22"/>
                <w:szCs w:val="22"/>
              </w:rPr>
            </w:pPr>
            <w:r>
              <w:rPr>
                <w:rFonts w:ascii="Calibri" w:hAnsi="Calibri" w:cs="Calibri"/>
                <w:color w:val="000000"/>
                <w:sz w:val="22"/>
                <w:szCs w:val="22"/>
              </w:rPr>
              <w:t>134</w:t>
            </w:r>
          </w:p>
        </w:tc>
        <w:tc>
          <w:tcPr>
            <w:tcW w:w="960" w:type="dxa"/>
            <w:tcBorders>
              <w:top w:val="nil"/>
              <w:left w:val="nil"/>
              <w:bottom w:val="single" w:sz="4" w:space="0" w:color="auto"/>
              <w:right w:val="single" w:sz="4" w:space="0" w:color="auto"/>
            </w:tcBorders>
            <w:shd w:val="clear" w:color="auto" w:fill="auto"/>
            <w:noWrap/>
            <w:vAlign w:val="bottom"/>
            <w:hideMark/>
          </w:tcPr>
          <w:p w14:paraId="5C2D60CA" w14:textId="77777777" w:rsidR="00246AF4" w:rsidRDefault="00246AF4">
            <w:pPr>
              <w:jc w:val="right"/>
              <w:rPr>
                <w:rFonts w:ascii="Calibri" w:hAnsi="Calibri" w:cs="Calibri"/>
                <w:color w:val="000000"/>
                <w:sz w:val="22"/>
                <w:szCs w:val="22"/>
              </w:rPr>
            </w:pPr>
            <w:r>
              <w:rPr>
                <w:rFonts w:ascii="Calibri" w:hAnsi="Calibri" w:cs="Calibri"/>
                <w:color w:val="000000"/>
                <w:sz w:val="22"/>
                <w:szCs w:val="22"/>
              </w:rPr>
              <w:t>146</w:t>
            </w:r>
          </w:p>
        </w:tc>
        <w:tc>
          <w:tcPr>
            <w:tcW w:w="1097" w:type="dxa"/>
            <w:tcBorders>
              <w:top w:val="nil"/>
              <w:left w:val="nil"/>
              <w:bottom w:val="single" w:sz="4" w:space="0" w:color="auto"/>
              <w:right w:val="single" w:sz="4" w:space="0" w:color="auto"/>
            </w:tcBorders>
            <w:shd w:val="clear" w:color="auto" w:fill="auto"/>
            <w:noWrap/>
            <w:vAlign w:val="bottom"/>
            <w:hideMark/>
          </w:tcPr>
          <w:p w14:paraId="53E71CBE" w14:textId="77777777" w:rsidR="00246AF4" w:rsidRDefault="00246AF4">
            <w:pPr>
              <w:jc w:val="right"/>
              <w:rPr>
                <w:rFonts w:ascii="Calibri" w:hAnsi="Calibri" w:cs="Calibri"/>
                <w:color w:val="000000"/>
                <w:sz w:val="22"/>
                <w:szCs w:val="22"/>
              </w:rPr>
            </w:pPr>
            <w:r>
              <w:rPr>
                <w:rFonts w:ascii="Calibri" w:hAnsi="Calibri" w:cs="Calibri"/>
                <w:color w:val="000000"/>
                <w:sz w:val="22"/>
                <w:szCs w:val="22"/>
              </w:rPr>
              <w:t>158</w:t>
            </w:r>
          </w:p>
        </w:tc>
      </w:tr>
      <w:tr w:rsidR="00246AF4" w14:paraId="138E6B00" w14:textId="77777777" w:rsidTr="00246AF4">
        <w:trPr>
          <w:trHeight w:val="615"/>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0185FE8E" w14:textId="77777777" w:rsidR="00246AF4" w:rsidRDefault="00246AF4">
            <w:pPr>
              <w:rPr>
                <w:rFonts w:ascii="Calibri" w:hAnsi="Calibri" w:cs="Calibri"/>
                <w:color w:val="000000"/>
                <w:sz w:val="22"/>
                <w:szCs w:val="22"/>
              </w:rPr>
            </w:pPr>
            <w:r>
              <w:rPr>
                <w:rFonts w:ascii="Calibri" w:hAnsi="Calibri" w:cs="Calibri"/>
                <w:color w:val="000000"/>
                <w:sz w:val="22"/>
                <w:szCs w:val="22"/>
              </w:rPr>
              <w:t>% Αύξησης</w:t>
            </w:r>
          </w:p>
        </w:tc>
        <w:tc>
          <w:tcPr>
            <w:tcW w:w="960" w:type="dxa"/>
            <w:tcBorders>
              <w:top w:val="nil"/>
              <w:left w:val="nil"/>
              <w:bottom w:val="single" w:sz="4" w:space="0" w:color="auto"/>
              <w:right w:val="single" w:sz="4" w:space="0" w:color="auto"/>
            </w:tcBorders>
            <w:shd w:val="clear" w:color="auto" w:fill="auto"/>
            <w:noWrap/>
            <w:vAlign w:val="bottom"/>
            <w:hideMark/>
          </w:tcPr>
          <w:p w14:paraId="0C832F9B" w14:textId="77777777" w:rsidR="00246AF4" w:rsidRDefault="00246AF4">
            <w:pPr>
              <w:jc w:val="right"/>
              <w:rPr>
                <w:rFonts w:ascii="Calibri" w:hAnsi="Calibri" w:cs="Calibri"/>
                <w:color w:val="000000"/>
                <w:sz w:val="22"/>
                <w:szCs w:val="22"/>
              </w:rPr>
            </w:pPr>
            <w:r>
              <w:rPr>
                <w:rFonts w:ascii="Calibri" w:hAnsi="Calibri" w:cs="Calibri"/>
                <w:color w:val="000000"/>
                <w:sz w:val="22"/>
                <w:szCs w:val="22"/>
              </w:rPr>
              <w:t>5,90%</w:t>
            </w:r>
          </w:p>
        </w:tc>
        <w:tc>
          <w:tcPr>
            <w:tcW w:w="960" w:type="dxa"/>
            <w:tcBorders>
              <w:top w:val="nil"/>
              <w:left w:val="nil"/>
              <w:bottom w:val="single" w:sz="4" w:space="0" w:color="auto"/>
              <w:right w:val="single" w:sz="4" w:space="0" w:color="auto"/>
            </w:tcBorders>
            <w:shd w:val="clear" w:color="auto" w:fill="auto"/>
            <w:noWrap/>
            <w:vAlign w:val="bottom"/>
            <w:hideMark/>
          </w:tcPr>
          <w:p w14:paraId="1FC6129F" w14:textId="77777777" w:rsidR="00246AF4" w:rsidRDefault="00246AF4">
            <w:pPr>
              <w:jc w:val="right"/>
              <w:rPr>
                <w:rFonts w:ascii="Calibri" w:hAnsi="Calibri" w:cs="Calibri"/>
                <w:color w:val="000000"/>
                <w:sz w:val="22"/>
                <w:szCs w:val="22"/>
              </w:rPr>
            </w:pPr>
            <w:r>
              <w:rPr>
                <w:rFonts w:ascii="Calibri" w:hAnsi="Calibri" w:cs="Calibri"/>
                <w:color w:val="000000"/>
                <w:sz w:val="22"/>
                <w:szCs w:val="22"/>
              </w:rPr>
              <w:t>17,76%</w:t>
            </w:r>
          </w:p>
        </w:tc>
        <w:tc>
          <w:tcPr>
            <w:tcW w:w="960" w:type="dxa"/>
            <w:tcBorders>
              <w:top w:val="nil"/>
              <w:left w:val="nil"/>
              <w:bottom w:val="single" w:sz="4" w:space="0" w:color="auto"/>
              <w:right w:val="single" w:sz="4" w:space="0" w:color="auto"/>
            </w:tcBorders>
            <w:shd w:val="clear" w:color="auto" w:fill="auto"/>
            <w:noWrap/>
            <w:vAlign w:val="bottom"/>
            <w:hideMark/>
          </w:tcPr>
          <w:p w14:paraId="0CC51D6B" w14:textId="77777777" w:rsidR="00246AF4" w:rsidRDefault="00246AF4">
            <w:pPr>
              <w:jc w:val="right"/>
              <w:rPr>
                <w:rFonts w:ascii="Calibri" w:hAnsi="Calibri" w:cs="Calibri"/>
                <w:color w:val="000000"/>
                <w:sz w:val="22"/>
                <w:szCs w:val="22"/>
              </w:rPr>
            </w:pPr>
            <w:r>
              <w:rPr>
                <w:rFonts w:ascii="Calibri" w:hAnsi="Calibri" w:cs="Calibri"/>
                <w:color w:val="000000"/>
                <w:sz w:val="22"/>
                <w:szCs w:val="22"/>
              </w:rPr>
              <w:t>-17,46%</w:t>
            </w:r>
          </w:p>
        </w:tc>
        <w:tc>
          <w:tcPr>
            <w:tcW w:w="960" w:type="dxa"/>
            <w:tcBorders>
              <w:top w:val="nil"/>
              <w:left w:val="nil"/>
              <w:bottom w:val="single" w:sz="4" w:space="0" w:color="auto"/>
              <w:right w:val="single" w:sz="4" w:space="0" w:color="auto"/>
            </w:tcBorders>
            <w:shd w:val="clear" w:color="auto" w:fill="auto"/>
            <w:noWrap/>
            <w:vAlign w:val="bottom"/>
            <w:hideMark/>
          </w:tcPr>
          <w:p w14:paraId="01063DD2" w14:textId="77777777" w:rsidR="00246AF4" w:rsidRDefault="00246AF4">
            <w:pPr>
              <w:jc w:val="right"/>
              <w:rPr>
                <w:rFonts w:ascii="Calibri" w:hAnsi="Calibri" w:cs="Calibri"/>
                <w:color w:val="000000"/>
                <w:sz w:val="22"/>
                <w:szCs w:val="22"/>
              </w:rPr>
            </w:pPr>
            <w:r>
              <w:rPr>
                <w:rFonts w:ascii="Calibri" w:hAnsi="Calibri" w:cs="Calibri"/>
                <w:color w:val="000000"/>
                <w:sz w:val="22"/>
                <w:szCs w:val="22"/>
              </w:rPr>
              <w:t>11,54%</w:t>
            </w:r>
          </w:p>
        </w:tc>
        <w:tc>
          <w:tcPr>
            <w:tcW w:w="960" w:type="dxa"/>
            <w:tcBorders>
              <w:top w:val="nil"/>
              <w:left w:val="nil"/>
              <w:bottom w:val="single" w:sz="4" w:space="0" w:color="auto"/>
              <w:right w:val="single" w:sz="4" w:space="0" w:color="auto"/>
            </w:tcBorders>
            <w:shd w:val="clear" w:color="auto" w:fill="auto"/>
            <w:noWrap/>
            <w:vAlign w:val="bottom"/>
            <w:hideMark/>
          </w:tcPr>
          <w:p w14:paraId="677E5600" w14:textId="77777777" w:rsidR="00246AF4" w:rsidRDefault="00246AF4">
            <w:pPr>
              <w:jc w:val="right"/>
              <w:rPr>
                <w:rFonts w:ascii="Calibri" w:hAnsi="Calibri" w:cs="Calibri"/>
                <w:color w:val="000000"/>
                <w:sz w:val="22"/>
                <w:szCs w:val="22"/>
              </w:rPr>
            </w:pPr>
            <w:r>
              <w:rPr>
                <w:rFonts w:ascii="Calibri" w:hAnsi="Calibri" w:cs="Calibri"/>
                <w:color w:val="000000"/>
                <w:sz w:val="22"/>
                <w:szCs w:val="22"/>
              </w:rPr>
              <w:t>15,52%</w:t>
            </w:r>
          </w:p>
        </w:tc>
        <w:tc>
          <w:tcPr>
            <w:tcW w:w="960" w:type="dxa"/>
            <w:tcBorders>
              <w:top w:val="nil"/>
              <w:left w:val="nil"/>
              <w:bottom w:val="single" w:sz="4" w:space="0" w:color="auto"/>
              <w:right w:val="single" w:sz="4" w:space="0" w:color="auto"/>
            </w:tcBorders>
            <w:shd w:val="clear" w:color="auto" w:fill="auto"/>
            <w:noWrap/>
            <w:vAlign w:val="bottom"/>
            <w:hideMark/>
          </w:tcPr>
          <w:p w14:paraId="74B622BD" w14:textId="77777777" w:rsidR="00246AF4" w:rsidRDefault="00246AF4">
            <w:pPr>
              <w:jc w:val="right"/>
              <w:rPr>
                <w:rFonts w:ascii="Calibri" w:hAnsi="Calibri" w:cs="Calibri"/>
                <w:color w:val="000000"/>
                <w:sz w:val="22"/>
                <w:szCs w:val="22"/>
              </w:rPr>
            </w:pPr>
            <w:r>
              <w:rPr>
                <w:rFonts w:ascii="Calibri" w:hAnsi="Calibri" w:cs="Calibri"/>
                <w:color w:val="000000"/>
                <w:sz w:val="22"/>
                <w:szCs w:val="22"/>
              </w:rPr>
              <w:t>8,96%</w:t>
            </w:r>
          </w:p>
        </w:tc>
        <w:tc>
          <w:tcPr>
            <w:tcW w:w="1097" w:type="dxa"/>
            <w:tcBorders>
              <w:top w:val="nil"/>
              <w:left w:val="nil"/>
              <w:bottom w:val="single" w:sz="4" w:space="0" w:color="auto"/>
              <w:right w:val="single" w:sz="4" w:space="0" w:color="auto"/>
            </w:tcBorders>
            <w:shd w:val="clear" w:color="auto" w:fill="auto"/>
            <w:noWrap/>
            <w:vAlign w:val="bottom"/>
            <w:hideMark/>
          </w:tcPr>
          <w:p w14:paraId="0A5FAD77" w14:textId="77777777" w:rsidR="00246AF4" w:rsidRDefault="00246AF4">
            <w:pPr>
              <w:jc w:val="right"/>
              <w:rPr>
                <w:rFonts w:ascii="Calibri" w:hAnsi="Calibri" w:cs="Calibri"/>
                <w:color w:val="000000"/>
                <w:sz w:val="22"/>
                <w:szCs w:val="22"/>
              </w:rPr>
            </w:pPr>
            <w:r>
              <w:rPr>
                <w:rFonts w:ascii="Calibri" w:hAnsi="Calibri" w:cs="Calibri"/>
                <w:color w:val="000000"/>
                <w:sz w:val="22"/>
                <w:szCs w:val="22"/>
              </w:rPr>
              <w:t>8,22%</w:t>
            </w:r>
          </w:p>
        </w:tc>
      </w:tr>
    </w:tbl>
    <w:p w14:paraId="70A05EC1" w14:textId="77777777" w:rsidR="004756EB" w:rsidRDefault="004756EB" w:rsidP="0048068B">
      <w:pPr>
        <w:spacing w:line="480" w:lineRule="auto"/>
        <w:jc w:val="center"/>
        <w:rPr>
          <w:rFonts w:ascii="Verdana" w:hAnsi="Verdana"/>
          <w:b/>
          <w:iCs/>
          <w:sz w:val="22"/>
          <w:szCs w:val="22"/>
          <w:highlight w:val="yellow"/>
          <w:u w:val="single"/>
        </w:rPr>
      </w:pPr>
    </w:p>
    <w:p w14:paraId="53600281" w14:textId="1C63F401" w:rsidR="004756EB" w:rsidRPr="005D0148" w:rsidRDefault="00DC286D" w:rsidP="00197629">
      <w:pPr>
        <w:spacing w:line="480" w:lineRule="auto"/>
        <w:jc w:val="both"/>
        <w:rPr>
          <w:rFonts w:ascii="Verdana" w:hAnsi="Verdana"/>
          <w:iCs/>
          <w:sz w:val="22"/>
          <w:szCs w:val="22"/>
        </w:rPr>
      </w:pPr>
      <w:r w:rsidRPr="00DC286D">
        <w:rPr>
          <w:rFonts w:ascii="Verdana" w:hAnsi="Verdana"/>
          <w:iCs/>
          <w:sz w:val="22"/>
          <w:szCs w:val="22"/>
        </w:rPr>
        <w:t>Εκτιμάται</w:t>
      </w:r>
      <w:r>
        <w:rPr>
          <w:rFonts w:ascii="Verdana" w:hAnsi="Verdana"/>
          <w:iCs/>
          <w:sz w:val="22"/>
          <w:szCs w:val="22"/>
        </w:rPr>
        <w:t xml:space="preserve"> </w:t>
      </w:r>
      <w:r w:rsidR="005D0148">
        <w:rPr>
          <w:rFonts w:ascii="Verdana" w:hAnsi="Verdana"/>
          <w:iCs/>
          <w:sz w:val="22"/>
          <w:szCs w:val="22"/>
        </w:rPr>
        <w:t xml:space="preserve">σύμφωνα με στοιχεία </w:t>
      </w:r>
      <w:r w:rsidR="0013604A">
        <w:rPr>
          <w:rFonts w:ascii="Verdana" w:hAnsi="Verdana"/>
          <w:iCs/>
          <w:sz w:val="22"/>
          <w:szCs w:val="22"/>
        </w:rPr>
        <w:t>δηλώσεων των υπόχρεων και στοιχεία της</w:t>
      </w:r>
      <w:r w:rsidR="005D0148">
        <w:rPr>
          <w:rFonts w:ascii="Verdana" w:hAnsi="Verdana"/>
          <w:iCs/>
          <w:sz w:val="22"/>
          <w:szCs w:val="22"/>
        </w:rPr>
        <w:t xml:space="preserve"> </w:t>
      </w:r>
      <w:r w:rsidR="00D6333E">
        <w:rPr>
          <w:rFonts w:ascii="Verdana" w:hAnsi="Verdana"/>
          <w:iCs/>
          <w:sz w:val="22"/>
          <w:szCs w:val="22"/>
        </w:rPr>
        <w:t>αγοράς</w:t>
      </w:r>
      <w:r w:rsidR="0013604A">
        <w:rPr>
          <w:rFonts w:ascii="Verdana" w:hAnsi="Verdana"/>
          <w:iCs/>
          <w:sz w:val="22"/>
          <w:szCs w:val="22"/>
        </w:rPr>
        <w:t xml:space="preserve"> από την </w:t>
      </w:r>
      <w:r w:rsidR="0013604A">
        <w:rPr>
          <w:rFonts w:ascii="Verdana" w:hAnsi="Verdana"/>
          <w:iCs/>
          <w:sz w:val="22"/>
          <w:szCs w:val="22"/>
          <w:lang w:val="en-US"/>
        </w:rPr>
        <w:t>A</w:t>
      </w:r>
      <w:r w:rsidR="0013604A" w:rsidRPr="0013604A">
        <w:rPr>
          <w:rFonts w:ascii="Verdana" w:hAnsi="Verdana"/>
          <w:iCs/>
          <w:sz w:val="22"/>
          <w:szCs w:val="22"/>
        </w:rPr>
        <w:t>.</w:t>
      </w:r>
      <w:r w:rsidR="0013604A">
        <w:rPr>
          <w:rFonts w:ascii="Verdana" w:hAnsi="Verdana"/>
          <w:iCs/>
          <w:sz w:val="22"/>
          <w:szCs w:val="22"/>
          <w:lang w:val="en-US"/>
        </w:rPr>
        <w:t>C</w:t>
      </w:r>
      <w:r w:rsidR="0013604A" w:rsidRPr="0013604A">
        <w:rPr>
          <w:rFonts w:ascii="Verdana" w:hAnsi="Verdana"/>
          <w:iCs/>
          <w:sz w:val="22"/>
          <w:szCs w:val="22"/>
        </w:rPr>
        <w:t xml:space="preserve">. </w:t>
      </w:r>
      <w:r w:rsidR="0013604A">
        <w:rPr>
          <w:rFonts w:ascii="Verdana" w:hAnsi="Verdana"/>
          <w:iCs/>
          <w:sz w:val="22"/>
          <w:szCs w:val="22"/>
          <w:lang w:val="en-US"/>
        </w:rPr>
        <w:t>NIELSEN</w:t>
      </w:r>
      <w:r w:rsidR="00D6333E">
        <w:rPr>
          <w:rFonts w:ascii="Verdana" w:hAnsi="Verdana"/>
          <w:iCs/>
          <w:sz w:val="22"/>
          <w:szCs w:val="22"/>
        </w:rPr>
        <w:t xml:space="preserve"> </w:t>
      </w:r>
      <w:r>
        <w:rPr>
          <w:rFonts w:ascii="Verdana" w:hAnsi="Verdana"/>
          <w:iCs/>
          <w:sz w:val="22"/>
          <w:szCs w:val="22"/>
        </w:rPr>
        <w:t xml:space="preserve">περίπου </w:t>
      </w:r>
      <w:r w:rsidR="0059556D">
        <w:rPr>
          <w:rFonts w:ascii="Verdana" w:hAnsi="Verdana"/>
          <w:iCs/>
          <w:sz w:val="22"/>
          <w:szCs w:val="22"/>
        </w:rPr>
        <w:t>8</w:t>
      </w:r>
      <w:r>
        <w:rPr>
          <w:rFonts w:ascii="Verdana" w:hAnsi="Verdana"/>
          <w:iCs/>
          <w:sz w:val="22"/>
          <w:szCs w:val="22"/>
        </w:rPr>
        <w:t>% των υπόχρεων δεν είναι συμβεβλημένοι με το σύστημα</w:t>
      </w:r>
      <w:r w:rsidR="005D0148" w:rsidRPr="005D0148">
        <w:rPr>
          <w:rFonts w:ascii="Verdana" w:hAnsi="Verdana"/>
          <w:iCs/>
          <w:sz w:val="22"/>
          <w:szCs w:val="22"/>
        </w:rPr>
        <w:t>.</w:t>
      </w:r>
      <w:r w:rsidR="00D6333E">
        <w:rPr>
          <w:rFonts w:ascii="Verdana" w:hAnsi="Verdana"/>
          <w:iCs/>
          <w:sz w:val="22"/>
          <w:szCs w:val="22"/>
        </w:rPr>
        <w:t xml:space="preserve"> </w:t>
      </w:r>
      <w:r w:rsidR="0013604A">
        <w:rPr>
          <w:rFonts w:ascii="Verdana" w:hAnsi="Verdana"/>
          <w:iCs/>
          <w:sz w:val="22"/>
          <w:szCs w:val="22"/>
        </w:rPr>
        <w:t>Οι υπόχρεοι αυτοί είναι μικροί</w:t>
      </w:r>
      <w:r w:rsidR="008213F1" w:rsidRPr="008213F1">
        <w:rPr>
          <w:rFonts w:ascii="Verdana" w:hAnsi="Verdana"/>
          <w:iCs/>
          <w:sz w:val="22"/>
          <w:szCs w:val="22"/>
        </w:rPr>
        <w:t xml:space="preserve"> </w:t>
      </w:r>
      <w:r w:rsidR="008213F1">
        <w:rPr>
          <w:rFonts w:ascii="Verdana" w:hAnsi="Verdana"/>
          <w:iCs/>
          <w:sz w:val="22"/>
          <w:szCs w:val="22"/>
        </w:rPr>
        <w:t>εισαγωγείς</w:t>
      </w:r>
      <w:r w:rsidR="0013604A">
        <w:rPr>
          <w:rFonts w:ascii="Verdana" w:hAnsi="Verdana"/>
          <w:iCs/>
          <w:sz w:val="22"/>
          <w:szCs w:val="22"/>
        </w:rPr>
        <w:t xml:space="preserve"> και δεν ξεπερνούν το 5% της συνολικής αγοράς</w:t>
      </w:r>
      <w:r w:rsidR="00D82DF1">
        <w:rPr>
          <w:rFonts w:ascii="Verdana" w:hAnsi="Verdana"/>
          <w:iCs/>
          <w:sz w:val="22"/>
          <w:szCs w:val="22"/>
        </w:rPr>
        <w:t xml:space="preserve"> πωλήσεων</w:t>
      </w:r>
      <w:r w:rsidR="0013604A">
        <w:rPr>
          <w:rFonts w:ascii="Verdana" w:hAnsi="Verdana"/>
          <w:iCs/>
          <w:sz w:val="22"/>
          <w:szCs w:val="22"/>
        </w:rPr>
        <w:t>.</w:t>
      </w:r>
    </w:p>
    <w:p w14:paraId="254CFA63" w14:textId="77777777" w:rsidR="004756EB" w:rsidRPr="00C030A7" w:rsidRDefault="00197629" w:rsidP="0039491D">
      <w:pPr>
        <w:spacing w:line="480" w:lineRule="auto"/>
        <w:jc w:val="both"/>
        <w:rPr>
          <w:rFonts w:ascii="Verdana" w:hAnsi="Verdana"/>
          <w:iCs/>
          <w:sz w:val="22"/>
          <w:szCs w:val="22"/>
        </w:rPr>
      </w:pPr>
      <w:r>
        <w:rPr>
          <w:rFonts w:ascii="Verdana" w:hAnsi="Verdana"/>
          <w:iCs/>
          <w:sz w:val="22"/>
          <w:szCs w:val="22"/>
        </w:rPr>
        <w:lastRenderedPageBreak/>
        <w:t xml:space="preserve">Αναλυτικός κατάλογος των συμβεβλημένων υπόχρεων εμφανίζεται στο </w:t>
      </w:r>
      <w:r w:rsidRPr="002A58FD">
        <w:rPr>
          <w:rFonts w:ascii="Verdana" w:hAnsi="Verdana"/>
          <w:iCs/>
          <w:sz w:val="22"/>
          <w:szCs w:val="22"/>
        </w:rPr>
        <w:t xml:space="preserve">παράρτημα </w:t>
      </w:r>
      <w:proofErr w:type="spellStart"/>
      <w:r w:rsidRPr="002A58FD">
        <w:rPr>
          <w:rFonts w:ascii="Verdana" w:hAnsi="Verdana"/>
          <w:iCs/>
          <w:sz w:val="22"/>
          <w:szCs w:val="22"/>
        </w:rPr>
        <w:t>ΙΙα</w:t>
      </w:r>
      <w:proofErr w:type="spellEnd"/>
      <w:r w:rsidRPr="002A58FD">
        <w:rPr>
          <w:rFonts w:ascii="Verdana" w:hAnsi="Verdana"/>
          <w:iCs/>
          <w:sz w:val="22"/>
          <w:szCs w:val="22"/>
        </w:rPr>
        <w:t>.</w:t>
      </w:r>
    </w:p>
    <w:p w14:paraId="152E748B" w14:textId="77777777" w:rsidR="005A48C0" w:rsidRPr="00227F1D" w:rsidRDefault="005A48C0" w:rsidP="00197629">
      <w:pPr>
        <w:spacing w:line="480" w:lineRule="auto"/>
        <w:rPr>
          <w:rFonts w:ascii="Verdana" w:hAnsi="Verdana"/>
          <w:iCs/>
          <w:sz w:val="22"/>
          <w:szCs w:val="22"/>
        </w:rPr>
      </w:pPr>
    </w:p>
    <w:p w14:paraId="3239C466" w14:textId="2CD879AE" w:rsidR="002C081F" w:rsidRPr="001D4223" w:rsidRDefault="00197629" w:rsidP="009535C1">
      <w:pPr>
        <w:spacing w:line="480" w:lineRule="auto"/>
        <w:jc w:val="both"/>
        <w:rPr>
          <w:rFonts w:ascii="Verdana" w:hAnsi="Verdana"/>
          <w:sz w:val="22"/>
          <w:szCs w:val="22"/>
        </w:rPr>
      </w:pPr>
      <w:r w:rsidRPr="00702247">
        <w:rPr>
          <w:rFonts w:ascii="Verdana" w:hAnsi="Verdana"/>
          <w:b/>
          <w:iCs/>
          <w:sz w:val="22"/>
          <w:szCs w:val="22"/>
        </w:rPr>
        <w:t xml:space="preserve">3.2 </w:t>
      </w:r>
      <w:r w:rsidRPr="00AF0782">
        <w:rPr>
          <w:rFonts w:ascii="Verdana" w:hAnsi="Verdana"/>
          <w:b/>
          <w:iCs/>
          <w:sz w:val="22"/>
          <w:szCs w:val="22"/>
        </w:rPr>
        <w:t>Ποσότητες που διατίθενται στην αγορά:</w:t>
      </w:r>
      <w:r>
        <w:rPr>
          <w:rFonts w:ascii="Verdana" w:hAnsi="Verdana"/>
          <w:b/>
          <w:iCs/>
          <w:sz w:val="22"/>
          <w:szCs w:val="22"/>
        </w:rPr>
        <w:t xml:space="preserve"> </w:t>
      </w:r>
      <w:r w:rsidR="00503C15">
        <w:rPr>
          <w:rFonts w:ascii="Verdana" w:hAnsi="Verdana"/>
          <w:b/>
          <w:iCs/>
          <w:sz w:val="22"/>
          <w:szCs w:val="22"/>
        </w:rPr>
        <w:t xml:space="preserve"> </w:t>
      </w:r>
      <w:r w:rsidRPr="00A74C61">
        <w:rPr>
          <w:rFonts w:ascii="Verdana" w:hAnsi="Verdana"/>
          <w:sz w:val="22"/>
          <w:szCs w:val="22"/>
        </w:rPr>
        <w:t xml:space="preserve">Με βάση τα στοιχεία από τα παραρτήματα πωλήσεων των υπόχρεων διαχειριστών και μια εκτίμηση των μπαταριών ενσωματωμένων σε ηλεκτρικές και ηλεκτρονικές συσκευές, </w:t>
      </w:r>
      <w:r w:rsidR="00676885" w:rsidRPr="00A74C61">
        <w:rPr>
          <w:rFonts w:ascii="Verdana" w:hAnsi="Verdana"/>
          <w:sz w:val="22"/>
          <w:szCs w:val="22"/>
        </w:rPr>
        <w:t>που δόθηκαν</w:t>
      </w:r>
      <w:r w:rsidRPr="00A74C61">
        <w:rPr>
          <w:rFonts w:ascii="Verdana" w:hAnsi="Verdana"/>
          <w:sz w:val="22"/>
          <w:szCs w:val="22"/>
        </w:rPr>
        <w:t xml:space="preserve"> από την ΑΝΑΚΥΚΛΩΣΗ ΣΥΣΚΕΥΩΝ, η ετήσια διακίνηση φορητών ηλεκτρικών στηλών και συσσωρευτών για το 201</w:t>
      </w:r>
      <w:r w:rsidR="008E5575" w:rsidRPr="00A74C61">
        <w:rPr>
          <w:rFonts w:ascii="Verdana" w:hAnsi="Verdana"/>
          <w:sz w:val="22"/>
          <w:szCs w:val="22"/>
        </w:rPr>
        <w:t>9</w:t>
      </w:r>
      <w:r w:rsidR="00D82DF1" w:rsidRPr="00A74C61">
        <w:rPr>
          <w:rFonts w:ascii="Verdana" w:hAnsi="Verdana"/>
          <w:sz w:val="22"/>
          <w:szCs w:val="22"/>
        </w:rPr>
        <w:t xml:space="preserve"> παρουσίασε </w:t>
      </w:r>
      <w:r w:rsidR="00A74C61" w:rsidRPr="00A74C61">
        <w:rPr>
          <w:rFonts w:ascii="Verdana" w:hAnsi="Verdana"/>
          <w:sz w:val="22"/>
          <w:szCs w:val="22"/>
        </w:rPr>
        <w:t>αύξηση</w:t>
      </w:r>
      <w:r w:rsidR="00356962" w:rsidRPr="00A74C61">
        <w:rPr>
          <w:rFonts w:ascii="Verdana" w:hAnsi="Verdana"/>
          <w:sz w:val="22"/>
          <w:szCs w:val="22"/>
        </w:rPr>
        <w:t xml:space="preserve"> </w:t>
      </w:r>
      <w:r w:rsidRPr="00A74C61">
        <w:rPr>
          <w:rFonts w:ascii="Verdana" w:hAnsi="Verdana"/>
          <w:sz w:val="22"/>
          <w:szCs w:val="22"/>
        </w:rPr>
        <w:t xml:space="preserve">κατά </w:t>
      </w:r>
      <w:r w:rsidR="008E5575" w:rsidRPr="00A74C61">
        <w:rPr>
          <w:rFonts w:ascii="Verdana" w:hAnsi="Verdana"/>
          <w:sz w:val="22"/>
          <w:szCs w:val="22"/>
        </w:rPr>
        <w:t>9,3</w:t>
      </w:r>
      <w:r w:rsidRPr="00A74C61">
        <w:rPr>
          <w:rFonts w:ascii="Verdana" w:hAnsi="Verdana"/>
          <w:sz w:val="22"/>
          <w:szCs w:val="22"/>
        </w:rPr>
        <w:t>%</w:t>
      </w:r>
      <w:r w:rsidR="00A74C61" w:rsidRPr="00A74C61">
        <w:rPr>
          <w:rFonts w:ascii="Verdana" w:hAnsi="Verdana"/>
          <w:sz w:val="22"/>
          <w:szCs w:val="22"/>
        </w:rPr>
        <w:t xml:space="preserve"> </w:t>
      </w:r>
      <w:proofErr w:type="spellStart"/>
      <w:r w:rsidR="00A74C61" w:rsidRPr="00A74C61">
        <w:rPr>
          <w:rFonts w:ascii="Verdana" w:hAnsi="Verdana"/>
          <w:sz w:val="22"/>
          <w:szCs w:val="22"/>
        </w:rPr>
        <w:t>κ.β</w:t>
      </w:r>
      <w:proofErr w:type="spellEnd"/>
      <w:r w:rsidR="00A74C61" w:rsidRPr="00A74C61">
        <w:rPr>
          <w:rFonts w:ascii="Verdana" w:hAnsi="Verdana"/>
          <w:sz w:val="22"/>
          <w:szCs w:val="22"/>
        </w:rPr>
        <w:t xml:space="preserve">. και 12,2% </w:t>
      </w:r>
      <w:proofErr w:type="spellStart"/>
      <w:r w:rsidR="00A74C61" w:rsidRPr="00A74C61">
        <w:rPr>
          <w:rFonts w:ascii="Verdana" w:hAnsi="Verdana"/>
          <w:sz w:val="22"/>
          <w:szCs w:val="22"/>
        </w:rPr>
        <w:t>τεμ</w:t>
      </w:r>
      <w:proofErr w:type="spellEnd"/>
      <w:r w:rsidR="00A74C61" w:rsidRPr="00A74C61">
        <w:rPr>
          <w:rFonts w:ascii="Verdana" w:hAnsi="Verdana"/>
          <w:sz w:val="22"/>
          <w:szCs w:val="22"/>
        </w:rPr>
        <w:t>.,</w:t>
      </w:r>
      <w:r w:rsidRPr="00A74C61">
        <w:rPr>
          <w:rFonts w:ascii="Verdana" w:hAnsi="Verdana"/>
          <w:sz w:val="22"/>
          <w:szCs w:val="22"/>
        </w:rPr>
        <w:t xml:space="preserve"> </w:t>
      </w:r>
      <w:r w:rsidR="008E5575" w:rsidRPr="00A74C61">
        <w:rPr>
          <w:rFonts w:ascii="Verdana" w:hAnsi="Verdana"/>
          <w:sz w:val="22"/>
          <w:szCs w:val="22"/>
        </w:rPr>
        <w:t xml:space="preserve"> </w:t>
      </w:r>
      <w:r w:rsidRPr="00A74C61">
        <w:rPr>
          <w:rFonts w:ascii="Verdana" w:hAnsi="Verdana"/>
          <w:sz w:val="22"/>
          <w:szCs w:val="22"/>
        </w:rPr>
        <w:t>φθάνοντας τους 1.</w:t>
      </w:r>
      <w:r w:rsidR="00A74C61" w:rsidRPr="00A74C61">
        <w:rPr>
          <w:rFonts w:ascii="Verdana" w:hAnsi="Verdana"/>
          <w:sz w:val="22"/>
          <w:szCs w:val="22"/>
        </w:rPr>
        <w:t>798</w:t>
      </w:r>
      <w:r w:rsidRPr="00A74C61">
        <w:rPr>
          <w:rFonts w:ascii="Verdana" w:hAnsi="Verdana"/>
          <w:sz w:val="22"/>
          <w:szCs w:val="22"/>
        </w:rPr>
        <w:t xml:space="preserve"> τόνους</w:t>
      </w:r>
      <w:r w:rsidR="00A74C61" w:rsidRPr="00A74C61">
        <w:rPr>
          <w:rFonts w:ascii="Verdana" w:hAnsi="Verdana"/>
          <w:sz w:val="22"/>
          <w:szCs w:val="22"/>
        </w:rPr>
        <w:t xml:space="preserve"> και 80,78 εκ. τεμάχια αντιστοίχως.</w:t>
      </w:r>
      <w:r w:rsidRPr="00A74C61">
        <w:rPr>
          <w:rFonts w:ascii="Verdana" w:hAnsi="Verdana"/>
          <w:sz w:val="22"/>
          <w:szCs w:val="22"/>
        </w:rPr>
        <w:t xml:space="preserve"> </w:t>
      </w:r>
      <w:r w:rsidR="00A74C61">
        <w:rPr>
          <w:rFonts w:ascii="Verdana" w:hAnsi="Verdana"/>
          <w:sz w:val="22"/>
          <w:szCs w:val="22"/>
        </w:rPr>
        <w:t xml:space="preserve">Η </w:t>
      </w:r>
      <w:r w:rsidR="001D4223">
        <w:rPr>
          <w:rFonts w:ascii="Verdana" w:hAnsi="Verdana"/>
          <w:sz w:val="22"/>
          <w:szCs w:val="22"/>
        </w:rPr>
        <w:t>πραγματική</w:t>
      </w:r>
      <w:r w:rsidR="00A74C61">
        <w:rPr>
          <w:rFonts w:ascii="Verdana" w:hAnsi="Verdana"/>
          <w:sz w:val="22"/>
          <w:szCs w:val="22"/>
        </w:rPr>
        <w:t xml:space="preserve"> </w:t>
      </w:r>
      <w:r w:rsidR="001D4223">
        <w:rPr>
          <w:rFonts w:ascii="Verdana" w:hAnsi="Verdana"/>
          <w:sz w:val="22"/>
          <w:szCs w:val="22"/>
        </w:rPr>
        <w:t>ετήσια</w:t>
      </w:r>
      <w:r w:rsidR="00A74C61">
        <w:rPr>
          <w:rFonts w:ascii="Verdana" w:hAnsi="Verdana"/>
          <w:sz w:val="22"/>
          <w:szCs w:val="22"/>
        </w:rPr>
        <w:t xml:space="preserve"> </w:t>
      </w:r>
      <w:r w:rsidR="001D4223">
        <w:rPr>
          <w:rFonts w:ascii="Verdana" w:hAnsi="Verdana"/>
          <w:sz w:val="22"/>
          <w:szCs w:val="22"/>
        </w:rPr>
        <w:t>αύξηση</w:t>
      </w:r>
      <w:r w:rsidR="00A74C61">
        <w:rPr>
          <w:rFonts w:ascii="Verdana" w:hAnsi="Verdana"/>
          <w:sz w:val="22"/>
          <w:szCs w:val="22"/>
        </w:rPr>
        <w:t xml:space="preserve"> της </w:t>
      </w:r>
      <w:r w:rsidR="001D4223">
        <w:rPr>
          <w:rFonts w:ascii="Verdana" w:hAnsi="Verdana"/>
          <w:sz w:val="22"/>
          <w:szCs w:val="22"/>
        </w:rPr>
        <w:t>αγοράς</w:t>
      </w:r>
      <w:r w:rsidR="00A74C61">
        <w:rPr>
          <w:rFonts w:ascii="Verdana" w:hAnsi="Verdana"/>
          <w:sz w:val="22"/>
          <w:szCs w:val="22"/>
        </w:rPr>
        <w:t xml:space="preserve"> </w:t>
      </w:r>
      <w:r w:rsidR="001D4223">
        <w:rPr>
          <w:rFonts w:ascii="Verdana" w:hAnsi="Verdana"/>
          <w:sz w:val="22"/>
          <w:szCs w:val="22"/>
        </w:rPr>
        <w:t>εκτιμάται</w:t>
      </w:r>
      <w:r w:rsidR="00A74C61">
        <w:rPr>
          <w:rFonts w:ascii="Verdana" w:hAnsi="Verdana"/>
          <w:sz w:val="22"/>
          <w:szCs w:val="22"/>
        </w:rPr>
        <w:t xml:space="preserve"> σε </w:t>
      </w:r>
      <w:r w:rsidR="001D4223">
        <w:rPr>
          <w:rFonts w:ascii="Verdana" w:hAnsi="Verdana"/>
          <w:sz w:val="22"/>
          <w:szCs w:val="22"/>
        </w:rPr>
        <w:t>επίπεδα</w:t>
      </w:r>
      <w:r w:rsidR="00A74C61">
        <w:rPr>
          <w:rFonts w:ascii="Verdana" w:hAnsi="Verdana"/>
          <w:sz w:val="22"/>
          <w:szCs w:val="22"/>
        </w:rPr>
        <w:t xml:space="preserve"> </w:t>
      </w:r>
      <w:r w:rsidR="00BB2406" w:rsidRPr="00BB2406">
        <w:rPr>
          <w:rFonts w:ascii="Verdana" w:hAnsi="Verdana"/>
          <w:sz w:val="22"/>
          <w:szCs w:val="22"/>
        </w:rPr>
        <w:t>2,</w:t>
      </w:r>
      <w:r w:rsidR="00BB2406" w:rsidRPr="00F32F89">
        <w:rPr>
          <w:rFonts w:ascii="Verdana" w:hAnsi="Verdana"/>
          <w:sz w:val="22"/>
          <w:szCs w:val="22"/>
        </w:rPr>
        <w:t>5</w:t>
      </w:r>
      <w:r w:rsidR="00A74C61">
        <w:rPr>
          <w:rFonts w:ascii="Verdana" w:hAnsi="Verdana"/>
          <w:sz w:val="22"/>
          <w:szCs w:val="22"/>
        </w:rPr>
        <w:t>%,</w:t>
      </w:r>
      <w:r w:rsidR="00F32F89" w:rsidRPr="00F32F89">
        <w:rPr>
          <w:rFonts w:ascii="Verdana" w:hAnsi="Verdana"/>
          <w:sz w:val="22"/>
          <w:szCs w:val="22"/>
        </w:rPr>
        <w:t xml:space="preserve"> </w:t>
      </w:r>
      <w:r w:rsidR="00F32F89">
        <w:rPr>
          <w:rFonts w:ascii="Verdana" w:hAnsi="Verdana"/>
          <w:sz w:val="22"/>
          <w:szCs w:val="22"/>
        </w:rPr>
        <w:t>σύμφωνα με</w:t>
      </w:r>
      <w:r w:rsidR="00A74C61">
        <w:rPr>
          <w:rFonts w:ascii="Verdana" w:hAnsi="Verdana"/>
          <w:sz w:val="22"/>
          <w:szCs w:val="22"/>
        </w:rPr>
        <w:t xml:space="preserve"> σε </w:t>
      </w:r>
      <w:r w:rsidR="001D4223">
        <w:rPr>
          <w:rFonts w:ascii="Verdana" w:hAnsi="Verdana"/>
          <w:sz w:val="22"/>
          <w:szCs w:val="22"/>
        </w:rPr>
        <w:t>στοιχεία</w:t>
      </w:r>
      <w:r w:rsidR="00A74C61">
        <w:rPr>
          <w:rFonts w:ascii="Verdana" w:hAnsi="Verdana"/>
          <w:sz w:val="22"/>
          <w:szCs w:val="22"/>
        </w:rPr>
        <w:t xml:space="preserve"> της </w:t>
      </w:r>
      <w:r w:rsidR="00A74C61">
        <w:rPr>
          <w:rFonts w:ascii="Verdana" w:hAnsi="Verdana"/>
          <w:sz w:val="22"/>
          <w:szCs w:val="22"/>
          <w:lang w:val="en-US"/>
        </w:rPr>
        <w:t>Niel</w:t>
      </w:r>
      <w:r w:rsidR="001D4223">
        <w:rPr>
          <w:rFonts w:ascii="Verdana" w:hAnsi="Verdana"/>
          <w:sz w:val="22"/>
          <w:szCs w:val="22"/>
          <w:lang w:val="en-US"/>
        </w:rPr>
        <w:t>sen</w:t>
      </w:r>
      <w:r w:rsidR="00F32F89">
        <w:rPr>
          <w:rFonts w:ascii="Verdana" w:hAnsi="Verdana"/>
          <w:sz w:val="22"/>
          <w:szCs w:val="22"/>
        </w:rPr>
        <w:t xml:space="preserve"> και </w:t>
      </w:r>
      <w:r w:rsidR="00F32F89">
        <w:rPr>
          <w:rFonts w:ascii="Verdana" w:hAnsi="Verdana"/>
          <w:sz w:val="22"/>
          <w:szCs w:val="22"/>
          <w:lang w:val="en-US"/>
        </w:rPr>
        <w:t>GFK</w:t>
      </w:r>
      <w:r w:rsidR="001D4223" w:rsidRPr="001D4223">
        <w:rPr>
          <w:rFonts w:ascii="Verdana" w:hAnsi="Verdana"/>
          <w:sz w:val="22"/>
          <w:szCs w:val="22"/>
        </w:rPr>
        <w:t xml:space="preserve">. </w:t>
      </w:r>
      <w:r w:rsidR="001D4223">
        <w:rPr>
          <w:rFonts w:ascii="Verdana" w:hAnsi="Verdana"/>
          <w:sz w:val="22"/>
          <w:szCs w:val="22"/>
        </w:rPr>
        <w:t xml:space="preserve">Η αύξηση που αποδίδεται από τα στοιχεία των Δηλωτικών μεγεθύνεται </w:t>
      </w:r>
      <w:r w:rsidR="00F32F89">
        <w:rPr>
          <w:rFonts w:ascii="Verdana" w:hAnsi="Verdana"/>
          <w:sz w:val="22"/>
          <w:szCs w:val="22"/>
        </w:rPr>
        <w:t xml:space="preserve">σημαντικά </w:t>
      </w:r>
      <w:r w:rsidR="001D4223">
        <w:rPr>
          <w:rFonts w:ascii="Verdana" w:hAnsi="Verdana"/>
          <w:sz w:val="22"/>
          <w:szCs w:val="22"/>
        </w:rPr>
        <w:t>από το ότι ενεργοί εισαγωγείς εισήλθαν στο σύστημα το 2019,</w:t>
      </w:r>
      <w:r w:rsidR="00662787">
        <w:rPr>
          <w:rFonts w:ascii="Verdana" w:hAnsi="Verdana"/>
          <w:sz w:val="22"/>
          <w:szCs w:val="22"/>
        </w:rPr>
        <w:t xml:space="preserve"> ενώ</w:t>
      </w:r>
      <w:r w:rsidR="001D4223">
        <w:rPr>
          <w:rFonts w:ascii="Verdana" w:hAnsi="Verdana"/>
          <w:sz w:val="22"/>
          <w:szCs w:val="22"/>
        </w:rPr>
        <w:t xml:space="preserve"> εισφοροδιαφεύγαν τα προηγούμενα έτη, και ταυτόχρονα </w:t>
      </w:r>
      <w:r w:rsidR="00F32F89">
        <w:rPr>
          <w:rFonts w:ascii="Verdana" w:hAnsi="Verdana"/>
          <w:sz w:val="22"/>
          <w:szCs w:val="22"/>
        </w:rPr>
        <w:t xml:space="preserve">από </w:t>
      </w:r>
      <w:r w:rsidR="001D4223">
        <w:rPr>
          <w:rFonts w:ascii="Verdana" w:hAnsi="Verdana"/>
          <w:sz w:val="22"/>
          <w:szCs w:val="22"/>
        </w:rPr>
        <w:t xml:space="preserve">την πίεση που εξασκήθηκε στο να  </w:t>
      </w:r>
      <w:r w:rsidR="00662787">
        <w:rPr>
          <w:rFonts w:ascii="Verdana" w:hAnsi="Verdana"/>
          <w:sz w:val="22"/>
          <w:szCs w:val="22"/>
        </w:rPr>
        <w:t>δηλωθούν</w:t>
      </w:r>
      <w:r w:rsidR="001D4223">
        <w:rPr>
          <w:rFonts w:ascii="Verdana" w:hAnsi="Verdana"/>
          <w:sz w:val="22"/>
          <w:szCs w:val="22"/>
        </w:rPr>
        <w:t xml:space="preserve"> οι </w:t>
      </w:r>
      <w:r w:rsidR="00662787">
        <w:rPr>
          <w:rFonts w:ascii="Verdana" w:hAnsi="Verdana"/>
          <w:sz w:val="22"/>
          <w:szCs w:val="22"/>
        </w:rPr>
        <w:t>πραγματικές</w:t>
      </w:r>
      <w:r w:rsidR="001D4223">
        <w:rPr>
          <w:rFonts w:ascii="Verdana" w:hAnsi="Verdana"/>
          <w:sz w:val="22"/>
          <w:szCs w:val="22"/>
        </w:rPr>
        <w:t xml:space="preserve"> </w:t>
      </w:r>
      <w:proofErr w:type="spellStart"/>
      <w:r w:rsidR="001D4223">
        <w:rPr>
          <w:rFonts w:ascii="Verdana" w:hAnsi="Verdana"/>
          <w:sz w:val="22"/>
          <w:szCs w:val="22"/>
        </w:rPr>
        <w:t>πωληθε</w:t>
      </w:r>
      <w:r w:rsidR="00662787">
        <w:rPr>
          <w:rFonts w:ascii="Verdana" w:hAnsi="Verdana"/>
          <w:sz w:val="22"/>
          <w:szCs w:val="22"/>
        </w:rPr>
        <w:t>ί</w:t>
      </w:r>
      <w:r w:rsidR="001D4223">
        <w:rPr>
          <w:rFonts w:ascii="Verdana" w:hAnsi="Verdana"/>
          <w:sz w:val="22"/>
          <w:szCs w:val="22"/>
        </w:rPr>
        <w:t>σες</w:t>
      </w:r>
      <w:proofErr w:type="spellEnd"/>
      <w:r w:rsidR="001D4223">
        <w:rPr>
          <w:rFonts w:ascii="Verdana" w:hAnsi="Verdana"/>
          <w:sz w:val="22"/>
          <w:szCs w:val="22"/>
        </w:rPr>
        <w:t xml:space="preserve"> </w:t>
      </w:r>
      <w:r w:rsidR="00662787">
        <w:rPr>
          <w:rFonts w:ascii="Verdana" w:hAnsi="Verdana"/>
          <w:sz w:val="22"/>
          <w:szCs w:val="22"/>
        </w:rPr>
        <w:t>ποσότητες</w:t>
      </w:r>
      <w:r w:rsidR="001D4223">
        <w:rPr>
          <w:rFonts w:ascii="Verdana" w:hAnsi="Verdana"/>
          <w:sz w:val="22"/>
          <w:szCs w:val="22"/>
        </w:rPr>
        <w:t xml:space="preserve">. </w:t>
      </w:r>
    </w:p>
    <w:p w14:paraId="6D3056F7" w14:textId="77777777" w:rsidR="009535C1" w:rsidRDefault="009535C1" w:rsidP="009535C1">
      <w:pPr>
        <w:spacing w:line="480" w:lineRule="auto"/>
        <w:jc w:val="both"/>
        <w:rPr>
          <w:rFonts w:ascii="Verdana" w:hAnsi="Verdana"/>
          <w:sz w:val="22"/>
          <w:szCs w:val="22"/>
        </w:rPr>
      </w:pPr>
    </w:p>
    <w:p w14:paraId="728540BB" w14:textId="77777777" w:rsidR="00197629" w:rsidRDefault="00197629" w:rsidP="009535C1">
      <w:pPr>
        <w:spacing w:line="480" w:lineRule="auto"/>
        <w:jc w:val="both"/>
        <w:rPr>
          <w:rFonts w:ascii="Verdana" w:hAnsi="Verdana"/>
          <w:sz w:val="22"/>
          <w:szCs w:val="22"/>
        </w:rPr>
      </w:pPr>
      <w:r>
        <w:rPr>
          <w:rFonts w:ascii="Verdana" w:hAnsi="Verdana"/>
          <w:sz w:val="22"/>
          <w:szCs w:val="22"/>
        </w:rPr>
        <w:t xml:space="preserve">Η  αγορά ανά τύπο μπαταρίας εμφανίζεται στον παρακάτω πίνακα </w:t>
      </w:r>
      <w:r>
        <w:rPr>
          <w:rFonts w:ascii="Verdana" w:hAnsi="Verdana"/>
          <w:sz w:val="22"/>
          <w:szCs w:val="22"/>
          <w:lang w:val="en-US"/>
        </w:rPr>
        <w:t>V</w:t>
      </w:r>
      <w:r>
        <w:rPr>
          <w:rFonts w:ascii="Verdana" w:hAnsi="Verdana"/>
          <w:sz w:val="22"/>
          <w:szCs w:val="22"/>
        </w:rPr>
        <w:t>Ι :</w:t>
      </w:r>
    </w:p>
    <w:p w14:paraId="7D1141A3" w14:textId="63443942" w:rsidR="00D7591F" w:rsidRDefault="005F1F03" w:rsidP="005F1F03">
      <w:pPr>
        <w:spacing w:line="480" w:lineRule="auto"/>
        <w:ind w:left="-284" w:hanging="644"/>
        <w:jc w:val="center"/>
        <w:rPr>
          <w:rFonts w:ascii="Verdana" w:hAnsi="Verdana"/>
          <w:b/>
          <w:sz w:val="22"/>
          <w:szCs w:val="22"/>
        </w:rPr>
      </w:pPr>
      <w:r>
        <w:rPr>
          <w:rFonts w:ascii="Verdana" w:hAnsi="Verdana"/>
          <w:b/>
          <w:sz w:val="22"/>
          <w:szCs w:val="22"/>
        </w:rPr>
        <w:t xml:space="preserve">      </w:t>
      </w:r>
    </w:p>
    <w:p w14:paraId="4B558639" w14:textId="1E5FA48F" w:rsidR="00F95B02" w:rsidRDefault="00F95B02" w:rsidP="005F1F03">
      <w:pPr>
        <w:spacing w:line="480" w:lineRule="auto"/>
        <w:ind w:left="-284" w:hanging="644"/>
        <w:jc w:val="center"/>
        <w:rPr>
          <w:rFonts w:ascii="Verdana" w:hAnsi="Verdana"/>
          <w:b/>
          <w:sz w:val="22"/>
          <w:szCs w:val="22"/>
        </w:rPr>
      </w:pPr>
    </w:p>
    <w:p w14:paraId="5638BDF7" w14:textId="59DC9986" w:rsidR="00F94854" w:rsidRDefault="00F94854" w:rsidP="005F1F03">
      <w:pPr>
        <w:spacing w:line="480" w:lineRule="auto"/>
        <w:ind w:left="-284" w:hanging="644"/>
        <w:jc w:val="center"/>
        <w:rPr>
          <w:rFonts w:ascii="Verdana" w:hAnsi="Verdana"/>
          <w:b/>
          <w:sz w:val="22"/>
          <w:szCs w:val="22"/>
        </w:rPr>
      </w:pPr>
    </w:p>
    <w:p w14:paraId="7EFA9FFD" w14:textId="6FD8A5D8" w:rsidR="00F94854" w:rsidRDefault="00F94854" w:rsidP="005F1F03">
      <w:pPr>
        <w:spacing w:line="480" w:lineRule="auto"/>
        <w:ind w:left="-284" w:hanging="644"/>
        <w:jc w:val="center"/>
        <w:rPr>
          <w:rFonts w:ascii="Verdana" w:hAnsi="Verdana"/>
          <w:b/>
          <w:sz w:val="22"/>
          <w:szCs w:val="22"/>
        </w:rPr>
      </w:pPr>
    </w:p>
    <w:p w14:paraId="655F2FE6" w14:textId="0FBD8212" w:rsidR="00F94854" w:rsidRDefault="00F94854" w:rsidP="005F1F03">
      <w:pPr>
        <w:spacing w:line="480" w:lineRule="auto"/>
        <w:ind w:left="-284" w:hanging="644"/>
        <w:jc w:val="center"/>
        <w:rPr>
          <w:rFonts w:ascii="Verdana" w:hAnsi="Verdana"/>
          <w:b/>
          <w:sz w:val="22"/>
          <w:szCs w:val="22"/>
        </w:rPr>
      </w:pPr>
    </w:p>
    <w:p w14:paraId="74339526" w14:textId="79EDBDE0" w:rsidR="00F94854" w:rsidRDefault="00F94854" w:rsidP="005F1F03">
      <w:pPr>
        <w:spacing w:line="480" w:lineRule="auto"/>
        <w:ind w:left="-284" w:hanging="644"/>
        <w:jc w:val="center"/>
        <w:rPr>
          <w:rFonts w:ascii="Verdana" w:hAnsi="Verdana"/>
          <w:b/>
          <w:sz w:val="22"/>
          <w:szCs w:val="22"/>
        </w:rPr>
      </w:pPr>
    </w:p>
    <w:p w14:paraId="309A29F2" w14:textId="77777777" w:rsidR="00F94854" w:rsidRDefault="00F94854" w:rsidP="005F1F03">
      <w:pPr>
        <w:spacing w:line="480" w:lineRule="auto"/>
        <w:ind w:left="-284" w:hanging="644"/>
        <w:jc w:val="center"/>
        <w:rPr>
          <w:rFonts w:ascii="Verdana" w:hAnsi="Verdana"/>
          <w:b/>
          <w:sz w:val="22"/>
          <w:szCs w:val="22"/>
        </w:rPr>
      </w:pPr>
    </w:p>
    <w:p w14:paraId="61DC21A7" w14:textId="5503E633" w:rsidR="00F95B02" w:rsidRDefault="00F95B02" w:rsidP="005F1F03">
      <w:pPr>
        <w:spacing w:line="480" w:lineRule="auto"/>
        <w:ind w:left="-284" w:hanging="644"/>
        <w:jc w:val="center"/>
        <w:rPr>
          <w:rFonts w:ascii="Verdana" w:hAnsi="Verdana"/>
          <w:b/>
          <w:sz w:val="22"/>
          <w:szCs w:val="22"/>
        </w:rPr>
      </w:pPr>
    </w:p>
    <w:p w14:paraId="11A306E6" w14:textId="364C6D43" w:rsidR="00F95B02" w:rsidRDefault="00F95B02" w:rsidP="005F1F03">
      <w:pPr>
        <w:spacing w:line="480" w:lineRule="auto"/>
        <w:ind w:left="-284" w:hanging="644"/>
        <w:jc w:val="center"/>
        <w:rPr>
          <w:rFonts w:ascii="Verdana" w:hAnsi="Verdana"/>
          <w:b/>
          <w:sz w:val="22"/>
          <w:szCs w:val="22"/>
        </w:rPr>
      </w:pPr>
    </w:p>
    <w:p w14:paraId="2D0876A9" w14:textId="77777777" w:rsidR="00F95B02" w:rsidRPr="00C030A7" w:rsidRDefault="00F95B02" w:rsidP="005F1F03">
      <w:pPr>
        <w:spacing w:line="480" w:lineRule="auto"/>
        <w:ind w:left="-284" w:hanging="644"/>
        <w:jc w:val="center"/>
        <w:rPr>
          <w:rFonts w:ascii="Verdana" w:hAnsi="Verdana"/>
          <w:b/>
          <w:sz w:val="22"/>
          <w:szCs w:val="22"/>
        </w:rPr>
      </w:pPr>
    </w:p>
    <w:p w14:paraId="1A100639" w14:textId="178C745C" w:rsidR="00197629" w:rsidRDefault="00D7591F" w:rsidP="005F1F03">
      <w:pPr>
        <w:spacing w:line="480" w:lineRule="auto"/>
        <w:ind w:left="-284" w:hanging="644"/>
        <w:jc w:val="center"/>
        <w:rPr>
          <w:rFonts w:ascii="Verdana" w:hAnsi="Verdana"/>
          <w:b/>
          <w:sz w:val="22"/>
          <w:szCs w:val="22"/>
        </w:rPr>
      </w:pPr>
      <w:r w:rsidRPr="00D7591F">
        <w:rPr>
          <w:rFonts w:ascii="Verdana" w:hAnsi="Verdana"/>
          <w:b/>
          <w:sz w:val="22"/>
          <w:szCs w:val="22"/>
        </w:rPr>
        <w:lastRenderedPageBreak/>
        <w:t xml:space="preserve">     </w:t>
      </w:r>
      <w:r w:rsidR="00FE1860">
        <w:rPr>
          <w:rFonts w:ascii="Verdana" w:hAnsi="Verdana"/>
          <w:b/>
          <w:sz w:val="22"/>
          <w:szCs w:val="22"/>
        </w:rPr>
        <w:t xml:space="preserve">       </w:t>
      </w:r>
      <w:r w:rsidR="00197629" w:rsidRPr="001E7FC8">
        <w:rPr>
          <w:rFonts w:ascii="Verdana" w:hAnsi="Verdana"/>
          <w:b/>
          <w:sz w:val="22"/>
          <w:szCs w:val="22"/>
        </w:rPr>
        <w:t xml:space="preserve">ΠΙΝΑΚΑΣ </w:t>
      </w:r>
      <w:r w:rsidR="00197629" w:rsidRPr="001E7FC8">
        <w:rPr>
          <w:rFonts w:ascii="Verdana" w:hAnsi="Verdana"/>
          <w:b/>
          <w:sz w:val="22"/>
          <w:szCs w:val="22"/>
          <w:lang w:val="en-US"/>
        </w:rPr>
        <w:t>V</w:t>
      </w:r>
      <w:r w:rsidR="00197629" w:rsidRPr="001E7FC8">
        <w:rPr>
          <w:rFonts w:ascii="Verdana" w:hAnsi="Verdana"/>
          <w:b/>
          <w:sz w:val="22"/>
          <w:szCs w:val="22"/>
        </w:rPr>
        <w:t>Ι - ΑΓΟΡΑ ΜΠΑΤΑΡΙΩΝ ΑΝΑ ΤΥΠΟ</w:t>
      </w:r>
      <w:r w:rsidR="006150DC" w:rsidRPr="001E7FC8">
        <w:rPr>
          <w:rFonts w:ascii="Verdana" w:hAnsi="Verdana"/>
          <w:b/>
          <w:sz w:val="22"/>
          <w:szCs w:val="22"/>
        </w:rPr>
        <w:t xml:space="preserve"> - 201</w:t>
      </w:r>
      <w:r w:rsidR="00246AF4">
        <w:rPr>
          <w:rFonts w:ascii="Verdana" w:hAnsi="Verdana"/>
          <w:b/>
          <w:sz w:val="22"/>
          <w:szCs w:val="22"/>
        </w:rPr>
        <w:t>9</w:t>
      </w:r>
      <w:r w:rsidR="005F1F03">
        <w:rPr>
          <w:rFonts w:ascii="Verdana" w:hAnsi="Verdana"/>
          <w:b/>
          <w:sz w:val="22"/>
          <w:szCs w:val="22"/>
        </w:rPr>
        <w:t xml:space="preserve"> </w:t>
      </w:r>
    </w:p>
    <w:p w14:paraId="73CB83DB" w14:textId="434DB101" w:rsidR="00197629" w:rsidRPr="00570A7F" w:rsidRDefault="00F94854" w:rsidP="00197629">
      <w:pPr>
        <w:ind w:left="360"/>
        <w:jc w:val="both"/>
        <w:rPr>
          <w:rFonts w:ascii="Verdana" w:hAnsi="Verdana"/>
          <w:sz w:val="18"/>
          <w:szCs w:val="18"/>
        </w:rPr>
      </w:pPr>
      <w:r>
        <w:rPr>
          <w:rFonts w:ascii="Verdana" w:hAnsi="Verdana"/>
          <w:noProof/>
          <w:sz w:val="18"/>
          <w:szCs w:val="18"/>
        </w:rPr>
        <w:drawing>
          <wp:inline distT="0" distB="0" distL="0" distR="0" wp14:anchorId="0DABA19D" wp14:editId="5F974C04">
            <wp:extent cx="5400040" cy="4552950"/>
            <wp:effectExtent l="0" t="0" r="0" b="0"/>
            <wp:docPr id="36" name="Εικόνα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40" cy="4552950"/>
                    </a:xfrm>
                    <a:prstGeom prst="rect">
                      <a:avLst/>
                    </a:prstGeom>
                    <a:noFill/>
                  </pic:spPr>
                </pic:pic>
              </a:graphicData>
            </a:graphic>
          </wp:inline>
        </w:drawing>
      </w:r>
    </w:p>
    <w:p w14:paraId="448CF24A" w14:textId="77777777" w:rsidR="004756EB" w:rsidRDefault="004756EB" w:rsidP="00197629">
      <w:pPr>
        <w:spacing w:line="480" w:lineRule="auto"/>
        <w:jc w:val="both"/>
        <w:rPr>
          <w:rFonts w:ascii="Verdana" w:hAnsi="Verdana"/>
          <w:b/>
          <w:iCs/>
          <w:sz w:val="22"/>
          <w:szCs w:val="22"/>
          <w:highlight w:val="yellow"/>
          <w:u w:val="single"/>
        </w:rPr>
      </w:pPr>
    </w:p>
    <w:p w14:paraId="6E37D2ED" w14:textId="77777777" w:rsidR="00297872" w:rsidRPr="00176AEA" w:rsidRDefault="00E66135" w:rsidP="00176AEA">
      <w:pPr>
        <w:spacing w:line="480" w:lineRule="auto"/>
        <w:jc w:val="both"/>
        <w:rPr>
          <w:rFonts w:ascii="Verdana" w:hAnsi="Verdana"/>
          <w:iCs/>
          <w:sz w:val="22"/>
          <w:szCs w:val="22"/>
        </w:rPr>
      </w:pPr>
      <w:r>
        <w:rPr>
          <w:rFonts w:ascii="Verdana" w:hAnsi="Verdana"/>
          <w:iCs/>
          <w:sz w:val="22"/>
          <w:szCs w:val="22"/>
        </w:rPr>
        <w:t xml:space="preserve">Να σημειωθεί ότι οι έλεγχοι των δηλωθέντων ποσοτήτων γίνονται σε όλες τις δηλώσεις των διαχειριστών ανά τρίμηνο και σε περιπτώσεις λάθους ή αμέλειας επιστρέφονται στον υπεύθυνο για </w:t>
      </w:r>
      <w:r w:rsidR="005100BC">
        <w:rPr>
          <w:rFonts w:ascii="Verdana" w:hAnsi="Verdana"/>
          <w:iCs/>
          <w:sz w:val="22"/>
          <w:szCs w:val="22"/>
        </w:rPr>
        <w:t>διορθωτι</w:t>
      </w:r>
      <w:r>
        <w:rPr>
          <w:rFonts w:ascii="Verdana" w:hAnsi="Verdana"/>
          <w:iCs/>
          <w:sz w:val="22"/>
          <w:szCs w:val="22"/>
        </w:rPr>
        <w:t>κή δήλωση.</w:t>
      </w:r>
    </w:p>
    <w:p w14:paraId="6EA3CA54" w14:textId="196E1D03" w:rsidR="005A3647" w:rsidRPr="00190E29" w:rsidRDefault="00E66135" w:rsidP="00BE2B84">
      <w:pPr>
        <w:spacing w:line="480" w:lineRule="auto"/>
        <w:jc w:val="both"/>
        <w:rPr>
          <w:rFonts w:ascii="Verdana" w:hAnsi="Verdana"/>
          <w:iCs/>
          <w:sz w:val="22"/>
          <w:szCs w:val="22"/>
        </w:rPr>
      </w:pPr>
      <w:r w:rsidRPr="005A3647">
        <w:rPr>
          <w:rFonts w:ascii="Verdana" w:hAnsi="Verdana"/>
          <w:b/>
          <w:iCs/>
          <w:sz w:val="22"/>
          <w:szCs w:val="22"/>
        </w:rPr>
        <w:t>3.3 Οικονομικά στοιχεία που αφορούν έσοδα:</w:t>
      </w:r>
      <w:r>
        <w:rPr>
          <w:rFonts w:ascii="Verdana" w:hAnsi="Verdana"/>
          <w:b/>
          <w:iCs/>
          <w:sz w:val="22"/>
          <w:szCs w:val="22"/>
        </w:rPr>
        <w:t xml:space="preserve">  </w:t>
      </w:r>
      <w:r w:rsidR="00032CFC" w:rsidRPr="00190E29">
        <w:rPr>
          <w:rFonts w:ascii="Verdana" w:hAnsi="Verdana"/>
          <w:iCs/>
          <w:sz w:val="22"/>
          <w:szCs w:val="22"/>
        </w:rPr>
        <w:t>Τα</w:t>
      </w:r>
      <w:r w:rsidR="00032CFC" w:rsidRPr="00F94854">
        <w:rPr>
          <w:rFonts w:ascii="Verdana" w:hAnsi="Verdana"/>
          <w:iCs/>
          <w:sz w:val="22"/>
          <w:szCs w:val="22"/>
        </w:rPr>
        <w:t xml:space="preserve"> </w:t>
      </w:r>
      <w:r w:rsidR="00032CFC" w:rsidRPr="00190E29">
        <w:rPr>
          <w:rFonts w:ascii="Verdana" w:hAnsi="Verdana"/>
          <w:iCs/>
          <w:sz w:val="22"/>
          <w:szCs w:val="22"/>
        </w:rPr>
        <w:t xml:space="preserve">έσοδα από εισφορές </w:t>
      </w:r>
      <w:r w:rsidR="003F7433" w:rsidRPr="00190E29">
        <w:rPr>
          <w:rFonts w:ascii="Verdana" w:hAnsi="Verdana"/>
          <w:iCs/>
          <w:sz w:val="22"/>
          <w:szCs w:val="22"/>
        </w:rPr>
        <w:t>ανήλθ</w:t>
      </w:r>
      <w:r w:rsidR="00032CFC" w:rsidRPr="00190E29">
        <w:rPr>
          <w:rFonts w:ascii="Verdana" w:hAnsi="Verdana"/>
          <w:iCs/>
          <w:sz w:val="22"/>
          <w:szCs w:val="22"/>
        </w:rPr>
        <w:t>αν</w:t>
      </w:r>
      <w:r w:rsidR="003F7433" w:rsidRPr="00190E29">
        <w:rPr>
          <w:rFonts w:ascii="Verdana" w:hAnsi="Verdana"/>
          <w:iCs/>
          <w:sz w:val="22"/>
          <w:szCs w:val="22"/>
        </w:rPr>
        <w:t xml:space="preserve"> στα</w:t>
      </w:r>
      <w:r w:rsidR="00176AEA" w:rsidRPr="00190E29">
        <w:rPr>
          <w:rFonts w:ascii="Verdana" w:hAnsi="Verdana"/>
          <w:iCs/>
          <w:sz w:val="22"/>
          <w:szCs w:val="22"/>
        </w:rPr>
        <w:t xml:space="preserve"> €</w:t>
      </w:r>
      <w:r w:rsidR="00176AEA" w:rsidRPr="00F94854">
        <w:rPr>
          <w:rFonts w:ascii="Verdana" w:hAnsi="Verdana"/>
          <w:iCs/>
          <w:sz w:val="22"/>
          <w:szCs w:val="22"/>
        </w:rPr>
        <w:t xml:space="preserve"> </w:t>
      </w:r>
      <w:r w:rsidR="00176AEA" w:rsidRPr="00190E29">
        <w:rPr>
          <w:rFonts w:ascii="Verdana" w:hAnsi="Verdana"/>
          <w:iCs/>
          <w:sz w:val="22"/>
          <w:szCs w:val="22"/>
        </w:rPr>
        <w:t>1.70</w:t>
      </w:r>
      <w:r w:rsidR="00662787" w:rsidRPr="00190E29">
        <w:rPr>
          <w:rFonts w:ascii="Verdana" w:hAnsi="Verdana"/>
          <w:iCs/>
          <w:sz w:val="22"/>
          <w:szCs w:val="22"/>
        </w:rPr>
        <w:t>6.057</w:t>
      </w:r>
      <w:r w:rsidR="00176AEA" w:rsidRPr="00190E29">
        <w:rPr>
          <w:rFonts w:ascii="Verdana" w:hAnsi="Verdana"/>
          <w:iCs/>
          <w:sz w:val="22"/>
          <w:szCs w:val="22"/>
        </w:rPr>
        <w:t xml:space="preserve"> </w:t>
      </w:r>
      <w:r w:rsidR="00032CFC" w:rsidRPr="00190E29">
        <w:rPr>
          <w:rFonts w:ascii="Verdana" w:hAnsi="Verdana"/>
          <w:iCs/>
          <w:sz w:val="22"/>
          <w:szCs w:val="22"/>
        </w:rPr>
        <w:t>με τη μέση ετήσια εισφορά να είναι € 1</w:t>
      </w:r>
      <w:r w:rsidR="00F779BE" w:rsidRPr="00190E29">
        <w:rPr>
          <w:rFonts w:ascii="Verdana" w:hAnsi="Verdana"/>
          <w:iCs/>
          <w:sz w:val="22"/>
          <w:szCs w:val="22"/>
        </w:rPr>
        <w:t>0</w:t>
      </w:r>
      <w:r w:rsidR="00176AEA" w:rsidRPr="00190E29">
        <w:rPr>
          <w:rFonts w:ascii="Verdana" w:hAnsi="Verdana"/>
          <w:iCs/>
          <w:sz w:val="22"/>
          <w:szCs w:val="22"/>
        </w:rPr>
        <w:t>.7</w:t>
      </w:r>
      <w:r w:rsidR="00F779BE" w:rsidRPr="00190E29">
        <w:rPr>
          <w:rFonts w:ascii="Verdana" w:hAnsi="Verdana"/>
          <w:iCs/>
          <w:sz w:val="22"/>
          <w:szCs w:val="22"/>
        </w:rPr>
        <w:t>98</w:t>
      </w:r>
      <w:r w:rsidR="00614FC6" w:rsidRPr="00190E29">
        <w:rPr>
          <w:rFonts w:ascii="Verdana" w:hAnsi="Verdana"/>
          <w:iCs/>
          <w:sz w:val="22"/>
          <w:szCs w:val="22"/>
        </w:rPr>
        <w:t>.</w:t>
      </w:r>
    </w:p>
    <w:p w14:paraId="1C95D8A7" w14:textId="14BA0272" w:rsidR="00E3267C" w:rsidRPr="00BB2406" w:rsidRDefault="00B55561" w:rsidP="00BE2B84">
      <w:pPr>
        <w:spacing w:line="480" w:lineRule="auto"/>
        <w:jc w:val="both"/>
        <w:rPr>
          <w:rFonts w:ascii="Verdana" w:hAnsi="Verdana"/>
          <w:iCs/>
          <w:sz w:val="22"/>
          <w:szCs w:val="22"/>
        </w:rPr>
      </w:pPr>
      <w:r w:rsidRPr="00190E29">
        <w:rPr>
          <w:rFonts w:ascii="Verdana" w:hAnsi="Verdana"/>
          <w:iCs/>
          <w:sz w:val="22"/>
          <w:szCs w:val="22"/>
        </w:rPr>
        <w:t>Λόγω αυστηρότερης παρακολούθησης των ληξιπρόθεσμων οφειλών των Υπόχρεων,</w:t>
      </w:r>
      <w:r w:rsidR="00F94854" w:rsidRPr="00F94854">
        <w:rPr>
          <w:rFonts w:ascii="Verdana" w:hAnsi="Verdana"/>
          <w:iCs/>
          <w:sz w:val="22"/>
          <w:szCs w:val="22"/>
        </w:rPr>
        <w:t xml:space="preserve"> </w:t>
      </w:r>
      <w:r w:rsidR="005A3647" w:rsidRPr="00190E29">
        <w:rPr>
          <w:rFonts w:ascii="Verdana" w:hAnsi="Verdana"/>
          <w:iCs/>
          <w:sz w:val="22"/>
          <w:szCs w:val="22"/>
        </w:rPr>
        <w:t>τα</w:t>
      </w:r>
      <w:r w:rsidR="00F94854" w:rsidRPr="00F94854">
        <w:rPr>
          <w:rFonts w:ascii="Verdana" w:hAnsi="Verdana"/>
          <w:iCs/>
          <w:sz w:val="22"/>
          <w:szCs w:val="22"/>
        </w:rPr>
        <w:t xml:space="preserve"> </w:t>
      </w:r>
      <w:r w:rsidR="005A3647" w:rsidRPr="00190E29">
        <w:rPr>
          <w:rFonts w:ascii="Verdana" w:hAnsi="Verdana"/>
          <w:iCs/>
          <w:sz w:val="22"/>
          <w:szCs w:val="22"/>
        </w:rPr>
        <w:t xml:space="preserve">υπόλοιπα </w:t>
      </w:r>
      <w:r w:rsidR="00A6343E" w:rsidRPr="00190E29">
        <w:rPr>
          <w:rFonts w:ascii="Verdana" w:hAnsi="Verdana"/>
          <w:iCs/>
          <w:sz w:val="22"/>
          <w:szCs w:val="22"/>
        </w:rPr>
        <w:t>πελατών στις 31/12/201</w:t>
      </w:r>
      <w:r w:rsidRPr="00190E29">
        <w:rPr>
          <w:rFonts w:ascii="Verdana" w:hAnsi="Verdana"/>
          <w:iCs/>
          <w:sz w:val="22"/>
          <w:szCs w:val="22"/>
        </w:rPr>
        <w:t>9</w:t>
      </w:r>
      <w:r w:rsidR="00D95CAA" w:rsidRPr="00190E29">
        <w:rPr>
          <w:rFonts w:ascii="Verdana" w:hAnsi="Verdana"/>
          <w:iCs/>
          <w:sz w:val="22"/>
          <w:szCs w:val="22"/>
        </w:rPr>
        <w:t xml:space="preserve"> </w:t>
      </w:r>
      <w:r w:rsidR="00F94854" w:rsidRPr="00190E29">
        <w:rPr>
          <w:rFonts w:ascii="Verdana" w:hAnsi="Verdana"/>
          <w:iCs/>
          <w:sz w:val="22"/>
          <w:szCs w:val="22"/>
        </w:rPr>
        <w:t>διαμορφώθηκαν</w:t>
      </w:r>
      <w:r w:rsidRPr="00190E29">
        <w:rPr>
          <w:rFonts w:ascii="Verdana" w:hAnsi="Verdana"/>
          <w:iCs/>
          <w:sz w:val="22"/>
          <w:szCs w:val="22"/>
        </w:rPr>
        <w:t xml:space="preserve"> στα</w:t>
      </w:r>
      <w:r w:rsidR="00D95CAA" w:rsidRPr="00190E29">
        <w:rPr>
          <w:rFonts w:ascii="Verdana" w:hAnsi="Verdana"/>
          <w:iCs/>
          <w:sz w:val="22"/>
          <w:szCs w:val="22"/>
        </w:rPr>
        <w:t xml:space="preserve"> € 1.</w:t>
      </w:r>
      <w:r w:rsidRPr="00190E29">
        <w:rPr>
          <w:rFonts w:ascii="Verdana" w:hAnsi="Verdana"/>
          <w:iCs/>
          <w:sz w:val="22"/>
          <w:szCs w:val="22"/>
        </w:rPr>
        <w:t xml:space="preserve">077.524 </w:t>
      </w:r>
      <w:r w:rsidR="00F32F89" w:rsidRPr="00190E29">
        <w:rPr>
          <w:rFonts w:ascii="Verdana" w:hAnsi="Verdana"/>
          <w:iCs/>
          <w:sz w:val="22"/>
          <w:szCs w:val="22"/>
        </w:rPr>
        <w:t>σημαντ</w:t>
      </w:r>
      <w:r w:rsidR="00F32F89">
        <w:rPr>
          <w:rFonts w:ascii="Verdana" w:hAnsi="Verdana"/>
          <w:iCs/>
          <w:sz w:val="22"/>
          <w:szCs w:val="22"/>
        </w:rPr>
        <w:t xml:space="preserve">ικά </w:t>
      </w:r>
      <w:r w:rsidRPr="00190E29">
        <w:rPr>
          <w:rFonts w:ascii="Verdana" w:hAnsi="Verdana"/>
          <w:iCs/>
          <w:sz w:val="22"/>
          <w:szCs w:val="22"/>
        </w:rPr>
        <w:t xml:space="preserve"> χαμηλότερα των €1.269.779</w:t>
      </w:r>
      <w:r w:rsidR="00E3267C" w:rsidRPr="00190E29">
        <w:rPr>
          <w:rFonts w:ascii="Verdana" w:hAnsi="Verdana"/>
          <w:iCs/>
          <w:sz w:val="22"/>
          <w:szCs w:val="22"/>
        </w:rPr>
        <w:t xml:space="preserve"> </w:t>
      </w:r>
      <w:r w:rsidRPr="00190E29">
        <w:rPr>
          <w:rFonts w:ascii="Verdana" w:hAnsi="Verdana"/>
          <w:iCs/>
          <w:sz w:val="22"/>
          <w:szCs w:val="22"/>
        </w:rPr>
        <w:t>της χρήσης 2018.</w:t>
      </w:r>
      <w:r w:rsidR="00D95CAA" w:rsidRPr="00190E29">
        <w:rPr>
          <w:rFonts w:ascii="Verdana" w:hAnsi="Verdana"/>
          <w:iCs/>
          <w:sz w:val="22"/>
          <w:szCs w:val="22"/>
        </w:rPr>
        <w:t xml:space="preserve"> </w:t>
      </w:r>
      <w:bookmarkStart w:id="0" w:name="_Hlk40272106"/>
    </w:p>
    <w:bookmarkEnd w:id="0"/>
    <w:p w14:paraId="7FEB2580" w14:textId="64DE014A" w:rsidR="00E17A76" w:rsidRPr="00F94854" w:rsidRDefault="00E17A76" w:rsidP="00BE2B84">
      <w:pPr>
        <w:spacing w:line="480" w:lineRule="auto"/>
        <w:jc w:val="both"/>
        <w:rPr>
          <w:rFonts w:ascii="Verdana" w:hAnsi="Verdana"/>
          <w:iCs/>
          <w:sz w:val="22"/>
          <w:szCs w:val="22"/>
        </w:rPr>
      </w:pPr>
      <w:r w:rsidRPr="00F94854">
        <w:rPr>
          <w:rFonts w:ascii="Verdana" w:hAnsi="Verdana"/>
          <w:iCs/>
          <w:sz w:val="22"/>
          <w:szCs w:val="22"/>
        </w:rPr>
        <w:t xml:space="preserve">Από ανείσπρακτες απαιτήσεις -πέραν της 8ετιας- € 553.582 στις 31/12/2018, </w:t>
      </w:r>
      <w:r w:rsidR="00190E29" w:rsidRPr="00F94854">
        <w:rPr>
          <w:rFonts w:ascii="Verdana" w:hAnsi="Verdana"/>
          <w:iCs/>
          <w:sz w:val="22"/>
          <w:szCs w:val="22"/>
        </w:rPr>
        <w:t>ποσοστό</w:t>
      </w:r>
      <w:r w:rsidRPr="00F94854">
        <w:rPr>
          <w:rFonts w:ascii="Verdana" w:hAnsi="Verdana"/>
          <w:iCs/>
          <w:sz w:val="22"/>
          <w:szCs w:val="22"/>
        </w:rPr>
        <w:t xml:space="preserve"> </w:t>
      </w:r>
      <w:r w:rsidR="00190E29" w:rsidRPr="00F94854">
        <w:rPr>
          <w:rFonts w:ascii="Verdana" w:hAnsi="Verdana"/>
          <w:iCs/>
          <w:sz w:val="22"/>
          <w:szCs w:val="22"/>
        </w:rPr>
        <w:t>περίπου</w:t>
      </w:r>
      <w:r w:rsidRPr="00F94854">
        <w:rPr>
          <w:rFonts w:ascii="Verdana" w:hAnsi="Verdana"/>
          <w:iCs/>
          <w:sz w:val="22"/>
          <w:szCs w:val="22"/>
        </w:rPr>
        <w:t xml:space="preserve"> 95% </w:t>
      </w:r>
      <w:r w:rsidR="00190E29" w:rsidRPr="00F94854">
        <w:rPr>
          <w:rFonts w:ascii="Verdana" w:hAnsi="Verdana"/>
          <w:iCs/>
          <w:sz w:val="22"/>
          <w:szCs w:val="22"/>
        </w:rPr>
        <w:t>έχει</w:t>
      </w:r>
      <w:r w:rsidRPr="00F94854">
        <w:rPr>
          <w:rFonts w:ascii="Verdana" w:hAnsi="Verdana"/>
          <w:iCs/>
          <w:sz w:val="22"/>
          <w:szCs w:val="22"/>
        </w:rPr>
        <w:t xml:space="preserve"> </w:t>
      </w:r>
      <w:r w:rsidR="00F32F89" w:rsidRPr="00F94854">
        <w:rPr>
          <w:rFonts w:ascii="Verdana" w:hAnsi="Verdana"/>
          <w:iCs/>
          <w:sz w:val="22"/>
          <w:szCs w:val="22"/>
        </w:rPr>
        <w:t xml:space="preserve">ήδη </w:t>
      </w:r>
      <w:r w:rsidR="00190E29" w:rsidRPr="00F94854">
        <w:rPr>
          <w:rFonts w:ascii="Verdana" w:hAnsi="Verdana"/>
          <w:iCs/>
          <w:sz w:val="22"/>
          <w:szCs w:val="22"/>
        </w:rPr>
        <w:t>είτε</w:t>
      </w:r>
      <w:r w:rsidRPr="00F94854">
        <w:rPr>
          <w:rFonts w:ascii="Verdana" w:hAnsi="Verdana"/>
          <w:iCs/>
          <w:sz w:val="22"/>
          <w:szCs w:val="22"/>
        </w:rPr>
        <w:t xml:space="preserve"> </w:t>
      </w:r>
      <w:r w:rsidR="00190E29" w:rsidRPr="00F94854">
        <w:rPr>
          <w:rFonts w:ascii="Verdana" w:hAnsi="Verdana"/>
          <w:iCs/>
          <w:sz w:val="22"/>
          <w:szCs w:val="22"/>
        </w:rPr>
        <w:t>εξοφληθεί</w:t>
      </w:r>
      <w:r w:rsidRPr="00F94854">
        <w:rPr>
          <w:rFonts w:ascii="Verdana" w:hAnsi="Verdana"/>
          <w:iCs/>
          <w:sz w:val="22"/>
          <w:szCs w:val="22"/>
        </w:rPr>
        <w:t xml:space="preserve"> </w:t>
      </w:r>
      <w:r w:rsidR="00190E29" w:rsidRPr="00F94854">
        <w:rPr>
          <w:rFonts w:ascii="Verdana" w:hAnsi="Verdana"/>
          <w:iCs/>
          <w:sz w:val="22"/>
          <w:szCs w:val="22"/>
        </w:rPr>
        <w:t>είτε</w:t>
      </w:r>
      <w:r w:rsidRPr="00F94854">
        <w:rPr>
          <w:rFonts w:ascii="Verdana" w:hAnsi="Verdana"/>
          <w:iCs/>
          <w:sz w:val="22"/>
          <w:szCs w:val="22"/>
        </w:rPr>
        <w:t xml:space="preserve"> </w:t>
      </w:r>
      <w:r w:rsidR="00190E29" w:rsidRPr="00F94854">
        <w:rPr>
          <w:rFonts w:ascii="Verdana" w:hAnsi="Verdana"/>
          <w:iCs/>
          <w:sz w:val="22"/>
          <w:szCs w:val="22"/>
        </w:rPr>
        <w:t>διακανονισθεί</w:t>
      </w:r>
      <w:r w:rsidRPr="00F94854">
        <w:rPr>
          <w:rFonts w:ascii="Verdana" w:hAnsi="Verdana"/>
          <w:iCs/>
          <w:sz w:val="22"/>
          <w:szCs w:val="22"/>
        </w:rPr>
        <w:t xml:space="preserve">. </w:t>
      </w:r>
    </w:p>
    <w:p w14:paraId="230799DE" w14:textId="5D1EC151" w:rsidR="00E17A76" w:rsidRPr="00F94854" w:rsidRDefault="00E17A76" w:rsidP="00BE2B84">
      <w:pPr>
        <w:spacing w:line="480" w:lineRule="auto"/>
        <w:jc w:val="both"/>
        <w:rPr>
          <w:rFonts w:ascii="Verdana" w:hAnsi="Verdana"/>
          <w:iCs/>
          <w:sz w:val="22"/>
          <w:szCs w:val="22"/>
        </w:rPr>
      </w:pPr>
      <w:r w:rsidRPr="00F94854">
        <w:rPr>
          <w:rFonts w:ascii="Verdana" w:hAnsi="Verdana"/>
          <w:iCs/>
          <w:sz w:val="22"/>
          <w:szCs w:val="22"/>
        </w:rPr>
        <w:t>Από το σύνολο των ανείσπρακτων απαιτήσεων έχει σχηματισθεί πρόβλεψη επισφαλών απαιτήσεων ύψους 297.279,80€.</w:t>
      </w:r>
    </w:p>
    <w:p w14:paraId="487ECB55" w14:textId="77777777" w:rsidR="00E17A76" w:rsidRPr="00F94854" w:rsidRDefault="00E17A76" w:rsidP="00F94854">
      <w:pPr>
        <w:spacing w:line="480" w:lineRule="auto"/>
        <w:jc w:val="both"/>
        <w:rPr>
          <w:rFonts w:ascii="Verdana" w:hAnsi="Verdana"/>
          <w:iCs/>
          <w:sz w:val="22"/>
          <w:szCs w:val="22"/>
        </w:rPr>
      </w:pPr>
    </w:p>
    <w:p w14:paraId="4BC68402" w14:textId="77777777" w:rsidR="003E0E1B" w:rsidRDefault="00E25B6A" w:rsidP="009535C1">
      <w:pPr>
        <w:spacing w:line="480" w:lineRule="auto"/>
        <w:jc w:val="both"/>
        <w:rPr>
          <w:rFonts w:ascii="Verdana" w:hAnsi="Verdana"/>
          <w:iCs/>
          <w:sz w:val="22"/>
          <w:szCs w:val="22"/>
        </w:rPr>
      </w:pPr>
      <w:r w:rsidRPr="00190E29">
        <w:rPr>
          <w:rFonts w:ascii="Verdana" w:hAnsi="Verdana"/>
          <w:iCs/>
          <w:sz w:val="22"/>
          <w:szCs w:val="22"/>
        </w:rPr>
        <w:t>Τέλος</w:t>
      </w:r>
      <w:r w:rsidR="00C72CF8" w:rsidRPr="00190E29">
        <w:rPr>
          <w:rFonts w:ascii="Verdana" w:hAnsi="Verdana"/>
          <w:iCs/>
          <w:sz w:val="22"/>
          <w:szCs w:val="22"/>
        </w:rPr>
        <w:t>,</w:t>
      </w:r>
      <w:r w:rsidR="00D00362" w:rsidRPr="00190E29">
        <w:rPr>
          <w:rFonts w:ascii="Verdana" w:hAnsi="Verdana"/>
          <w:iCs/>
          <w:sz w:val="22"/>
          <w:szCs w:val="22"/>
        </w:rPr>
        <w:t xml:space="preserve"> έχουν γίνει </w:t>
      </w:r>
      <w:r w:rsidR="00C72CF8" w:rsidRPr="00190E29">
        <w:rPr>
          <w:rFonts w:ascii="Verdana" w:hAnsi="Verdana"/>
          <w:iCs/>
          <w:sz w:val="22"/>
          <w:szCs w:val="22"/>
        </w:rPr>
        <w:t>3</w:t>
      </w:r>
      <w:r w:rsidR="004C1906" w:rsidRPr="00190E29">
        <w:rPr>
          <w:rFonts w:ascii="Verdana" w:hAnsi="Verdana"/>
          <w:iCs/>
          <w:sz w:val="22"/>
          <w:szCs w:val="22"/>
        </w:rPr>
        <w:t xml:space="preserve"> </w:t>
      </w:r>
      <w:r w:rsidR="00D00362" w:rsidRPr="00190E29">
        <w:rPr>
          <w:rFonts w:ascii="Verdana" w:hAnsi="Verdana"/>
          <w:iCs/>
          <w:sz w:val="22"/>
          <w:szCs w:val="22"/>
        </w:rPr>
        <w:t>καταγγελίες λόγω εισφοροδιαφυγής</w:t>
      </w:r>
      <w:r w:rsidR="003E0E1B" w:rsidRPr="00190E29">
        <w:rPr>
          <w:rFonts w:ascii="Verdana" w:hAnsi="Verdana"/>
          <w:iCs/>
          <w:sz w:val="22"/>
          <w:szCs w:val="22"/>
        </w:rPr>
        <w:t>.</w:t>
      </w:r>
      <w:r w:rsidR="00D00362" w:rsidRPr="00D00362">
        <w:rPr>
          <w:rFonts w:ascii="Verdana" w:hAnsi="Verdana"/>
          <w:iCs/>
          <w:sz w:val="22"/>
          <w:szCs w:val="22"/>
        </w:rPr>
        <w:t xml:space="preserve"> </w:t>
      </w:r>
    </w:p>
    <w:p w14:paraId="6F3AA330" w14:textId="77777777" w:rsidR="00E25B6A" w:rsidRDefault="00E25B6A" w:rsidP="002345A8">
      <w:pPr>
        <w:spacing w:line="480" w:lineRule="auto"/>
        <w:jc w:val="both"/>
        <w:rPr>
          <w:rFonts w:ascii="Verdana" w:hAnsi="Verdana"/>
          <w:iCs/>
          <w:sz w:val="22"/>
          <w:szCs w:val="22"/>
        </w:rPr>
      </w:pPr>
    </w:p>
    <w:p w14:paraId="379352C3" w14:textId="77777777" w:rsidR="003E0E1B" w:rsidRPr="00F76EDB" w:rsidRDefault="005B1AD2" w:rsidP="005B1AD2">
      <w:pPr>
        <w:spacing w:line="480" w:lineRule="auto"/>
        <w:ind w:left="142"/>
        <w:jc w:val="center"/>
        <w:rPr>
          <w:rFonts w:ascii="Verdana" w:hAnsi="Verdana"/>
          <w:b/>
          <w:iCs/>
          <w:sz w:val="22"/>
          <w:szCs w:val="22"/>
          <w:u w:val="single"/>
        </w:rPr>
      </w:pPr>
      <w:r>
        <w:rPr>
          <w:rFonts w:ascii="Verdana" w:hAnsi="Verdana"/>
          <w:b/>
          <w:iCs/>
          <w:sz w:val="22"/>
          <w:szCs w:val="22"/>
          <w:u w:val="single"/>
        </w:rPr>
        <w:t xml:space="preserve">4. </w:t>
      </w:r>
      <w:r w:rsidR="003E0E1B" w:rsidRPr="00F76EDB">
        <w:rPr>
          <w:rFonts w:ascii="Verdana" w:hAnsi="Verdana"/>
          <w:b/>
          <w:iCs/>
          <w:sz w:val="22"/>
          <w:szCs w:val="22"/>
          <w:u w:val="single"/>
        </w:rPr>
        <w:t>ΔΙΚΤΥΟ ΣΥΛΛΟΓΗΣ-ΜΕΤΑΦΟΡΑΣ-ΑΠΟΘΗΚΕΥΣΗΣ</w:t>
      </w:r>
    </w:p>
    <w:p w14:paraId="29DAD317" w14:textId="77777777" w:rsidR="003E0E1B" w:rsidRDefault="003E0E1B" w:rsidP="003E0E1B">
      <w:pPr>
        <w:spacing w:line="480" w:lineRule="auto"/>
        <w:jc w:val="both"/>
        <w:rPr>
          <w:rFonts w:ascii="Verdana" w:hAnsi="Verdana"/>
          <w:b/>
          <w:iCs/>
          <w:sz w:val="22"/>
          <w:szCs w:val="22"/>
          <w:u w:val="single"/>
        </w:rPr>
      </w:pPr>
    </w:p>
    <w:p w14:paraId="4AE0E170" w14:textId="0982893E" w:rsidR="003E0E1B" w:rsidRPr="003E0E1B" w:rsidRDefault="003E0E1B" w:rsidP="003E0E1B">
      <w:pPr>
        <w:spacing w:line="480" w:lineRule="auto"/>
        <w:jc w:val="both"/>
        <w:rPr>
          <w:rFonts w:ascii="Verdana" w:hAnsi="Verdana"/>
          <w:iCs/>
          <w:sz w:val="22"/>
          <w:szCs w:val="22"/>
        </w:rPr>
      </w:pPr>
      <w:r w:rsidRPr="009B6432">
        <w:rPr>
          <w:rFonts w:ascii="Verdana" w:hAnsi="Verdana"/>
          <w:b/>
          <w:iCs/>
          <w:sz w:val="22"/>
          <w:szCs w:val="22"/>
        </w:rPr>
        <w:t xml:space="preserve">4.1 </w:t>
      </w:r>
      <w:r w:rsidR="00B46A62" w:rsidRPr="009B6432">
        <w:rPr>
          <w:rFonts w:ascii="Verdana" w:hAnsi="Verdana"/>
          <w:b/>
          <w:iCs/>
          <w:sz w:val="22"/>
          <w:szCs w:val="22"/>
        </w:rPr>
        <w:t xml:space="preserve">Εμβέλεια Συστήματος: </w:t>
      </w:r>
      <w:r w:rsidRPr="009B6432">
        <w:rPr>
          <w:rFonts w:ascii="Verdana" w:hAnsi="Verdana"/>
          <w:iCs/>
          <w:sz w:val="22"/>
          <w:szCs w:val="22"/>
        </w:rPr>
        <w:t>Το σύστ</w:t>
      </w:r>
      <w:r>
        <w:rPr>
          <w:rFonts w:ascii="Verdana" w:hAnsi="Verdana"/>
          <w:iCs/>
          <w:sz w:val="22"/>
          <w:szCs w:val="22"/>
        </w:rPr>
        <w:t>ημα δραστηριοποιείται σε ολόκληρη την Ελλάδα σε όλους ανεξαιρέτως τους νομούς της Ελλάδας με ιδιαίτερα σημαντική παρουσία στη νησιωτική Ελλάδα.</w:t>
      </w:r>
      <w:r w:rsidR="00FF2004">
        <w:rPr>
          <w:rFonts w:ascii="Verdana" w:hAnsi="Verdana"/>
          <w:iCs/>
          <w:sz w:val="22"/>
          <w:szCs w:val="22"/>
        </w:rPr>
        <w:t xml:space="preserve"> Όλοι οι ΟΤΑ συνεργάζονται με την ΑΦΗΣ με την μορφή επικοινωνίας και ενημέρωσης</w:t>
      </w:r>
      <w:r w:rsidR="00190E29">
        <w:rPr>
          <w:rFonts w:ascii="Verdana" w:hAnsi="Verdana"/>
          <w:iCs/>
          <w:sz w:val="22"/>
          <w:szCs w:val="22"/>
        </w:rPr>
        <w:t xml:space="preserve"> και όχι συλλογής</w:t>
      </w:r>
      <w:r w:rsidR="00FF2004">
        <w:rPr>
          <w:rFonts w:ascii="Verdana" w:hAnsi="Verdana"/>
          <w:iCs/>
          <w:sz w:val="22"/>
          <w:szCs w:val="22"/>
        </w:rPr>
        <w:t xml:space="preserve">, δεδομένου ότι οι </w:t>
      </w:r>
      <w:r w:rsidR="00113E47">
        <w:rPr>
          <w:rFonts w:ascii="Verdana" w:hAnsi="Verdana"/>
          <w:iCs/>
          <w:sz w:val="22"/>
          <w:szCs w:val="22"/>
        </w:rPr>
        <w:t>τοποθετήσεις</w:t>
      </w:r>
      <w:r w:rsidR="00FF2004">
        <w:rPr>
          <w:rFonts w:ascii="Verdana" w:hAnsi="Verdana"/>
          <w:iCs/>
          <w:sz w:val="22"/>
          <w:szCs w:val="22"/>
        </w:rPr>
        <w:t xml:space="preserve"> κάδων </w:t>
      </w:r>
      <w:r w:rsidR="00190E29">
        <w:rPr>
          <w:rFonts w:ascii="Verdana" w:hAnsi="Verdana"/>
          <w:iCs/>
          <w:sz w:val="22"/>
          <w:szCs w:val="22"/>
        </w:rPr>
        <w:t xml:space="preserve">και η </w:t>
      </w:r>
      <w:proofErr w:type="spellStart"/>
      <w:r w:rsidR="00190E29">
        <w:rPr>
          <w:rFonts w:ascii="Verdana" w:hAnsi="Verdana"/>
          <w:iCs/>
          <w:sz w:val="22"/>
          <w:szCs w:val="22"/>
        </w:rPr>
        <w:t>παραγγελιοληψία</w:t>
      </w:r>
      <w:proofErr w:type="spellEnd"/>
      <w:r w:rsidR="00190E29">
        <w:rPr>
          <w:rFonts w:ascii="Verdana" w:hAnsi="Verdana"/>
          <w:iCs/>
          <w:sz w:val="22"/>
          <w:szCs w:val="22"/>
        </w:rPr>
        <w:t xml:space="preserve"> αδειάσματος  </w:t>
      </w:r>
      <w:r w:rsidR="00FF2004">
        <w:rPr>
          <w:rFonts w:ascii="Verdana" w:hAnsi="Verdana"/>
          <w:iCs/>
          <w:sz w:val="22"/>
          <w:szCs w:val="22"/>
        </w:rPr>
        <w:t xml:space="preserve">γίνονται απ’ ευθείας από την εταιρεία χωρίς την παρέμβαση των ΟΤΑ.  </w:t>
      </w:r>
    </w:p>
    <w:p w14:paraId="3035557D" w14:textId="77777777" w:rsidR="003E0E1B" w:rsidRDefault="003E0E1B" w:rsidP="002345A8">
      <w:pPr>
        <w:spacing w:line="480" w:lineRule="auto"/>
        <w:jc w:val="both"/>
        <w:rPr>
          <w:rFonts w:ascii="Verdana" w:hAnsi="Verdana"/>
          <w:sz w:val="22"/>
          <w:szCs w:val="22"/>
        </w:rPr>
      </w:pPr>
    </w:p>
    <w:p w14:paraId="06ED77BC" w14:textId="372983DA" w:rsidR="005A48C0" w:rsidRPr="00227F1D" w:rsidRDefault="00684582" w:rsidP="002345A8">
      <w:pPr>
        <w:spacing w:line="480" w:lineRule="auto"/>
        <w:jc w:val="both"/>
        <w:rPr>
          <w:rFonts w:ascii="Verdana" w:hAnsi="Verdana"/>
          <w:sz w:val="22"/>
          <w:szCs w:val="22"/>
        </w:rPr>
      </w:pPr>
      <w:r w:rsidRPr="00684582">
        <w:rPr>
          <w:rFonts w:ascii="Verdana" w:hAnsi="Verdana"/>
          <w:b/>
          <w:sz w:val="22"/>
          <w:szCs w:val="22"/>
        </w:rPr>
        <w:t>4.2</w:t>
      </w:r>
      <w:r>
        <w:rPr>
          <w:rFonts w:ascii="Verdana" w:hAnsi="Verdana"/>
          <w:b/>
          <w:sz w:val="22"/>
          <w:szCs w:val="22"/>
        </w:rPr>
        <w:t xml:space="preserve"> </w:t>
      </w:r>
      <w:r w:rsidR="00B46A62" w:rsidRPr="00A36FD4">
        <w:rPr>
          <w:rFonts w:ascii="Verdana" w:hAnsi="Verdana"/>
          <w:b/>
          <w:sz w:val="22"/>
          <w:szCs w:val="22"/>
        </w:rPr>
        <w:t xml:space="preserve">Σημεία Συλλογής: </w:t>
      </w:r>
      <w:r w:rsidR="00113E47" w:rsidRPr="00A36FD4">
        <w:rPr>
          <w:rFonts w:ascii="Verdana" w:hAnsi="Verdana"/>
          <w:sz w:val="22"/>
          <w:szCs w:val="22"/>
        </w:rPr>
        <w:t>Ο</w:t>
      </w:r>
      <w:r w:rsidR="007C6FB7">
        <w:rPr>
          <w:rFonts w:ascii="Verdana" w:hAnsi="Verdana"/>
          <w:sz w:val="22"/>
          <w:szCs w:val="22"/>
        </w:rPr>
        <w:t xml:space="preserve"> </w:t>
      </w:r>
      <w:r w:rsidR="00113E47">
        <w:rPr>
          <w:rFonts w:ascii="Verdana" w:hAnsi="Verdana"/>
          <w:sz w:val="22"/>
          <w:szCs w:val="22"/>
        </w:rPr>
        <w:t xml:space="preserve">πίνακας </w:t>
      </w:r>
      <w:r w:rsidR="00113E47">
        <w:rPr>
          <w:rFonts w:ascii="Verdana" w:hAnsi="Verdana"/>
          <w:sz w:val="22"/>
          <w:szCs w:val="22"/>
          <w:lang w:val="en-US"/>
        </w:rPr>
        <w:t>VI</w:t>
      </w:r>
      <w:r w:rsidR="001B7FC2">
        <w:rPr>
          <w:rFonts w:ascii="Verdana" w:hAnsi="Verdana"/>
          <w:sz w:val="22"/>
          <w:szCs w:val="22"/>
        </w:rPr>
        <w:t>Ι</w:t>
      </w:r>
      <w:r w:rsidR="00113E47" w:rsidRPr="00113E47">
        <w:rPr>
          <w:rFonts w:ascii="Verdana" w:hAnsi="Verdana"/>
          <w:sz w:val="22"/>
          <w:szCs w:val="22"/>
        </w:rPr>
        <w:t xml:space="preserve"> </w:t>
      </w:r>
      <w:r w:rsidR="00AA0EB9">
        <w:rPr>
          <w:rFonts w:ascii="Verdana" w:hAnsi="Verdana"/>
          <w:sz w:val="22"/>
          <w:szCs w:val="22"/>
        </w:rPr>
        <w:t>(συνημμένο</w:t>
      </w:r>
      <w:r w:rsidR="00190E29">
        <w:rPr>
          <w:rFonts w:ascii="Verdana" w:hAnsi="Verdana"/>
          <w:sz w:val="22"/>
          <w:szCs w:val="22"/>
        </w:rPr>
        <w:t xml:space="preserve"> </w:t>
      </w:r>
      <w:r w:rsidR="00AA0EB9">
        <w:rPr>
          <w:rFonts w:ascii="Verdana" w:hAnsi="Verdana"/>
          <w:sz w:val="22"/>
          <w:szCs w:val="22"/>
        </w:rPr>
        <w:t>3)</w:t>
      </w:r>
      <w:r w:rsidR="00113E47">
        <w:rPr>
          <w:rFonts w:ascii="Verdana" w:hAnsi="Verdana"/>
          <w:sz w:val="22"/>
          <w:szCs w:val="22"/>
        </w:rPr>
        <w:t xml:space="preserve">απεικονίζει τις τοποθετήσεις κάδων διαχρονικά από το 2005 μέχρι σήμερα, ανά </w:t>
      </w:r>
      <w:r w:rsidR="00FB0B8C">
        <w:rPr>
          <w:rFonts w:ascii="Verdana" w:hAnsi="Verdana"/>
          <w:sz w:val="22"/>
          <w:szCs w:val="22"/>
        </w:rPr>
        <w:t>περιφέρεια</w:t>
      </w:r>
      <w:r w:rsidR="00113E47">
        <w:rPr>
          <w:rFonts w:ascii="Verdana" w:hAnsi="Verdana"/>
          <w:sz w:val="22"/>
          <w:szCs w:val="22"/>
        </w:rPr>
        <w:t xml:space="preserve">. </w:t>
      </w:r>
    </w:p>
    <w:p w14:paraId="4F673659" w14:textId="77777777" w:rsidR="0051749A" w:rsidRDefault="00D1273E" w:rsidP="00D1273E">
      <w:pPr>
        <w:spacing w:line="480" w:lineRule="auto"/>
        <w:jc w:val="both"/>
        <w:rPr>
          <w:rFonts w:ascii="Verdana" w:hAnsi="Verdana"/>
          <w:sz w:val="22"/>
          <w:szCs w:val="22"/>
        </w:rPr>
      </w:pPr>
      <w:r>
        <w:rPr>
          <w:rFonts w:ascii="Verdana" w:hAnsi="Verdana"/>
          <w:sz w:val="22"/>
          <w:szCs w:val="22"/>
        </w:rPr>
        <w:t xml:space="preserve">Η συλλογή των αποβλήτων γίνεται κατόπιν επικοινωνίας του συνεργάτη μας με την εταιρεία η οποία παραπέμπει σε καθημερινή βάση το αίτημα συλλογής στον τοπικό μας συλλέκτη.  Η παραλαβή των μπαταριών γίνεται εντός </w:t>
      </w:r>
      <w:r w:rsidR="00B861DC" w:rsidRPr="00DA4B70">
        <w:rPr>
          <w:rFonts w:ascii="Verdana" w:hAnsi="Verdana"/>
          <w:sz w:val="22"/>
          <w:szCs w:val="22"/>
        </w:rPr>
        <w:t>5</w:t>
      </w:r>
      <w:r>
        <w:rPr>
          <w:rFonts w:ascii="Verdana" w:hAnsi="Verdana"/>
          <w:sz w:val="22"/>
          <w:szCs w:val="22"/>
        </w:rPr>
        <w:t xml:space="preserve"> ημερών</w:t>
      </w:r>
      <w:r w:rsidR="003A6E22">
        <w:rPr>
          <w:rFonts w:ascii="Verdana" w:hAnsi="Verdana"/>
          <w:sz w:val="22"/>
          <w:szCs w:val="22"/>
        </w:rPr>
        <w:t xml:space="preserve"> εντός των νομών Αττικής και Θεσσαλονίκης, ενώ 10-15 ημερών εντός της υπόλοιπης επικράτειας</w:t>
      </w:r>
      <w:r>
        <w:rPr>
          <w:rFonts w:ascii="Verdana" w:hAnsi="Verdana"/>
          <w:sz w:val="22"/>
          <w:szCs w:val="22"/>
        </w:rPr>
        <w:t>.</w:t>
      </w:r>
    </w:p>
    <w:p w14:paraId="459CC242" w14:textId="47466168" w:rsidR="00D1273E" w:rsidRDefault="00D1273E" w:rsidP="00D1273E">
      <w:pPr>
        <w:spacing w:line="480" w:lineRule="auto"/>
        <w:jc w:val="both"/>
        <w:rPr>
          <w:rFonts w:ascii="Verdana" w:hAnsi="Verdana"/>
          <w:sz w:val="22"/>
          <w:szCs w:val="22"/>
        </w:rPr>
      </w:pPr>
      <w:r>
        <w:rPr>
          <w:rFonts w:ascii="Verdana" w:hAnsi="Verdana"/>
          <w:sz w:val="22"/>
          <w:szCs w:val="22"/>
        </w:rPr>
        <w:t xml:space="preserve">Ο κάδος της ΑΦΗΣ είναι </w:t>
      </w:r>
      <w:r w:rsidR="00713CCD">
        <w:rPr>
          <w:rFonts w:ascii="Verdana" w:hAnsi="Verdana"/>
          <w:sz w:val="22"/>
          <w:szCs w:val="22"/>
        </w:rPr>
        <w:t xml:space="preserve">20 λίτρων ώστε να γίνεται εύκολα </w:t>
      </w:r>
      <w:r w:rsidR="00546E14">
        <w:rPr>
          <w:rFonts w:ascii="Verdana" w:hAnsi="Verdana"/>
          <w:sz w:val="22"/>
          <w:szCs w:val="22"/>
        </w:rPr>
        <w:t xml:space="preserve">και πιο οικονομικά </w:t>
      </w:r>
      <w:r w:rsidR="00713CCD">
        <w:rPr>
          <w:rFonts w:ascii="Verdana" w:hAnsi="Verdana"/>
          <w:sz w:val="22"/>
          <w:szCs w:val="22"/>
        </w:rPr>
        <w:t xml:space="preserve">η αποκομιδή μπαταριών και </w:t>
      </w:r>
      <w:r w:rsidR="00546E14">
        <w:rPr>
          <w:rFonts w:ascii="Verdana" w:hAnsi="Verdana"/>
          <w:sz w:val="22"/>
          <w:szCs w:val="22"/>
        </w:rPr>
        <w:t xml:space="preserve">είναι </w:t>
      </w:r>
      <w:r>
        <w:rPr>
          <w:rFonts w:ascii="Verdana" w:hAnsi="Verdana"/>
          <w:sz w:val="22"/>
          <w:szCs w:val="22"/>
        </w:rPr>
        <w:t xml:space="preserve">διαφανής </w:t>
      </w:r>
      <w:r w:rsidR="00713CCD">
        <w:rPr>
          <w:rFonts w:ascii="Verdana" w:hAnsi="Verdana"/>
          <w:sz w:val="22"/>
          <w:szCs w:val="22"/>
        </w:rPr>
        <w:t xml:space="preserve">προκειμένου να αναγνωρίζεται εύκολα </w:t>
      </w:r>
      <w:r w:rsidR="00B0045D">
        <w:rPr>
          <w:rFonts w:ascii="Verdana" w:hAnsi="Verdana"/>
          <w:sz w:val="22"/>
          <w:szCs w:val="22"/>
        </w:rPr>
        <w:t>ο βαθμός πλήρωσης του</w:t>
      </w:r>
      <w:r w:rsidR="00713CCD">
        <w:rPr>
          <w:rFonts w:ascii="Verdana" w:hAnsi="Verdana"/>
          <w:sz w:val="22"/>
          <w:szCs w:val="22"/>
        </w:rPr>
        <w:t xml:space="preserve">.  </w:t>
      </w:r>
    </w:p>
    <w:p w14:paraId="29D53439" w14:textId="77777777" w:rsidR="00D1273E" w:rsidRDefault="00D1273E" w:rsidP="00D1273E">
      <w:pPr>
        <w:spacing w:line="480" w:lineRule="auto"/>
        <w:jc w:val="both"/>
        <w:rPr>
          <w:rFonts w:ascii="Verdana" w:hAnsi="Verdana"/>
          <w:sz w:val="22"/>
          <w:szCs w:val="22"/>
        </w:rPr>
      </w:pPr>
    </w:p>
    <w:p w14:paraId="734124CD" w14:textId="50A6AC7A" w:rsidR="007A2F6F" w:rsidRDefault="00D1273E" w:rsidP="00D1273E">
      <w:pPr>
        <w:spacing w:line="480" w:lineRule="auto"/>
        <w:jc w:val="both"/>
        <w:rPr>
          <w:rFonts w:ascii="Verdana" w:hAnsi="Verdana"/>
          <w:sz w:val="22"/>
          <w:szCs w:val="22"/>
        </w:rPr>
      </w:pPr>
      <w:r w:rsidRPr="00A0297B">
        <w:rPr>
          <w:rFonts w:ascii="Verdana" w:hAnsi="Verdana"/>
          <w:b/>
          <w:sz w:val="22"/>
          <w:szCs w:val="22"/>
        </w:rPr>
        <w:t>4.</w:t>
      </w:r>
      <w:r w:rsidRPr="007B0F86">
        <w:rPr>
          <w:rFonts w:ascii="Verdana" w:hAnsi="Verdana"/>
          <w:b/>
          <w:sz w:val="22"/>
          <w:szCs w:val="22"/>
        </w:rPr>
        <w:t xml:space="preserve">3  </w:t>
      </w:r>
      <w:r w:rsidR="00B46A62" w:rsidRPr="007B0F86">
        <w:rPr>
          <w:rFonts w:ascii="Verdana" w:hAnsi="Verdana"/>
          <w:b/>
          <w:sz w:val="22"/>
          <w:szCs w:val="22"/>
        </w:rPr>
        <w:t xml:space="preserve">Νησιωτικές περιοχές: </w:t>
      </w:r>
      <w:r w:rsidR="007A2F6F" w:rsidRPr="007B0F86">
        <w:rPr>
          <w:rFonts w:ascii="Verdana" w:hAnsi="Verdana"/>
          <w:sz w:val="22"/>
          <w:szCs w:val="22"/>
        </w:rPr>
        <w:t>Η</w:t>
      </w:r>
      <w:r w:rsidR="007A2F6F">
        <w:rPr>
          <w:rFonts w:ascii="Verdana" w:hAnsi="Verdana"/>
          <w:sz w:val="22"/>
          <w:szCs w:val="22"/>
        </w:rPr>
        <w:t xml:space="preserve"> νησιωτική Ελλάδα έχει ανταποκριθεί στο πρόγραμμα της ΑΦΗΣ με  τρόπο πέραν των προσδοκιών </w:t>
      </w:r>
      <w:r w:rsidR="00B0045D">
        <w:rPr>
          <w:rFonts w:ascii="Verdana" w:hAnsi="Verdana"/>
          <w:sz w:val="22"/>
          <w:szCs w:val="22"/>
        </w:rPr>
        <w:t>της</w:t>
      </w:r>
      <w:r w:rsidR="007A2F6F">
        <w:rPr>
          <w:rFonts w:ascii="Verdana" w:hAnsi="Verdana"/>
          <w:sz w:val="22"/>
          <w:szCs w:val="22"/>
        </w:rPr>
        <w:t>. Στις τοποθετήσεις κάδων</w:t>
      </w:r>
      <w:r w:rsidR="00666D2C">
        <w:rPr>
          <w:rFonts w:ascii="Verdana" w:hAnsi="Verdana"/>
          <w:sz w:val="22"/>
          <w:szCs w:val="22"/>
        </w:rPr>
        <w:t xml:space="preserve"> μ</w:t>
      </w:r>
      <w:r w:rsidR="007A2F6F">
        <w:rPr>
          <w:rFonts w:ascii="Verdana" w:hAnsi="Verdana"/>
          <w:sz w:val="22"/>
          <w:szCs w:val="22"/>
        </w:rPr>
        <w:t xml:space="preserve">ε την υψηλότερη κάλυψη </w:t>
      </w:r>
      <w:r w:rsidR="00666D2C">
        <w:rPr>
          <w:rFonts w:ascii="Verdana" w:hAnsi="Verdana"/>
          <w:sz w:val="22"/>
          <w:szCs w:val="22"/>
        </w:rPr>
        <w:t>οι</w:t>
      </w:r>
      <w:r w:rsidR="007A2F6F">
        <w:rPr>
          <w:rFonts w:ascii="Verdana" w:hAnsi="Verdana"/>
          <w:sz w:val="22"/>
          <w:szCs w:val="22"/>
        </w:rPr>
        <w:t xml:space="preserve"> νησιωτικές περιοχές, </w:t>
      </w:r>
      <w:r w:rsidR="00666D2C">
        <w:rPr>
          <w:rFonts w:ascii="Verdana" w:hAnsi="Verdana"/>
          <w:sz w:val="22"/>
          <w:szCs w:val="22"/>
        </w:rPr>
        <w:t xml:space="preserve">κατέχουν περίοπτη θέση </w:t>
      </w:r>
      <w:r w:rsidR="007A2F6F">
        <w:rPr>
          <w:rFonts w:ascii="Verdana" w:hAnsi="Verdana"/>
          <w:sz w:val="22"/>
          <w:szCs w:val="22"/>
        </w:rPr>
        <w:t xml:space="preserve">όπως φαίνεται από τον παρακάτω πίνακα: </w:t>
      </w:r>
    </w:p>
    <w:p w14:paraId="252DD239" w14:textId="77777777" w:rsidR="00D96AFD" w:rsidRDefault="00D96AFD" w:rsidP="00D1273E">
      <w:pPr>
        <w:spacing w:line="480" w:lineRule="auto"/>
        <w:jc w:val="both"/>
        <w:rPr>
          <w:rFonts w:ascii="Verdana" w:hAnsi="Verdana"/>
          <w:sz w:val="22"/>
          <w:szCs w:val="22"/>
        </w:rPr>
      </w:pPr>
    </w:p>
    <w:p w14:paraId="69E69106" w14:textId="77777777" w:rsidR="007A2F6F" w:rsidRDefault="007A2F6F" w:rsidP="00130112">
      <w:pPr>
        <w:spacing w:line="480" w:lineRule="auto"/>
        <w:jc w:val="center"/>
        <w:rPr>
          <w:rFonts w:ascii="Verdana" w:hAnsi="Verdana"/>
          <w:sz w:val="22"/>
          <w:szCs w:val="22"/>
        </w:rPr>
      </w:pPr>
      <w:r w:rsidRPr="002B3EE9">
        <w:rPr>
          <w:rFonts w:ascii="Verdana" w:hAnsi="Verdana"/>
          <w:b/>
          <w:sz w:val="22"/>
          <w:szCs w:val="22"/>
        </w:rPr>
        <w:t xml:space="preserve">ΠΙΝΑΚΑΣ </w:t>
      </w:r>
      <w:r>
        <w:rPr>
          <w:rFonts w:ascii="Verdana" w:hAnsi="Verdana"/>
          <w:b/>
          <w:sz w:val="22"/>
          <w:szCs w:val="22"/>
          <w:lang w:val="en-US"/>
        </w:rPr>
        <w:t>V</w:t>
      </w:r>
      <w:r w:rsidRPr="002B3EE9">
        <w:rPr>
          <w:rFonts w:ascii="Verdana" w:hAnsi="Verdana"/>
          <w:b/>
          <w:sz w:val="22"/>
          <w:szCs w:val="22"/>
        </w:rPr>
        <w:t>Ι</w:t>
      </w:r>
      <w:r>
        <w:rPr>
          <w:rFonts w:ascii="Verdana" w:hAnsi="Verdana"/>
          <w:b/>
          <w:sz w:val="22"/>
          <w:szCs w:val="22"/>
        </w:rPr>
        <w:t>ΙΙ</w:t>
      </w:r>
      <w:r w:rsidRPr="002B3EE9">
        <w:rPr>
          <w:rFonts w:ascii="Verdana" w:hAnsi="Verdana"/>
          <w:b/>
          <w:sz w:val="22"/>
          <w:szCs w:val="22"/>
        </w:rPr>
        <w:t xml:space="preserve"> </w:t>
      </w:r>
      <w:r>
        <w:rPr>
          <w:rFonts w:ascii="Verdana" w:hAnsi="Verdana"/>
          <w:b/>
          <w:sz w:val="22"/>
          <w:szCs w:val="22"/>
        </w:rPr>
        <w:t>–</w:t>
      </w:r>
      <w:r w:rsidRPr="002B3EE9">
        <w:rPr>
          <w:rFonts w:ascii="Verdana" w:hAnsi="Verdana"/>
          <w:b/>
          <w:sz w:val="22"/>
          <w:szCs w:val="22"/>
        </w:rPr>
        <w:t xml:space="preserve"> </w:t>
      </w:r>
      <w:r>
        <w:rPr>
          <w:rFonts w:ascii="Verdana" w:hAnsi="Verdana"/>
          <w:b/>
          <w:sz w:val="22"/>
          <w:szCs w:val="22"/>
        </w:rPr>
        <w:t>ΚΑΔΟΙ ΑΝΑ ΧΙΛΙΟΥΣ ΚΑΤΟΙΚΟΥΣ</w:t>
      </w:r>
      <w:r>
        <w:rPr>
          <w:rFonts w:ascii="Verdana" w:hAnsi="Verdana"/>
          <w:sz w:val="22"/>
          <w:szCs w:val="22"/>
        </w:rPr>
        <w:t xml:space="preserve">       </w:t>
      </w:r>
    </w:p>
    <w:p w14:paraId="4D56757C" w14:textId="77777777" w:rsidR="00666D2C" w:rsidRPr="007D106F" w:rsidRDefault="00666D2C" w:rsidP="00130112">
      <w:pPr>
        <w:spacing w:line="480" w:lineRule="auto"/>
        <w:jc w:val="center"/>
        <w:rPr>
          <w:noProof/>
        </w:rPr>
      </w:pPr>
    </w:p>
    <w:p w14:paraId="08E5FBE1" w14:textId="546A35B2" w:rsidR="00A0297B" w:rsidRDefault="00966D1C" w:rsidP="00130112">
      <w:pPr>
        <w:spacing w:line="480" w:lineRule="auto"/>
        <w:jc w:val="center"/>
      </w:pPr>
      <w:r w:rsidRPr="00A634CA">
        <w:rPr>
          <w:noProof/>
        </w:rPr>
        <w:drawing>
          <wp:inline distT="0" distB="0" distL="0" distR="0" wp14:anchorId="76309F4B" wp14:editId="4E600344">
            <wp:extent cx="4693920" cy="2689860"/>
            <wp:effectExtent l="0" t="0" r="0" b="0"/>
            <wp:docPr id="7" name="Αντικείμενο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9FC9471" w14:textId="77777777" w:rsidR="00666D2C" w:rsidRPr="00A0297B" w:rsidRDefault="00666D2C" w:rsidP="00130112">
      <w:pPr>
        <w:spacing w:line="480" w:lineRule="auto"/>
        <w:jc w:val="center"/>
        <w:rPr>
          <w:rFonts w:ascii="Verdana" w:hAnsi="Verdana"/>
          <w:sz w:val="22"/>
          <w:szCs w:val="22"/>
          <w:lang w:val="en-US"/>
        </w:rPr>
      </w:pPr>
    </w:p>
    <w:p w14:paraId="11DF638E" w14:textId="2ECC6155" w:rsidR="007A2F6F" w:rsidRDefault="00E66825" w:rsidP="00D1273E">
      <w:pPr>
        <w:spacing w:line="480" w:lineRule="auto"/>
        <w:jc w:val="both"/>
        <w:rPr>
          <w:rFonts w:ascii="Verdana" w:hAnsi="Verdana"/>
          <w:sz w:val="22"/>
          <w:szCs w:val="22"/>
        </w:rPr>
      </w:pPr>
      <w:r>
        <w:rPr>
          <w:rFonts w:ascii="Verdana" w:hAnsi="Verdana"/>
          <w:sz w:val="22"/>
          <w:szCs w:val="22"/>
        </w:rPr>
        <w:t xml:space="preserve">Να σημειωθεί ότι ο μέσος πανελλαδικός όρος είναι </w:t>
      </w:r>
      <w:r w:rsidR="002A7188">
        <w:rPr>
          <w:rFonts w:ascii="Verdana" w:hAnsi="Verdana"/>
          <w:sz w:val="22"/>
          <w:szCs w:val="22"/>
        </w:rPr>
        <w:t>6</w:t>
      </w:r>
      <w:r>
        <w:rPr>
          <w:rFonts w:ascii="Verdana" w:hAnsi="Verdana"/>
          <w:sz w:val="22"/>
          <w:szCs w:val="22"/>
        </w:rPr>
        <w:t>,</w:t>
      </w:r>
      <w:r w:rsidR="00666D2C">
        <w:rPr>
          <w:rFonts w:ascii="Verdana" w:hAnsi="Verdana"/>
          <w:sz w:val="22"/>
          <w:szCs w:val="22"/>
        </w:rPr>
        <w:t>1</w:t>
      </w:r>
      <w:r>
        <w:rPr>
          <w:rFonts w:ascii="Verdana" w:hAnsi="Verdana"/>
          <w:sz w:val="22"/>
          <w:szCs w:val="22"/>
        </w:rPr>
        <w:t xml:space="preserve"> κά</w:t>
      </w:r>
      <w:r w:rsidR="00F32F89">
        <w:rPr>
          <w:rFonts w:ascii="Verdana" w:hAnsi="Verdana"/>
          <w:sz w:val="22"/>
          <w:szCs w:val="22"/>
        </w:rPr>
        <w:t>δοι</w:t>
      </w:r>
      <w:r>
        <w:rPr>
          <w:rFonts w:ascii="Verdana" w:hAnsi="Verdana"/>
          <w:sz w:val="22"/>
          <w:szCs w:val="22"/>
        </w:rPr>
        <w:t xml:space="preserve"> ανά χίλιους κατοίκους όταν ο αντίστοιχος μέσος όρος για την Ε.Ε. είναι 1,8 κάδοι.</w:t>
      </w:r>
    </w:p>
    <w:p w14:paraId="41FAF6EF" w14:textId="07FB57B2" w:rsidR="007A2F6F" w:rsidRDefault="00E66825" w:rsidP="00D1273E">
      <w:pPr>
        <w:spacing w:line="480" w:lineRule="auto"/>
        <w:jc w:val="both"/>
        <w:rPr>
          <w:rFonts w:ascii="Verdana" w:hAnsi="Verdana"/>
          <w:sz w:val="22"/>
          <w:szCs w:val="22"/>
        </w:rPr>
      </w:pPr>
      <w:r>
        <w:rPr>
          <w:rFonts w:ascii="Verdana" w:hAnsi="Verdana"/>
          <w:sz w:val="22"/>
          <w:szCs w:val="22"/>
        </w:rPr>
        <w:t>Δηλαδή οι νησιωτικές περιοχές έχουν 3,5 έως 5</w:t>
      </w:r>
      <w:r w:rsidR="008D23E8">
        <w:rPr>
          <w:rFonts w:ascii="Verdana" w:hAnsi="Verdana"/>
          <w:sz w:val="22"/>
          <w:szCs w:val="22"/>
        </w:rPr>
        <w:t>,</w:t>
      </w:r>
      <w:r w:rsidR="002A7188">
        <w:rPr>
          <w:rFonts w:ascii="Verdana" w:hAnsi="Verdana"/>
          <w:sz w:val="22"/>
          <w:szCs w:val="22"/>
        </w:rPr>
        <w:t>4</w:t>
      </w:r>
      <w:r>
        <w:rPr>
          <w:rFonts w:ascii="Verdana" w:hAnsi="Verdana"/>
          <w:sz w:val="22"/>
          <w:szCs w:val="22"/>
        </w:rPr>
        <w:t xml:space="preserve"> φορές καλύτερη κάλυψη από τον μέσο όρο της Ε.Ε.</w:t>
      </w:r>
    </w:p>
    <w:p w14:paraId="195D7D73" w14:textId="723454E1" w:rsidR="00F94854" w:rsidRDefault="00F94854" w:rsidP="00F94854">
      <w:pPr>
        <w:spacing w:line="480" w:lineRule="auto"/>
        <w:jc w:val="both"/>
        <w:rPr>
          <w:rFonts w:ascii="Verdana" w:hAnsi="Verdana"/>
          <w:sz w:val="22"/>
          <w:szCs w:val="22"/>
        </w:rPr>
      </w:pPr>
      <w:r>
        <w:rPr>
          <w:rFonts w:ascii="Verdana" w:hAnsi="Verdana"/>
          <w:sz w:val="22"/>
          <w:szCs w:val="22"/>
        </w:rPr>
        <w:t xml:space="preserve">Ο παρακάτω πίνακας εμφανίζει τη συλλογή ανά κάτοικο για όλους τους Νομούς της Ελλάδας το 2019: </w:t>
      </w:r>
    </w:p>
    <w:p w14:paraId="5CA9332C" w14:textId="621D0D80" w:rsidR="00F94854" w:rsidRDefault="00F94854" w:rsidP="00F94854">
      <w:pPr>
        <w:spacing w:line="480" w:lineRule="auto"/>
        <w:jc w:val="both"/>
        <w:rPr>
          <w:rFonts w:ascii="Verdana" w:hAnsi="Verdana"/>
          <w:sz w:val="22"/>
          <w:szCs w:val="22"/>
        </w:rPr>
      </w:pPr>
    </w:p>
    <w:p w14:paraId="0F9BE4A2" w14:textId="6A9EDB5D" w:rsidR="00F94854" w:rsidRDefault="00F94854" w:rsidP="00F94854">
      <w:pPr>
        <w:spacing w:line="480" w:lineRule="auto"/>
        <w:jc w:val="both"/>
        <w:rPr>
          <w:rFonts w:ascii="Verdana" w:hAnsi="Verdana"/>
          <w:sz w:val="22"/>
          <w:szCs w:val="22"/>
        </w:rPr>
      </w:pPr>
    </w:p>
    <w:p w14:paraId="6B5267AF" w14:textId="536089CD" w:rsidR="00F94854" w:rsidRDefault="00F94854" w:rsidP="00F94854">
      <w:pPr>
        <w:spacing w:line="480" w:lineRule="auto"/>
        <w:jc w:val="both"/>
        <w:rPr>
          <w:rFonts w:ascii="Verdana" w:hAnsi="Verdana"/>
          <w:sz w:val="22"/>
          <w:szCs w:val="22"/>
        </w:rPr>
      </w:pPr>
    </w:p>
    <w:p w14:paraId="39936699" w14:textId="66D3CF5A" w:rsidR="00F94854" w:rsidRDefault="00F94854" w:rsidP="00F94854">
      <w:pPr>
        <w:spacing w:line="480" w:lineRule="auto"/>
        <w:jc w:val="both"/>
        <w:rPr>
          <w:rFonts w:ascii="Verdana" w:hAnsi="Verdana"/>
          <w:sz w:val="22"/>
          <w:szCs w:val="22"/>
        </w:rPr>
      </w:pPr>
    </w:p>
    <w:p w14:paraId="66C68C61" w14:textId="6A045986" w:rsidR="00F94854" w:rsidRDefault="00F94854" w:rsidP="00F94854">
      <w:pPr>
        <w:spacing w:line="480" w:lineRule="auto"/>
        <w:jc w:val="both"/>
        <w:rPr>
          <w:rFonts w:ascii="Verdana" w:hAnsi="Verdana"/>
          <w:sz w:val="22"/>
          <w:szCs w:val="22"/>
        </w:rPr>
      </w:pPr>
    </w:p>
    <w:p w14:paraId="43EB6649" w14:textId="38BFDAFB" w:rsidR="00F94854" w:rsidRDefault="00F94854" w:rsidP="00F94854">
      <w:pPr>
        <w:spacing w:line="480" w:lineRule="auto"/>
        <w:jc w:val="both"/>
        <w:rPr>
          <w:rFonts w:ascii="Verdana" w:hAnsi="Verdana"/>
          <w:sz w:val="22"/>
          <w:szCs w:val="22"/>
        </w:rPr>
      </w:pPr>
    </w:p>
    <w:p w14:paraId="3340AE92" w14:textId="5375D348" w:rsidR="00F94854" w:rsidRDefault="00F94854" w:rsidP="00F94854">
      <w:pPr>
        <w:spacing w:line="480" w:lineRule="auto"/>
        <w:jc w:val="both"/>
        <w:rPr>
          <w:rFonts w:ascii="Verdana" w:hAnsi="Verdana"/>
          <w:sz w:val="22"/>
          <w:szCs w:val="22"/>
        </w:rPr>
      </w:pPr>
    </w:p>
    <w:p w14:paraId="6A374C7E" w14:textId="667E67B8" w:rsidR="00F94854" w:rsidRDefault="00F94854" w:rsidP="00F94854">
      <w:pPr>
        <w:spacing w:line="480" w:lineRule="auto"/>
        <w:jc w:val="both"/>
        <w:rPr>
          <w:rFonts w:ascii="Verdana" w:hAnsi="Verdana"/>
          <w:sz w:val="22"/>
          <w:szCs w:val="22"/>
        </w:rPr>
      </w:pPr>
    </w:p>
    <w:p w14:paraId="1A5DF7E8" w14:textId="77777777" w:rsidR="00F94854" w:rsidRDefault="00F94854" w:rsidP="00F94854">
      <w:pPr>
        <w:spacing w:line="480" w:lineRule="auto"/>
        <w:jc w:val="both"/>
        <w:rPr>
          <w:rFonts w:ascii="Verdana" w:hAnsi="Verdana"/>
          <w:sz w:val="22"/>
          <w:szCs w:val="22"/>
        </w:rPr>
      </w:pPr>
    </w:p>
    <w:p w14:paraId="25ECE10D" w14:textId="700B32EC" w:rsidR="005F685D" w:rsidRPr="005F685D" w:rsidRDefault="005F685D" w:rsidP="005F685D">
      <w:pPr>
        <w:spacing w:line="480" w:lineRule="auto"/>
        <w:jc w:val="center"/>
        <w:rPr>
          <w:rFonts w:ascii="Verdana" w:hAnsi="Verdana"/>
          <w:b/>
          <w:bCs/>
          <w:sz w:val="22"/>
          <w:szCs w:val="22"/>
        </w:rPr>
      </w:pPr>
      <w:r w:rsidRPr="005F685D">
        <w:rPr>
          <w:rFonts w:ascii="Verdana" w:hAnsi="Verdana"/>
          <w:b/>
          <w:bCs/>
          <w:sz w:val="22"/>
          <w:szCs w:val="22"/>
        </w:rPr>
        <w:lastRenderedPageBreak/>
        <w:t>ΠΙΝΑΚΑΣ ΙΧ- ΓΡΑΜΜΑΡΙΑ ΑΝΑ ΚΑΤΟΙΚΟ</w:t>
      </w:r>
    </w:p>
    <w:p w14:paraId="5B36C097" w14:textId="1EF861C0" w:rsidR="00B22034" w:rsidRPr="000A1756" w:rsidRDefault="00966D1C" w:rsidP="00AB71AB">
      <w:pPr>
        <w:spacing w:line="360" w:lineRule="auto"/>
        <w:jc w:val="center"/>
        <w:rPr>
          <w:noProof/>
        </w:rPr>
      </w:pPr>
      <w:r>
        <w:rPr>
          <w:noProof/>
        </w:rPr>
        <w:drawing>
          <wp:inline distT="0" distB="0" distL="0" distR="0" wp14:anchorId="52076E77" wp14:editId="5752CFBD">
            <wp:extent cx="5402580" cy="8077200"/>
            <wp:effectExtent l="0" t="0" r="0"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2580" cy="8077200"/>
                    </a:xfrm>
                    <a:prstGeom prst="rect">
                      <a:avLst/>
                    </a:prstGeom>
                    <a:noFill/>
                    <a:ln>
                      <a:noFill/>
                    </a:ln>
                  </pic:spPr>
                </pic:pic>
              </a:graphicData>
            </a:graphic>
          </wp:inline>
        </w:drawing>
      </w:r>
    </w:p>
    <w:p w14:paraId="19B49C93" w14:textId="7F0D5827" w:rsidR="006F51FE" w:rsidRDefault="0049188F" w:rsidP="005F685D">
      <w:pPr>
        <w:spacing w:line="360" w:lineRule="auto"/>
      </w:pPr>
      <w:r>
        <w:rPr>
          <w:noProof/>
        </w:rPr>
        <w:t xml:space="preserve">            </w:t>
      </w:r>
    </w:p>
    <w:p w14:paraId="40E785E6" w14:textId="77AE1CA8" w:rsidR="007A2F6F" w:rsidRDefault="00C31A01" w:rsidP="00D1273E">
      <w:pPr>
        <w:spacing w:line="480" w:lineRule="auto"/>
        <w:jc w:val="both"/>
        <w:rPr>
          <w:rFonts w:ascii="Verdana" w:hAnsi="Verdana"/>
          <w:sz w:val="22"/>
          <w:szCs w:val="22"/>
        </w:rPr>
      </w:pPr>
      <w:r w:rsidRPr="00CE6082">
        <w:rPr>
          <w:rFonts w:ascii="Verdana" w:hAnsi="Verdana"/>
          <w:b/>
          <w:sz w:val="22"/>
          <w:szCs w:val="22"/>
        </w:rPr>
        <w:lastRenderedPageBreak/>
        <w:t xml:space="preserve">4.4 </w:t>
      </w:r>
      <w:r w:rsidR="00B46A62" w:rsidRPr="00CE6082">
        <w:rPr>
          <w:rFonts w:ascii="Verdana" w:hAnsi="Verdana"/>
          <w:b/>
          <w:sz w:val="22"/>
          <w:szCs w:val="22"/>
        </w:rPr>
        <w:t xml:space="preserve">Εξοπλισμός: </w:t>
      </w:r>
      <w:r w:rsidRPr="00CE6082">
        <w:rPr>
          <w:rFonts w:ascii="Verdana" w:hAnsi="Verdana"/>
          <w:sz w:val="22"/>
          <w:szCs w:val="22"/>
        </w:rPr>
        <w:t>Το σύ</w:t>
      </w:r>
      <w:r>
        <w:rPr>
          <w:rFonts w:ascii="Verdana" w:hAnsi="Verdana"/>
          <w:sz w:val="22"/>
          <w:szCs w:val="22"/>
        </w:rPr>
        <w:t xml:space="preserve">στημα </w:t>
      </w:r>
      <w:r w:rsidR="005F685D">
        <w:rPr>
          <w:rFonts w:ascii="Verdana" w:hAnsi="Verdana"/>
          <w:sz w:val="22"/>
          <w:szCs w:val="22"/>
        </w:rPr>
        <w:t xml:space="preserve">εκτός των κάδων ΑΦΗΣ, </w:t>
      </w:r>
      <w:r>
        <w:rPr>
          <w:rFonts w:ascii="Verdana" w:hAnsi="Verdana"/>
          <w:sz w:val="22"/>
          <w:szCs w:val="22"/>
        </w:rPr>
        <w:t xml:space="preserve">δεν διαθέτει </w:t>
      </w:r>
      <w:r w:rsidR="00F32F89">
        <w:rPr>
          <w:rFonts w:ascii="Verdana" w:hAnsi="Verdana"/>
          <w:sz w:val="22"/>
          <w:szCs w:val="22"/>
        </w:rPr>
        <w:t xml:space="preserve">ίδιο </w:t>
      </w:r>
      <w:r>
        <w:rPr>
          <w:rFonts w:ascii="Verdana" w:hAnsi="Verdana"/>
          <w:sz w:val="22"/>
          <w:szCs w:val="22"/>
        </w:rPr>
        <w:t>εξοπλισμό συλλογής και μεταφοράς</w:t>
      </w:r>
      <w:r w:rsidR="00F32F89">
        <w:rPr>
          <w:rFonts w:ascii="Verdana" w:hAnsi="Verdana"/>
          <w:sz w:val="22"/>
          <w:szCs w:val="22"/>
        </w:rPr>
        <w:t>,</w:t>
      </w:r>
      <w:r>
        <w:rPr>
          <w:rFonts w:ascii="Verdana" w:hAnsi="Verdana"/>
          <w:b/>
          <w:sz w:val="22"/>
          <w:szCs w:val="22"/>
        </w:rPr>
        <w:t xml:space="preserve"> </w:t>
      </w:r>
      <w:r w:rsidRPr="00C31A01">
        <w:rPr>
          <w:rFonts w:ascii="Verdana" w:hAnsi="Verdana"/>
          <w:sz w:val="22"/>
          <w:szCs w:val="22"/>
        </w:rPr>
        <w:t>δεδομένου</w:t>
      </w:r>
      <w:r>
        <w:rPr>
          <w:rFonts w:ascii="Verdana" w:hAnsi="Verdana"/>
          <w:sz w:val="22"/>
          <w:szCs w:val="22"/>
        </w:rPr>
        <w:t xml:space="preserve"> ότι όλες</w:t>
      </w:r>
      <w:r>
        <w:rPr>
          <w:rFonts w:ascii="Verdana" w:hAnsi="Verdana"/>
          <w:b/>
          <w:sz w:val="22"/>
          <w:szCs w:val="22"/>
        </w:rPr>
        <w:t xml:space="preserve"> </w:t>
      </w:r>
      <w:r w:rsidR="00101444" w:rsidRPr="00101444">
        <w:rPr>
          <w:rFonts w:ascii="Verdana" w:hAnsi="Verdana"/>
          <w:sz w:val="22"/>
          <w:szCs w:val="22"/>
        </w:rPr>
        <w:t>οι</w:t>
      </w:r>
      <w:r w:rsidR="003A6E22">
        <w:rPr>
          <w:rFonts w:ascii="Verdana" w:hAnsi="Verdana"/>
          <w:sz w:val="22"/>
          <w:szCs w:val="22"/>
        </w:rPr>
        <w:t xml:space="preserve"> εργασίες αυτές εκτελούνται</w:t>
      </w:r>
      <w:r w:rsidR="00101444">
        <w:rPr>
          <w:rFonts w:ascii="Verdana" w:hAnsi="Verdana"/>
          <w:sz w:val="22"/>
          <w:szCs w:val="22"/>
        </w:rPr>
        <w:t xml:space="preserve"> </w:t>
      </w:r>
      <w:r w:rsidR="002C57B1">
        <w:rPr>
          <w:rFonts w:ascii="Verdana" w:hAnsi="Verdana"/>
          <w:sz w:val="22"/>
          <w:szCs w:val="22"/>
        </w:rPr>
        <w:t>από</w:t>
      </w:r>
      <w:r w:rsidR="00101444">
        <w:rPr>
          <w:rFonts w:ascii="Verdana" w:hAnsi="Verdana"/>
          <w:sz w:val="22"/>
          <w:szCs w:val="22"/>
        </w:rPr>
        <w:t xml:space="preserve"> εξωτερικούς συνεργάτες.</w:t>
      </w:r>
    </w:p>
    <w:p w14:paraId="0D08A1DF" w14:textId="77777777" w:rsidR="00EA694F" w:rsidRPr="00FB7A93" w:rsidRDefault="00EA694F" w:rsidP="00D1273E">
      <w:pPr>
        <w:spacing w:line="480" w:lineRule="auto"/>
        <w:jc w:val="both"/>
        <w:rPr>
          <w:rFonts w:ascii="Verdana" w:hAnsi="Verdana"/>
          <w:sz w:val="22"/>
          <w:szCs w:val="22"/>
        </w:rPr>
      </w:pPr>
    </w:p>
    <w:p w14:paraId="1F36AF45" w14:textId="21FC2EA3" w:rsidR="00B46A62" w:rsidRDefault="00101444" w:rsidP="00D1273E">
      <w:pPr>
        <w:spacing w:line="480" w:lineRule="auto"/>
        <w:jc w:val="both"/>
        <w:rPr>
          <w:rFonts w:ascii="Verdana" w:hAnsi="Verdana"/>
          <w:sz w:val="22"/>
          <w:szCs w:val="22"/>
        </w:rPr>
      </w:pPr>
      <w:r w:rsidRPr="00680B77">
        <w:rPr>
          <w:rFonts w:ascii="Verdana" w:hAnsi="Verdana"/>
          <w:b/>
          <w:sz w:val="22"/>
          <w:szCs w:val="22"/>
        </w:rPr>
        <w:t xml:space="preserve">4.5  </w:t>
      </w:r>
      <w:r w:rsidR="00B46A62" w:rsidRPr="00680B77">
        <w:rPr>
          <w:rFonts w:ascii="Verdana" w:hAnsi="Verdana"/>
          <w:b/>
          <w:sz w:val="22"/>
          <w:szCs w:val="22"/>
        </w:rPr>
        <w:t xml:space="preserve">Συμβάσεις με συλλέκτες: </w:t>
      </w:r>
      <w:r w:rsidR="00B46A62" w:rsidRPr="00680B77">
        <w:rPr>
          <w:rFonts w:ascii="Verdana" w:hAnsi="Verdana"/>
          <w:sz w:val="22"/>
          <w:szCs w:val="22"/>
        </w:rPr>
        <w:t>Ο παρακάτω πίνακας καταγράφει τους</w:t>
      </w:r>
      <w:r w:rsidR="00B46A62">
        <w:rPr>
          <w:rFonts w:ascii="Verdana" w:hAnsi="Verdana"/>
          <w:sz w:val="22"/>
          <w:szCs w:val="22"/>
        </w:rPr>
        <w:t xml:space="preserve"> συλλέκτες μεταφορείς που χρησιμοποιούνται από την ΑΦΗΣ:</w:t>
      </w:r>
    </w:p>
    <w:p w14:paraId="6295F542" w14:textId="77777777" w:rsidR="00F94854" w:rsidRDefault="00F94854" w:rsidP="00D1273E">
      <w:pPr>
        <w:spacing w:line="480" w:lineRule="auto"/>
        <w:jc w:val="both"/>
        <w:rPr>
          <w:rFonts w:ascii="Verdana" w:hAnsi="Verdana"/>
          <w:sz w:val="22"/>
          <w:szCs w:val="22"/>
        </w:rPr>
      </w:pPr>
    </w:p>
    <w:p w14:paraId="0FEEB9F1" w14:textId="77777777" w:rsidR="00B46A62" w:rsidRDefault="00B46A62" w:rsidP="00B46A62">
      <w:pPr>
        <w:spacing w:line="480" w:lineRule="auto"/>
        <w:jc w:val="center"/>
        <w:rPr>
          <w:rFonts w:ascii="Verdana" w:hAnsi="Verdana"/>
          <w:sz w:val="22"/>
          <w:szCs w:val="22"/>
        </w:rPr>
      </w:pPr>
      <w:r w:rsidRPr="0094785B">
        <w:rPr>
          <w:rFonts w:ascii="Verdana" w:hAnsi="Verdana"/>
          <w:b/>
          <w:sz w:val="22"/>
          <w:szCs w:val="22"/>
        </w:rPr>
        <w:t xml:space="preserve">ΠΙΝΑΚΑΣ </w:t>
      </w:r>
      <w:r w:rsidRPr="0094785B">
        <w:rPr>
          <w:rFonts w:ascii="Verdana" w:hAnsi="Verdana"/>
          <w:b/>
          <w:sz w:val="22"/>
          <w:szCs w:val="22"/>
          <w:lang w:val="en-US"/>
        </w:rPr>
        <w:t>X</w:t>
      </w:r>
      <w:r w:rsidRPr="0094785B">
        <w:rPr>
          <w:rFonts w:ascii="Verdana" w:hAnsi="Verdana"/>
          <w:b/>
          <w:sz w:val="22"/>
          <w:szCs w:val="22"/>
        </w:rPr>
        <w:t xml:space="preserve"> – ΣΥΛΛΕΚΤΕΣ/ΜΕΤΑΦΟΡΕΙΣ</w:t>
      </w:r>
      <w:r>
        <w:rPr>
          <w:rFonts w:ascii="Verdana" w:hAnsi="Verdana"/>
          <w:sz w:val="22"/>
          <w:szCs w:val="22"/>
        </w:rPr>
        <w:t xml:space="preserve">       </w:t>
      </w:r>
    </w:p>
    <w:p w14:paraId="54601E27" w14:textId="2232340C" w:rsidR="00101444" w:rsidRPr="00B46A62" w:rsidRDefault="00B46A62" w:rsidP="00727772">
      <w:pPr>
        <w:spacing w:line="480" w:lineRule="auto"/>
        <w:jc w:val="both"/>
        <w:rPr>
          <w:rFonts w:ascii="Verdana" w:hAnsi="Verdana"/>
          <w:sz w:val="22"/>
          <w:szCs w:val="22"/>
        </w:rPr>
      </w:pPr>
      <w:r>
        <w:rPr>
          <w:rFonts w:ascii="Verdana" w:hAnsi="Verdana"/>
          <w:sz w:val="22"/>
          <w:szCs w:val="22"/>
        </w:rPr>
        <w:t xml:space="preserve">  </w:t>
      </w:r>
      <w:r w:rsidR="00966D1C">
        <w:rPr>
          <w:noProof/>
        </w:rPr>
        <w:drawing>
          <wp:inline distT="0" distB="0" distL="0" distR="0" wp14:anchorId="1F4DAE6A" wp14:editId="49C4E92D">
            <wp:extent cx="5798820" cy="4351020"/>
            <wp:effectExtent l="0" t="0" r="0"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98820" cy="4351020"/>
                    </a:xfrm>
                    <a:prstGeom prst="rect">
                      <a:avLst/>
                    </a:prstGeom>
                    <a:noFill/>
                    <a:ln>
                      <a:noFill/>
                    </a:ln>
                  </pic:spPr>
                </pic:pic>
              </a:graphicData>
            </a:graphic>
          </wp:inline>
        </w:drawing>
      </w:r>
    </w:p>
    <w:p w14:paraId="0671A293" w14:textId="77777777" w:rsidR="00101444" w:rsidRPr="001643F5" w:rsidRDefault="00101444" w:rsidP="00D1273E">
      <w:pPr>
        <w:spacing w:line="480" w:lineRule="auto"/>
        <w:jc w:val="both"/>
        <w:rPr>
          <w:rFonts w:ascii="Verdana" w:hAnsi="Verdana"/>
          <w:sz w:val="22"/>
          <w:szCs w:val="22"/>
        </w:rPr>
      </w:pPr>
      <w:r w:rsidRPr="00D26E5B">
        <w:rPr>
          <w:rFonts w:ascii="Verdana" w:hAnsi="Verdana"/>
          <w:b/>
          <w:sz w:val="22"/>
          <w:szCs w:val="22"/>
        </w:rPr>
        <w:t>4.6</w:t>
      </w:r>
      <w:r w:rsidR="00574270" w:rsidRPr="00D26E5B">
        <w:rPr>
          <w:rFonts w:ascii="Verdana" w:hAnsi="Verdana"/>
          <w:b/>
          <w:sz w:val="22"/>
          <w:szCs w:val="22"/>
        </w:rPr>
        <w:t xml:space="preserve"> Συμβάσεις προσωρινής αποθήκευσης</w:t>
      </w:r>
      <w:r w:rsidR="00574270">
        <w:rPr>
          <w:rFonts w:ascii="Verdana" w:hAnsi="Verdana"/>
          <w:b/>
          <w:sz w:val="22"/>
          <w:szCs w:val="22"/>
        </w:rPr>
        <w:t xml:space="preserve">: </w:t>
      </w:r>
      <w:r w:rsidR="001643F5" w:rsidRPr="001643F5">
        <w:rPr>
          <w:rFonts w:ascii="Verdana" w:hAnsi="Verdana"/>
          <w:sz w:val="22"/>
          <w:szCs w:val="22"/>
        </w:rPr>
        <w:t>Στον</w:t>
      </w:r>
      <w:r w:rsidR="001643F5">
        <w:rPr>
          <w:rFonts w:ascii="Verdana" w:hAnsi="Verdana"/>
          <w:b/>
          <w:sz w:val="22"/>
          <w:szCs w:val="22"/>
        </w:rPr>
        <w:t xml:space="preserve"> </w:t>
      </w:r>
      <w:r w:rsidR="001643F5" w:rsidRPr="001643F5">
        <w:rPr>
          <w:rFonts w:ascii="Verdana" w:hAnsi="Verdana"/>
          <w:sz w:val="22"/>
          <w:szCs w:val="22"/>
        </w:rPr>
        <w:t xml:space="preserve">παρακάτω </w:t>
      </w:r>
      <w:r w:rsidR="001643F5">
        <w:rPr>
          <w:rFonts w:ascii="Verdana" w:hAnsi="Verdana"/>
          <w:sz w:val="22"/>
          <w:szCs w:val="22"/>
        </w:rPr>
        <w:t xml:space="preserve">πίνακα καταγράφονται οι χώροι προσωρινής αποθήκευσης από συνεργάτες της ΑΦΗΣ: </w:t>
      </w:r>
      <w:r w:rsidR="001643F5" w:rsidRPr="001643F5">
        <w:rPr>
          <w:rFonts w:ascii="Verdana" w:hAnsi="Verdana"/>
          <w:sz w:val="22"/>
          <w:szCs w:val="22"/>
        </w:rPr>
        <w:t xml:space="preserve"> </w:t>
      </w:r>
    </w:p>
    <w:p w14:paraId="5076A42A" w14:textId="57AD94B1" w:rsidR="00574270" w:rsidRDefault="00574270" w:rsidP="00D1273E">
      <w:pPr>
        <w:spacing w:line="480" w:lineRule="auto"/>
        <w:jc w:val="both"/>
        <w:rPr>
          <w:rFonts w:ascii="Verdana" w:hAnsi="Verdana"/>
          <w:b/>
          <w:sz w:val="22"/>
          <w:szCs w:val="22"/>
        </w:rPr>
      </w:pPr>
    </w:p>
    <w:p w14:paraId="392E26D7" w14:textId="2DEEE136" w:rsidR="002941E6" w:rsidRDefault="002941E6" w:rsidP="00D1273E">
      <w:pPr>
        <w:spacing w:line="480" w:lineRule="auto"/>
        <w:jc w:val="both"/>
        <w:rPr>
          <w:rFonts w:ascii="Verdana" w:hAnsi="Verdana"/>
          <w:b/>
          <w:sz w:val="22"/>
          <w:szCs w:val="22"/>
        </w:rPr>
      </w:pPr>
    </w:p>
    <w:p w14:paraId="40428E3D" w14:textId="77777777" w:rsidR="00F94854" w:rsidRDefault="00F94854" w:rsidP="00D1273E">
      <w:pPr>
        <w:spacing w:line="480" w:lineRule="auto"/>
        <w:jc w:val="both"/>
        <w:rPr>
          <w:rFonts w:ascii="Verdana" w:hAnsi="Verdana"/>
          <w:b/>
          <w:sz w:val="22"/>
          <w:szCs w:val="22"/>
        </w:rPr>
      </w:pPr>
    </w:p>
    <w:p w14:paraId="7284B306" w14:textId="77777777" w:rsidR="00574270" w:rsidRDefault="001643F5" w:rsidP="001643F5">
      <w:pPr>
        <w:spacing w:line="480" w:lineRule="auto"/>
        <w:jc w:val="center"/>
        <w:rPr>
          <w:rFonts w:ascii="Verdana" w:hAnsi="Verdana"/>
          <w:b/>
          <w:sz w:val="22"/>
          <w:szCs w:val="22"/>
          <w:lang w:val="en-US"/>
        </w:rPr>
      </w:pPr>
      <w:r w:rsidRPr="002B3EE9">
        <w:rPr>
          <w:rFonts w:ascii="Verdana" w:hAnsi="Verdana"/>
          <w:b/>
          <w:sz w:val="22"/>
          <w:szCs w:val="22"/>
        </w:rPr>
        <w:lastRenderedPageBreak/>
        <w:t xml:space="preserve">ΠΙΝΑΚΑΣ </w:t>
      </w:r>
      <w:r>
        <w:rPr>
          <w:rFonts w:ascii="Verdana" w:hAnsi="Verdana"/>
          <w:b/>
          <w:sz w:val="22"/>
          <w:szCs w:val="22"/>
          <w:lang w:val="en-US"/>
        </w:rPr>
        <w:t>XI</w:t>
      </w:r>
      <w:r w:rsidRPr="002B3EE9">
        <w:rPr>
          <w:rFonts w:ascii="Verdana" w:hAnsi="Verdana"/>
          <w:b/>
          <w:sz w:val="22"/>
          <w:szCs w:val="22"/>
        </w:rPr>
        <w:t xml:space="preserve"> </w:t>
      </w:r>
      <w:r>
        <w:rPr>
          <w:rFonts w:ascii="Verdana" w:hAnsi="Verdana"/>
          <w:b/>
          <w:sz w:val="22"/>
          <w:szCs w:val="22"/>
        </w:rPr>
        <w:t>–</w:t>
      </w:r>
      <w:r w:rsidRPr="002B3EE9">
        <w:rPr>
          <w:rFonts w:ascii="Verdana" w:hAnsi="Verdana"/>
          <w:b/>
          <w:sz w:val="22"/>
          <w:szCs w:val="22"/>
        </w:rPr>
        <w:t xml:space="preserve"> </w:t>
      </w:r>
      <w:r>
        <w:rPr>
          <w:rFonts w:ascii="Verdana" w:hAnsi="Verdana"/>
          <w:b/>
          <w:sz w:val="22"/>
          <w:szCs w:val="22"/>
        </w:rPr>
        <w:t>ΑΠΟΘΗΚΕΥΤΙΚΟΙ ΧΩΡΟΙ</w:t>
      </w:r>
      <w:r>
        <w:rPr>
          <w:rFonts w:ascii="Verdana" w:hAnsi="Verdana"/>
          <w:b/>
          <w:sz w:val="22"/>
          <w:szCs w:val="22"/>
          <w:lang w:val="en-US"/>
        </w:rPr>
        <w:t xml:space="preserve"> </w:t>
      </w:r>
    </w:p>
    <w:p w14:paraId="67D4F03A" w14:textId="77777777" w:rsidR="001643F5" w:rsidRDefault="001643F5" w:rsidP="00D1273E">
      <w:pPr>
        <w:spacing w:line="480" w:lineRule="auto"/>
        <w:jc w:val="both"/>
        <w:rPr>
          <w:rFonts w:ascii="Verdana" w:hAnsi="Verdana"/>
          <w:b/>
          <w:sz w:val="22"/>
          <w:szCs w:val="22"/>
        </w:rPr>
      </w:pPr>
    </w:p>
    <w:p w14:paraId="6F10D56E" w14:textId="0C7C13D8" w:rsidR="007A2F6F" w:rsidRDefault="00966D1C" w:rsidP="00286F61">
      <w:pPr>
        <w:spacing w:line="480" w:lineRule="auto"/>
        <w:jc w:val="center"/>
        <w:rPr>
          <w:rFonts w:ascii="Verdana" w:hAnsi="Verdana"/>
          <w:sz w:val="22"/>
          <w:szCs w:val="22"/>
        </w:rPr>
      </w:pPr>
      <w:r>
        <w:rPr>
          <w:noProof/>
        </w:rPr>
        <w:drawing>
          <wp:inline distT="0" distB="0" distL="0" distR="0" wp14:anchorId="486C983F" wp14:editId="47EA8EFB">
            <wp:extent cx="5402580" cy="2217420"/>
            <wp:effectExtent l="0" t="0" r="0"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2580" cy="2217420"/>
                    </a:xfrm>
                    <a:prstGeom prst="rect">
                      <a:avLst/>
                    </a:prstGeom>
                    <a:noFill/>
                    <a:ln>
                      <a:noFill/>
                    </a:ln>
                  </pic:spPr>
                </pic:pic>
              </a:graphicData>
            </a:graphic>
          </wp:inline>
        </w:drawing>
      </w:r>
    </w:p>
    <w:p w14:paraId="73D8E088" w14:textId="77777777" w:rsidR="007A2F6F" w:rsidRDefault="007A2F6F" w:rsidP="00D1273E">
      <w:pPr>
        <w:spacing w:line="480" w:lineRule="auto"/>
        <w:jc w:val="both"/>
        <w:rPr>
          <w:rFonts w:ascii="Verdana" w:hAnsi="Verdana"/>
          <w:sz w:val="22"/>
          <w:szCs w:val="22"/>
        </w:rPr>
      </w:pPr>
    </w:p>
    <w:p w14:paraId="5E016DC5" w14:textId="77777777" w:rsidR="005D34EE" w:rsidRDefault="005B1AD2" w:rsidP="005B1AD2">
      <w:pPr>
        <w:spacing w:line="480" w:lineRule="auto"/>
        <w:ind w:left="142"/>
        <w:jc w:val="center"/>
        <w:rPr>
          <w:rFonts w:ascii="Verdana" w:hAnsi="Verdana"/>
          <w:b/>
          <w:iCs/>
          <w:sz w:val="22"/>
          <w:szCs w:val="22"/>
          <w:u w:val="single"/>
        </w:rPr>
      </w:pPr>
      <w:r>
        <w:rPr>
          <w:rFonts w:ascii="Verdana" w:hAnsi="Verdana"/>
          <w:b/>
          <w:iCs/>
          <w:sz w:val="22"/>
          <w:szCs w:val="22"/>
          <w:u w:val="single"/>
        </w:rPr>
        <w:t xml:space="preserve">5. </w:t>
      </w:r>
      <w:r w:rsidR="00CB7D47">
        <w:rPr>
          <w:rFonts w:ascii="Verdana" w:hAnsi="Verdana"/>
          <w:b/>
          <w:iCs/>
          <w:sz w:val="22"/>
          <w:szCs w:val="22"/>
          <w:u w:val="single"/>
        </w:rPr>
        <w:t>ΠΟΣΟΤΗΤΕΣ ΑΠΟΒΛΗΤΩΝ &amp; ΣΤΑΤΙΣΤΙΚΑ ΣΤΟΙΧΕΙΑ</w:t>
      </w:r>
    </w:p>
    <w:p w14:paraId="77DD0B6F" w14:textId="77777777" w:rsidR="00E66825" w:rsidRDefault="00E66825" w:rsidP="005D34EE">
      <w:pPr>
        <w:spacing w:line="480" w:lineRule="auto"/>
        <w:jc w:val="center"/>
        <w:rPr>
          <w:rFonts w:ascii="Verdana" w:hAnsi="Verdana"/>
          <w:sz w:val="22"/>
          <w:szCs w:val="22"/>
        </w:rPr>
      </w:pPr>
    </w:p>
    <w:p w14:paraId="760C9E9A" w14:textId="00153588" w:rsidR="00F74E13" w:rsidRDefault="005D34EE" w:rsidP="00F74E13">
      <w:pPr>
        <w:spacing w:line="480" w:lineRule="auto"/>
        <w:jc w:val="both"/>
        <w:rPr>
          <w:rFonts w:ascii="Verdana" w:hAnsi="Verdana"/>
          <w:sz w:val="22"/>
          <w:szCs w:val="22"/>
        </w:rPr>
      </w:pPr>
      <w:r w:rsidRPr="005D34EE">
        <w:rPr>
          <w:rFonts w:ascii="Verdana" w:hAnsi="Verdana"/>
          <w:b/>
          <w:sz w:val="22"/>
          <w:szCs w:val="22"/>
        </w:rPr>
        <w:t xml:space="preserve">5.1 </w:t>
      </w:r>
      <w:r w:rsidR="00563AF0">
        <w:rPr>
          <w:rFonts w:ascii="Verdana" w:hAnsi="Verdana"/>
          <w:b/>
          <w:sz w:val="22"/>
          <w:szCs w:val="22"/>
        </w:rPr>
        <w:t xml:space="preserve">Ετήσια </w:t>
      </w:r>
      <w:r w:rsidR="008E5575">
        <w:rPr>
          <w:rFonts w:ascii="Verdana" w:hAnsi="Verdana"/>
          <w:b/>
          <w:sz w:val="22"/>
          <w:szCs w:val="22"/>
        </w:rPr>
        <w:t>αγορά</w:t>
      </w:r>
      <w:r>
        <w:rPr>
          <w:rFonts w:ascii="Verdana" w:hAnsi="Verdana"/>
          <w:b/>
          <w:sz w:val="22"/>
          <w:szCs w:val="22"/>
        </w:rPr>
        <w:t xml:space="preserve"> </w:t>
      </w:r>
      <w:r w:rsidR="00CB7D47">
        <w:rPr>
          <w:rFonts w:ascii="Verdana" w:hAnsi="Verdana"/>
          <w:b/>
          <w:sz w:val="22"/>
          <w:szCs w:val="22"/>
        </w:rPr>
        <w:t>φορητών μπαταριών</w:t>
      </w:r>
      <w:r>
        <w:rPr>
          <w:rFonts w:ascii="Verdana" w:hAnsi="Verdana"/>
          <w:b/>
          <w:sz w:val="22"/>
          <w:szCs w:val="22"/>
        </w:rPr>
        <w:t xml:space="preserve">: </w:t>
      </w:r>
      <w:r w:rsidR="004E0238" w:rsidRPr="004E0238">
        <w:rPr>
          <w:rFonts w:ascii="Verdana" w:hAnsi="Verdana"/>
          <w:sz w:val="22"/>
          <w:szCs w:val="22"/>
        </w:rPr>
        <w:t xml:space="preserve">Η </w:t>
      </w:r>
      <w:r w:rsidR="004E0238">
        <w:rPr>
          <w:rFonts w:ascii="Verdana" w:hAnsi="Verdana"/>
          <w:sz w:val="22"/>
          <w:szCs w:val="22"/>
        </w:rPr>
        <w:t xml:space="preserve">ετήσια ποσότητα </w:t>
      </w:r>
      <w:r w:rsidR="007A712E">
        <w:rPr>
          <w:rFonts w:ascii="Verdana" w:hAnsi="Verdana"/>
          <w:sz w:val="22"/>
          <w:szCs w:val="22"/>
        </w:rPr>
        <w:t xml:space="preserve">των φορητών μπαταριών </w:t>
      </w:r>
      <w:r w:rsidR="005E656C">
        <w:rPr>
          <w:rFonts w:ascii="Verdana" w:hAnsi="Verdana"/>
          <w:sz w:val="22"/>
          <w:szCs w:val="22"/>
        </w:rPr>
        <w:t xml:space="preserve">που </w:t>
      </w:r>
      <w:r w:rsidR="00672954">
        <w:rPr>
          <w:rFonts w:ascii="Verdana" w:hAnsi="Verdana"/>
          <w:sz w:val="22"/>
          <w:szCs w:val="22"/>
        </w:rPr>
        <w:t>τοποθετήθηκε</w:t>
      </w:r>
      <w:r w:rsidR="008E5575">
        <w:rPr>
          <w:rFonts w:ascii="Verdana" w:hAnsi="Verdana"/>
          <w:sz w:val="22"/>
          <w:szCs w:val="22"/>
        </w:rPr>
        <w:t xml:space="preserve"> στην</w:t>
      </w:r>
      <w:r w:rsidR="00BE5D43">
        <w:rPr>
          <w:rFonts w:ascii="Verdana" w:hAnsi="Verdana"/>
          <w:sz w:val="22"/>
          <w:szCs w:val="22"/>
        </w:rPr>
        <w:t xml:space="preserve"> </w:t>
      </w:r>
      <w:r w:rsidR="00672954">
        <w:rPr>
          <w:rFonts w:ascii="Verdana" w:hAnsi="Verdana"/>
          <w:sz w:val="22"/>
          <w:szCs w:val="22"/>
        </w:rPr>
        <w:t>Ελληνική</w:t>
      </w:r>
      <w:r w:rsidR="008E5575">
        <w:rPr>
          <w:rFonts w:ascii="Verdana" w:hAnsi="Verdana"/>
          <w:sz w:val="22"/>
          <w:szCs w:val="22"/>
        </w:rPr>
        <w:t xml:space="preserve"> </w:t>
      </w:r>
      <w:r w:rsidR="00672954">
        <w:rPr>
          <w:rFonts w:ascii="Verdana" w:hAnsi="Verdana"/>
          <w:sz w:val="22"/>
          <w:szCs w:val="22"/>
        </w:rPr>
        <w:t>αγορά</w:t>
      </w:r>
      <w:r w:rsidR="00480761">
        <w:rPr>
          <w:rFonts w:ascii="Verdana" w:hAnsi="Verdana"/>
          <w:sz w:val="22"/>
          <w:szCs w:val="22"/>
        </w:rPr>
        <w:t xml:space="preserve"> το 201</w:t>
      </w:r>
      <w:r w:rsidR="00BF71DA">
        <w:rPr>
          <w:rFonts w:ascii="Verdana" w:hAnsi="Verdana"/>
          <w:sz w:val="22"/>
          <w:szCs w:val="22"/>
        </w:rPr>
        <w:t>9</w:t>
      </w:r>
      <w:r w:rsidR="00E2659C">
        <w:rPr>
          <w:rFonts w:ascii="Verdana" w:hAnsi="Verdana"/>
          <w:sz w:val="22"/>
          <w:szCs w:val="22"/>
        </w:rPr>
        <w:t xml:space="preserve"> </w:t>
      </w:r>
      <w:r w:rsidR="00F32F89">
        <w:rPr>
          <w:rFonts w:ascii="Verdana" w:hAnsi="Verdana"/>
          <w:sz w:val="22"/>
          <w:szCs w:val="22"/>
        </w:rPr>
        <w:t>εμφανίζεται</w:t>
      </w:r>
      <w:r w:rsidR="00E2659C">
        <w:rPr>
          <w:rFonts w:ascii="Verdana" w:hAnsi="Verdana"/>
          <w:sz w:val="22"/>
          <w:szCs w:val="22"/>
        </w:rPr>
        <w:t xml:space="preserve"> </w:t>
      </w:r>
      <w:r w:rsidR="00480761" w:rsidRPr="00480761">
        <w:rPr>
          <w:rFonts w:ascii="Verdana" w:hAnsi="Verdana"/>
          <w:sz w:val="22"/>
          <w:szCs w:val="22"/>
        </w:rPr>
        <w:t xml:space="preserve"> </w:t>
      </w:r>
      <w:r w:rsidR="00E2659C">
        <w:rPr>
          <w:rFonts w:ascii="Verdana" w:hAnsi="Verdana"/>
          <w:sz w:val="22"/>
          <w:szCs w:val="22"/>
        </w:rPr>
        <w:t xml:space="preserve">ότι </w:t>
      </w:r>
      <w:r w:rsidR="00B77A6C">
        <w:rPr>
          <w:rFonts w:ascii="Verdana" w:hAnsi="Verdana"/>
          <w:sz w:val="22"/>
          <w:szCs w:val="22"/>
        </w:rPr>
        <w:t xml:space="preserve">παρουσίασε μια </w:t>
      </w:r>
      <w:r w:rsidR="00BF71DA">
        <w:rPr>
          <w:rFonts w:ascii="Verdana" w:hAnsi="Verdana"/>
          <w:sz w:val="22"/>
          <w:szCs w:val="22"/>
        </w:rPr>
        <w:t>σημαντική αύξηση</w:t>
      </w:r>
      <w:r w:rsidR="00B77A6C">
        <w:rPr>
          <w:rFonts w:ascii="Verdana" w:hAnsi="Verdana"/>
          <w:sz w:val="22"/>
          <w:szCs w:val="22"/>
        </w:rPr>
        <w:t xml:space="preserve"> σ</w:t>
      </w:r>
      <w:r w:rsidR="00001946">
        <w:rPr>
          <w:rFonts w:ascii="Verdana" w:hAnsi="Verdana"/>
          <w:sz w:val="22"/>
          <w:szCs w:val="22"/>
        </w:rPr>
        <w:t>τους 1.</w:t>
      </w:r>
      <w:r w:rsidR="00F32F89">
        <w:rPr>
          <w:rFonts w:ascii="Verdana" w:hAnsi="Verdana"/>
          <w:sz w:val="22"/>
          <w:szCs w:val="22"/>
        </w:rPr>
        <w:t>798</w:t>
      </w:r>
      <w:r w:rsidR="00001946">
        <w:rPr>
          <w:rFonts w:ascii="Verdana" w:hAnsi="Verdana"/>
          <w:sz w:val="22"/>
          <w:szCs w:val="22"/>
        </w:rPr>
        <w:t xml:space="preserve"> τόνους</w:t>
      </w:r>
      <w:r w:rsidR="007A712E" w:rsidRPr="007A712E">
        <w:rPr>
          <w:rFonts w:ascii="Verdana" w:hAnsi="Verdana"/>
          <w:sz w:val="22"/>
          <w:szCs w:val="22"/>
        </w:rPr>
        <w:t xml:space="preserve"> </w:t>
      </w:r>
      <w:r w:rsidR="005E656C">
        <w:rPr>
          <w:rFonts w:ascii="Verdana" w:hAnsi="Verdana"/>
          <w:sz w:val="22"/>
          <w:szCs w:val="22"/>
        </w:rPr>
        <w:t xml:space="preserve">(περίπου </w:t>
      </w:r>
      <w:r w:rsidR="00F50BEC">
        <w:rPr>
          <w:rFonts w:ascii="Verdana" w:hAnsi="Verdana"/>
          <w:sz w:val="22"/>
          <w:szCs w:val="22"/>
        </w:rPr>
        <w:t>8</w:t>
      </w:r>
      <w:r w:rsidR="008E5575">
        <w:rPr>
          <w:rFonts w:ascii="Verdana" w:hAnsi="Verdana"/>
          <w:sz w:val="22"/>
          <w:szCs w:val="22"/>
        </w:rPr>
        <w:t xml:space="preserve">0,78 </w:t>
      </w:r>
      <w:r w:rsidR="005E656C">
        <w:rPr>
          <w:rFonts w:ascii="Verdana" w:hAnsi="Verdana"/>
          <w:sz w:val="22"/>
          <w:szCs w:val="22"/>
        </w:rPr>
        <w:t>εκατομμύρια μπαταρίες)</w:t>
      </w:r>
      <w:r w:rsidR="00F32F89">
        <w:rPr>
          <w:rFonts w:ascii="Verdana" w:hAnsi="Verdana"/>
          <w:sz w:val="22"/>
          <w:szCs w:val="22"/>
        </w:rPr>
        <w:t>,</w:t>
      </w:r>
      <w:r w:rsidR="006E1D1A">
        <w:rPr>
          <w:rFonts w:ascii="Verdana" w:hAnsi="Verdana"/>
          <w:sz w:val="22"/>
          <w:szCs w:val="22"/>
        </w:rPr>
        <w:t xml:space="preserve"> συμπεριλαμβανομένων και των ενσωματωμένων σε ΑΗΕΕ μπαταριών.</w:t>
      </w:r>
      <w:r w:rsidR="00F74E13" w:rsidRPr="00F74E13">
        <w:rPr>
          <w:rFonts w:ascii="Verdana" w:hAnsi="Verdana"/>
          <w:sz w:val="22"/>
          <w:szCs w:val="22"/>
        </w:rPr>
        <w:t xml:space="preserve"> </w:t>
      </w:r>
    </w:p>
    <w:p w14:paraId="5D2D6EC2" w14:textId="55ED6314" w:rsidR="00D138FE" w:rsidRDefault="00BE5D43" w:rsidP="00D1273E">
      <w:pPr>
        <w:spacing w:line="480" w:lineRule="auto"/>
        <w:jc w:val="both"/>
        <w:rPr>
          <w:rFonts w:ascii="Verdana" w:hAnsi="Verdana"/>
          <w:sz w:val="22"/>
          <w:szCs w:val="22"/>
        </w:rPr>
      </w:pPr>
      <w:r>
        <w:rPr>
          <w:rFonts w:ascii="Verdana" w:hAnsi="Verdana"/>
          <w:sz w:val="22"/>
          <w:szCs w:val="22"/>
        </w:rPr>
        <w:t>Οι</w:t>
      </w:r>
      <w:r w:rsidR="00D138FE">
        <w:rPr>
          <w:rFonts w:ascii="Verdana" w:hAnsi="Verdana"/>
          <w:sz w:val="22"/>
          <w:szCs w:val="22"/>
        </w:rPr>
        <w:t xml:space="preserve"> ποσότητες αυτές  </w:t>
      </w:r>
      <w:r w:rsidR="0057003C">
        <w:rPr>
          <w:rFonts w:ascii="Verdana" w:hAnsi="Verdana"/>
          <w:sz w:val="22"/>
          <w:szCs w:val="22"/>
        </w:rPr>
        <w:t>προκύπτουν</w:t>
      </w:r>
      <w:r w:rsidR="00D138FE">
        <w:rPr>
          <w:rFonts w:ascii="Verdana" w:hAnsi="Verdana"/>
          <w:sz w:val="22"/>
          <w:szCs w:val="22"/>
        </w:rPr>
        <w:t xml:space="preserve"> από τις δηλώσεις των υπόχρεων εισαγωγέων για το 201</w:t>
      </w:r>
      <w:r w:rsidR="00F50BEC">
        <w:rPr>
          <w:rFonts w:ascii="Verdana" w:hAnsi="Verdana"/>
          <w:sz w:val="22"/>
          <w:szCs w:val="22"/>
        </w:rPr>
        <w:t>9</w:t>
      </w:r>
      <w:r w:rsidR="00672954">
        <w:rPr>
          <w:rFonts w:ascii="Verdana" w:hAnsi="Verdana"/>
          <w:sz w:val="22"/>
          <w:szCs w:val="22"/>
        </w:rPr>
        <w:t xml:space="preserve">. </w:t>
      </w:r>
      <w:r w:rsidR="00C40000">
        <w:rPr>
          <w:rFonts w:ascii="Verdana" w:hAnsi="Verdana"/>
          <w:sz w:val="22"/>
          <w:szCs w:val="22"/>
        </w:rPr>
        <w:t>Από τ</w:t>
      </w:r>
      <w:r w:rsidR="00672954">
        <w:rPr>
          <w:rFonts w:ascii="Verdana" w:hAnsi="Verdana"/>
          <w:sz w:val="22"/>
          <w:szCs w:val="22"/>
        </w:rPr>
        <w:t>α</w:t>
      </w:r>
      <w:r w:rsidR="00F74E13">
        <w:rPr>
          <w:rFonts w:ascii="Verdana" w:hAnsi="Verdana"/>
          <w:sz w:val="22"/>
          <w:szCs w:val="22"/>
        </w:rPr>
        <w:t xml:space="preserve"> στοιχεία τ</w:t>
      </w:r>
      <w:r w:rsidR="00C40000">
        <w:rPr>
          <w:rFonts w:ascii="Verdana" w:hAnsi="Verdana"/>
          <w:sz w:val="22"/>
          <w:szCs w:val="22"/>
        </w:rPr>
        <w:t>ων</w:t>
      </w:r>
      <w:r w:rsidR="00F74E13">
        <w:rPr>
          <w:rFonts w:ascii="Verdana" w:hAnsi="Verdana"/>
          <w:sz w:val="22"/>
          <w:szCs w:val="22"/>
        </w:rPr>
        <w:t xml:space="preserve"> </w:t>
      </w:r>
      <w:r w:rsidR="00F74E13">
        <w:rPr>
          <w:rFonts w:ascii="Verdana" w:hAnsi="Verdana"/>
          <w:sz w:val="22"/>
          <w:szCs w:val="22"/>
          <w:lang w:val="en-US"/>
        </w:rPr>
        <w:t>A</w:t>
      </w:r>
      <w:r w:rsidR="00F74E13" w:rsidRPr="00F74E13">
        <w:rPr>
          <w:rFonts w:ascii="Verdana" w:hAnsi="Verdana"/>
          <w:sz w:val="22"/>
          <w:szCs w:val="22"/>
        </w:rPr>
        <w:t>.</w:t>
      </w:r>
      <w:r w:rsidR="00F74E13">
        <w:rPr>
          <w:rFonts w:ascii="Verdana" w:hAnsi="Verdana"/>
          <w:sz w:val="22"/>
          <w:szCs w:val="22"/>
          <w:lang w:val="en-US"/>
        </w:rPr>
        <w:t>C</w:t>
      </w:r>
      <w:r w:rsidR="00F74E13" w:rsidRPr="00F74E13">
        <w:rPr>
          <w:rFonts w:ascii="Verdana" w:hAnsi="Verdana"/>
          <w:sz w:val="22"/>
          <w:szCs w:val="22"/>
        </w:rPr>
        <w:t xml:space="preserve">. </w:t>
      </w:r>
      <w:r w:rsidR="00F74E13">
        <w:rPr>
          <w:rFonts w:ascii="Verdana" w:hAnsi="Verdana"/>
          <w:sz w:val="22"/>
          <w:szCs w:val="22"/>
          <w:lang w:val="en-US"/>
        </w:rPr>
        <w:t>NIELSEN</w:t>
      </w:r>
      <w:r w:rsidR="00C40000">
        <w:rPr>
          <w:rFonts w:ascii="Verdana" w:hAnsi="Verdana"/>
          <w:sz w:val="22"/>
          <w:szCs w:val="22"/>
        </w:rPr>
        <w:t xml:space="preserve"> και </w:t>
      </w:r>
      <w:r w:rsidR="00C40000">
        <w:rPr>
          <w:rFonts w:ascii="Verdana" w:hAnsi="Verdana"/>
          <w:sz w:val="22"/>
          <w:szCs w:val="22"/>
          <w:lang w:val="en-US"/>
        </w:rPr>
        <w:t>GFK</w:t>
      </w:r>
      <w:r w:rsidR="00117713" w:rsidRPr="00117713">
        <w:rPr>
          <w:rFonts w:ascii="Verdana" w:hAnsi="Verdana"/>
          <w:sz w:val="22"/>
          <w:szCs w:val="22"/>
        </w:rPr>
        <w:t xml:space="preserve"> </w:t>
      </w:r>
      <w:r w:rsidR="00117713">
        <w:rPr>
          <w:rFonts w:ascii="Verdana" w:hAnsi="Verdana"/>
          <w:sz w:val="22"/>
          <w:szCs w:val="22"/>
        </w:rPr>
        <w:t xml:space="preserve">η </w:t>
      </w:r>
      <w:r w:rsidR="00376174">
        <w:rPr>
          <w:rFonts w:ascii="Verdana" w:hAnsi="Verdana"/>
          <w:sz w:val="22"/>
          <w:szCs w:val="22"/>
        </w:rPr>
        <w:t>αύξηση</w:t>
      </w:r>
      <w:r w:rsidR="00117713">
        <w:rPr>
          <w:rFonts w:ascii="Verdana" w:hAnsi="Verdana"/>
          <w:sz w:val="22"/>
          <w:szCs w:val="22"/>
        </w:rPr>
        <w:t xml:space="preserve"> της </w:t>
      </w:r>
      <w:r w:rsidR="00376174">
        <w:rPr>
          <w:rFonts w:ascii="Verdana" w:hAnsi="Verdana"/>
          <w:sz w:val="22"/>
          <w:szCs w:val="22"/>
        </w:rPr>
        <w:t>αγοράς</w:t>
      </w:r>
      <w:r w:rsidR="00117713">
        <w:rPr>
          <w:rFonts w:ascii="Verdana" w:hAnsi="Verdana"/>
          <w:sz w:val="22"/>
          <w:szCs w:val="22"/>
        </w:rPr>
        <w:t xml:space="preserve"> είναι της </w:t>
      </w:r>
      <w:r w:rsidR="00376174">
        <w:rPr>
          <w:rFonts w:ascii="Verdana" w:hAnsi="Verdana"/>
          <w:sz w:val="22"/>
          <w:szCs w:val="22"/>
        </w:rPr>
        <w:t>τάξης</w:t>
      </w:r>
      <w:r w:rsidR="00117713">
        <w:rPr>
          <w:rFonts w:ascii="Verdana" w:hAnsi="Verdana"/>
          <w:sz w:val="22"/>
          <w:szCs w:val="22"/>
        </w:rPr>
        <w:t xml:space="preserve"> του 2</w:t>
      </w:r>
      <w:r w:rsidR="00F32F89">
        <w:rPr>
          <w:rFonts w:ascii="Verdana" w:hAnsi="Verdana"/>
          <w:sz w:val="22"/>
          <w:szCs w:val="22"/>
        </w:rPr>
        <w:t>,5</w:t>
      </w:r>
      <w:r w:rsidR="00117713">
        <w:rPr>
          <w:rFonts w:ascii="Verdana" w:hAnsi="Verdana"/>
          <w:sz w:val="22"/>
          <w:szCs w:val="22"/>
        </w:rPr>
        <w:t>%</w:t>
      </w:r>
      <w:r w:rsidR="00376174">
        <w:rPr>
          <w:rFonts w:ascii="Verdana" w:hAnsi="Verdana"/>
          <w:sz w:val="22"/>
          <w:szCs w:val="22"/>
        </w:rPr>
        <w:t>. Επιπλέον, υπολογίζεται</w:t>
      </w:r>
      <w:r w:rsidR="005E656C">
        <w:rPr>
          <w:rFonts w:ascii="Verdana" w:hAnsi="Verdana"/>
          <w:sz w:val="22"/>
          <w:szCs w:val="22"/>
        </w:rPr>
        <w:t xml:space="preserve"> ότι </w:t>
      </w:r>
      <w:r w:rsidR="003C3990">
        <w:rPr>
          <w:rFonts w:ascii="Verdana" w:hAnsi="Verdana"/>
          <w:sz w:val="22"/>
          <w:szCs w:val="22"/>
        </w:rPr>
        <w:t xml:space="preserve"> </w:t>
      </w:r>
      <w:r>
        <w:rPr>
          <w:rFonts w:ascii="Verdana" w:hAnsi="Verdana"/>
          <w:sz w:val="22"/>
          <w:szCs w:val="22"/>
        </w:rPr>
        <w:t xml:space="preserve">περίπου </w:t>
      </w:r>
      <w:r w:rsidR="00F74E13">
        <w:rPr>
          <w:rFonts w:ascii="Verdana" w:hAnsi="Verdana"/>
          <w:sz w:val="22"/>
          <w:szCs w:val="22"/>
        </w:rPr>
        <w:t>1</w:t>
      </w:r>
      <w:r w:rsidR="008E5575">
        <w:rPr>
          <w:rFonts w:ascii="Verdana" w:hAnsi="Verdana"/>
          <w:sz w:val="22"/>
          <w:szCs w:val="22"/>
        </w:rPr>
        <w:t>40</w:t>
      </w:r>
      <w:r w:rsidR="00D138FE">
        <w:rPr>
          <w:rFonts w:ascii="Verdana" w:hAnsi="Verdana"/>
          <w:sz w:val="22"/>
          <w:szCs w:val="22"/>
        </w:rPr>
        <w:t xml:space="preserve"> τόνοι </w:t>
      </w:r>
      <w:r>
        <w:rPr>
          <w:rFonts w:ascii="Verdana" w:hAnsi="Verdana"/>
          <w:sz w:val="22"/>
          <w:szCs w:val="22"/>
        </w:rPr>
        <w:t xml:space="preserve">προέρχονται </w:t>
      </w:r>
      <w:r w:rsidR="00D138FE">
        <w:rPr>
          <w:rFonts w:ascii="Verdana" w:hAnsi="Verdana"/>
          <w:sz w:val="22"/>
          <w:szCs w:val="22"/>
        </w:rPr>
        <w:t xml:space="preserve">από ενσωματωμένες </w:t>
      </w:r>
      <w:r w:rsidR="00376174">
        <w:rPr>
          <w:rFonts w:ascii="Verdana" w:hAnsi="Verdana"/>
          <w:sz w:val="22"/>
          <w:szCs w:val="22"/>
        </w:rPr>
        <w:t xml:space="preserve">μπαταρίες </w:t>
      </w:r>
      <w:r w:rsidR="00D138FE">
        <w:rPr>
          <w:rFonts w:ascii="Verdana" w:hAnsi="Verdana"/>
          <w:sz w:val="22"/>
          <w:szCs w:val="22"/>
        </w:rPr>
        <w:t>σε ΗΕΕ</w:t>
      </w:r>
      <w:r w:rsidR="00376174">
        <w:rPr>
          <w:rFonts w:ascii="Verdana" w:hAnsi="Verdana"/>
          <w:sz w:val="22"/>
          <w:szCs w:val="22"/>
        </w:rPr>
        <w:t>,</w:t>
      </w:r>
      <w:r w:rsidR="005E656C">
        <w:rPr>
          <w:rFonts w:ascii="Verdana" w:hAnsi="Verdana"/>
          <w:sz w:val="22"/>
          <w:szCs w:val="22"/>
        </w:rPr>
        <w:t xml:space="preserve"> με βάση τα συνολικά </w:t>
      </w:r>
      <w:r w:rsidR="00376174">
        <w:rPr>
          <w:rFonts w:ascii="Verdana" w:hAnsi="Verdana"/>
          <w:sz w:val="22"/>
          <w:szCs w:val="22"/>
        </w:rPr>
        <w:t>βάρη των ηλεκτρικών συσκευών που τοποθετήθηκαν</w:t>
      </w:r>
      <w:r w:rsidR="005E656C">
        <w:rPr>
          <w:rFonts w:ascii="Verdana" w:hAnsi="Verdana"/>
          <w:sz w:val="22"/>
          <w:szCs w:val="22"/>
        </w:rPr>
        <w:t xml:space="preserve"> </w:t>
      </w:r>
      <w:r w:rsidR="00376174">
        <w:rPr>
          <w:rFonts w:ascii="Verdana" w:hAnsi="Verdana"/>
          <w:sz w:val="22"/>
          <w:szCs w:val="22"/>
        </w:rPr>
        <w:t>σ</w:t>
      </w:r>
      <w:r w:rsidR="005E656C">
        <w:rPr>
          <w:rFonts w:ascii="Verdana" w:hAnsi="Verdana"/>
          <w:sz w:val="22"/>
          <w:szCs w:val="22"/>
        </w:rPr>
        <w:t>τη</w:t>
      </w:r>
      <w:r w:rsidR="00376174">
        <w:rPr>
          <w:rFonts w:ascii="Verdana" w:hAnsi="Verdana"/>
          <w:sz w:val="22"/>
          <w:szCs w:val="22"/>
        </w:rPr>
        <w:t>ν</w:t>
      </w:r>
      <w:r w:rsidR="005E656C">
        <w:rPr>
          <w:rFonts w:ascii="Verdana" w:hAnsi="Verdana"/>
          <w:sz w:val="22"/>
          <w:szCs w:val="22"/>
        </w:rPr>
        <w:t xml:space="preserve"> αγορά</w:t>
      </w:r>
      <w:r w:rsidR="00D138FE">
        <w:rPr>
          <w:rFonts w:ascii="Verdana" w:hAnsi="Verdana"/>
          <w:sz w:val="22"/>
          <w:szCs w:val="22"/>
        </w:rPr>
        <w:t xml:space="preserve">. </w:t>
      </w:r>
    </w:p>
    <w:p w14:paraId="32FEE936" w14:textId="77777777" w:rsidR="00D138FE" w:rsidRDefault="00D138FE" w:rsidP="00D1273E">
      <w:pPr>
        <w:spacing w:line="480" w:lineRule="auto"/>
        <w:jc w:val="both"/>
        <w:rPr>
          <w:rFonts w:ascii="Verdana" w:hAnsi="Verdana"/>
          <w:sz w:val="22"/>
          <w:szCs w:val="22"/>
        </w:rPr>
      </w:pPr>
      <w:r>
        <w:rPr>
          <w:rFonts w:ascii="Verdana" w:hAnsi="Verdana"/>
          <w:sz w:val="22"/>
          <w:szCs w:val="22"/>
        </w:rPr>
        <w:t xml:space="preserve">Από τις παραπάνω ποσότητες </w:t>
      </w:r>
      <w:r w:rsidR="005E656C">
        <w:rPr>
          <w:rFonts w:ascii="Verdana" w:hAnsi="Verdana"/>
          <w:sz w:val="22"/>
          <w:szCs w:val="22"/>
        </w:rPr>
        <w:t xml:space="preserve">εκτιμάται ότι </w:t>
      </w:r>
      <w:r>
        <w:rPr>
          <w:rFonts w:ascii="Verdana" w:hAnsi="Verdana"/>
          <w:sz w:val="22"/>
          <w:szCs w:val="22"/>
        </w:rPr>
        <w:t xml:space="preserve">περίπου ένα 3% εξάγεται κυρίως σε βαλκανικές χώρες </w:t>
      </w:r>
      <w:r w:rsidR="00BE5D43">
        <w:rPr>
          <w:rFonts w:ascii="Verdana" w:hAnsi="Verdana"/>
          <w:sz w:val="22"/>
          <w:szCs w:val="22"/>
        </w:rPr>
        <w:t xml:space="preserve">αλλά και σε Μέση Ανατολή και Αφρική. </w:t>
      </w:r>
    </w:p>
    <w:p w14:paraId="7A26C1E9" w14:textId="77777777" w:rsidR="0049188F" w:rsidRDefault="0049188F" w:rsidP="00197629">
      <w:pPr>
        <w:ind w:left="360"/>
        <w:jc w:val="both"/>
        <w:rPr>
          <w:rFonts w:ascii="Verdana" w:hAnsi="Verdana"/>
          <w:sz w:val="18"/>
          <w:szCs w:val="18"/>
        </w:rPr>
      </w:pPr>
    </w:p>
    <w:p w14:paraId="3BE9EFA5" w14:textId="77777777" w:rsidR="00E029FC" w:rsidRDefault="00E029FC" w:rsidP="00197629">
      <w:pPr>
        <w:ind w:left="360"/>
        <w:jc w:val="both"/>
        <w:rPr>
          <w:rFonts w:ascii="Verdana" w:hAnsi="Verdana"/>
          <w:sz w:val="18"/>
          <w:szCs w:val="18"/>
        </w:rPr>
      </w:pPr>
    </w:p>
    <w:p w14:paraId="189B6B47" w14:textId="545787C9" w:rsidR="00E029FC" w:rsidRDefault="0020512E" w:rsidP="0020512E">
      <w:pPr>
        <w:spacing w:line="480" w:lineRule="auto"/>
        <w:ind w:hanging="360"/>
        <w:jc w:val="both"/>
        <w:rPr>
          <w:rFonts w:ascii="Verdana" w:hAnsi="Verdana"/>
          <w:sz w:val="22"/>
          <w:szCs w:val="22"/>
        </w:rPr>
      </w:pPr>
      <w:r>
        <w:rPr>
          <w:rFonts w:ascii="Verdana" w:hAnsi="Verdana"/>
          <w:b/>
          <w:sz w:val="22"/>
          <w:szCs w:val="22"/>
        </w:rPr>
        <w:t xml:space="preserve">     </w:t>
      </w:r>
      <w:r w:rsidR="00563AF0" w:rsidRPr="00CE6082">
        <w:rPr>
          <w:rFonts w:ascii="Verdana" w:hAnsi="Verdana"/>
          <w:b/>
          <w:sz w:val="22"/>
          <w:szCs w:val="22"/>
        </w:rPr>
        <w:t xml:space="preserve">5.2 Ποσότητες αποβλήτων που συλλέχθηκαν: </w:t>
      </w:r>
      <w:r w:rsidR="00793A60" w:rsidRPr="00CE6082">
        <w:rPr>
          <w:rFonts w:ascii="Verdana" w:hAnsi="Verdana"/>
          <w:sz w:val="22"/>
          <w:szCs w:val="22"/>
        </w:rPr>
        <w:t>Τ</w:t>
      </w:r>
      <w:r w:rsidRPr="0020512E">
        <w:rPr>
          <w:rFonts w:ascii="Verdana" w:hAnsi="Verdana"/>
          <w:sz w:val="22"/>
          <w:szCs w:val="22"/>
        </w:rPr>
        <w:t>ο 201</w:t>
      </w:r>
      <w:r w:rsidR="00B22CA4">
        <w:rPr>
          <w:rFonts w:ascii="Verdana" w:hAnsi="Verdana"/>
          <w:sz w:val="22"/>
          <w:szCs w:val="22"/>
        </w:rPr>
        <w:t>9</w:t>
      </w:r>
      <w:r>
        <w:rPr>
          <w:rFonts w:ascii="Verdana" w:hAnsi="Verdana"/>
          <w:sz w:val="22"/>
          <w:szCs w:val="22"/>
        </w:rPr>
        <w:t xml:space="preserve"> συλλέχθηκαν </w:t>
      </w:r>
      <w:r w:rsidR="00B22CA4">
        <w:rPr>
          <w:rFonts w:ascii="Verdana" w:hAnsi="Verdana"/>
          <w:sz w:val="22"/>
          <w:szCs w:val="22"/>
        </w:rPr>
        <w:t>610</w:t>
      </w:r>
      <w:r w:rsidR="00F74E13" w:rsidRPr="00900C65">
        <w:rPr>
          <w:rFonts w:ascii="Verdana" w:hAnsi="Verdana"/>
          <w:sz w:val="22"/>
          <w:szCs w:val="22"/>
        </w:rPr>
        <w:t xml:space="preserve"> τόνοι</w:t>
      </w:r>
      <w:r>
        <w:rPr>
          <w:rFonts w:ascii="Verdana" w:hAnsi="Verdana"/>
          <w:sz w:val="22"/>
          <w:szCs w:val="22"/>
        </w:rPr>
        <w:t xml:space="preserve"> φορητών μπαταριών </w:t>
      </w:r>
      <w:r w:rsidR="00403871">
        <w:rPr>
          <w:rFonts w:ascii="Verdana" w:hAnsi="Verdana"/>
          <w:sz w:val="22"/>
          <w:szCs w:val="22"/>
        </w:rPr>
        <w:t xml:space="preserve">έναντι </w:t>
      </w:r>
      <w:r w:rsidR="00B22CA4">
        <w:rPr>
          <w:rFonts w:ascii="Verdana" w:hAnsi="Verdana"/>
          <w:sz w:val="22"/>
          <w:szCs w:val="22"/>
        </w:rPr>
        <w:t>552</w:t>
      </w:r>
      <w:r w:rsidR="00403871">
        <w:rPr>
          <w:rFonts w:ascii="Verdana" w:hAnsi="Verdana"/>
          <w:sz w:val="22"/>
          <w:szCs w:val="22"/>
        </w:rPr>
        <w:t xml:space="preserve"> τόνων το 201</w:t>
      </w:r>
      <w:r w:rsidR="00B22CA4">
        <w:rPr>
          <w:rFonts w:ascii="Verdana" w:hAnsi="Verdana"/>
          <w:sz w:val="22"/>
          <w:szCs w:val="22"/>
        </w:rPr>
        <w:t>8</w:t>
      </w:r>
      <w:r w:rsidR="00403871">
        <w:rPr>
          <w:rFonts w:ascii="Verdana" w:hAnsi="Verdana"/>
          <w:sz w:val="22"/>
          <w:szCs w:val="22"/>
        </w:rPr>
        <w:t xml:space="preserve"> παρουσιάζοντας </w:t>
      </w:r>
      <w:r w:rsidR="00B22CA4">
        <w:rPr>
          <w:rFonts w:ascii="Verdana" w:hAnsi="Verdana"/>
          <w:sz w:val="22"/>
          <w:szCs w:val="22"/>
        </w:rPr>
        <w:t xml:space="preserve">αύξηση </w:t>
      </w:r>
      <w:r w:rsidR="00B22CA4">
        <w:rPr>
          <w:rFonts w:ascii="Verdana" w:hAnsi="Verdana"/>
          <w:sz w:val="22"/>
          <w:szCs w:val="22"/>
        </w:rPr>
        <w:lastRenderedPageBreak/>
        <w:t>κατά 10,38%.</w:t>
      </w:r>
      <w:r>
        <w:rPr>
          <w:rFonts w:ascii="Verdana" w:hAnsi="Verdana"/>
          <w:sz w:val="22"/>
          <w:szCs w:val="22"/>
        </w:rPr>
        <w:t xml:space="preserve"> Ο παρακάτω πίνακας </w:t>
      </w:r>
      <w:r>
        <w:rPr>
          <w:rFonts w:ascii="Verdana" w:hAnsi="Verdana"/>
          <w:sz w:val="22"/>
          <w:szCs w:val="22"/>
          <w:lang w:val="en-US"/>
        </w:rPr>
        <w:t>XII</w:t>
      </w:r>
      <w:r w:rsidRPr="0020512E">
        <w:rPr>
          <w:rFonts w:ascii="Verdana" w:hAnsi="Verdana"/>
          <w:sz w:val="22"/>
          <w:szCs w:val="22"/>
        </w:rPr>
        <w:t xml:space="preserve"> </w:t>
      </w:r>
      <w:r>
        <w:rPr>
          <w:rFonts w:ascii="Verdana" w:hAnsi="Verdana"/>
          <w:sz w:val="22"/>
          <w:szCs w:val="22"/>
        </w:rPr>
        <w:t>απεικονίζει αναλυτικά τα κιλά συλλογής ανά κατηγορία</w:t>
      </w:r>
      <w:r w:rsidR="00403871">
        <w:rPr>
          <w:rFonts w:ascii="Verdana" w:hAnsi="Verdana"/>
          <w:sz w:val="22"/>
          <w:szCs w:val="22"/>
        </w:rPr>
        <w:t xml:space="preserve"> </w:t>
      </w:r>
      <w:r w:rsidR="00CE7831">
        <w:rPr>
          <w:rFonts w:ascii="Verdana" w:hAnsi="Verdana"/>
          <w:sz w:val="22"/>
          <w:szCs w:val="22"/>
        </w:rPr>
        <w:t>για το 201</w:t>
      </w:r>
      <w:r w:rsidR="00B22CA4">
        <w:rPr>
          <w:rFonts w:ascii="Verdana" w:hAnsi="Verdana"/>
          <w:sz w:val="22"/>
          <w:szCs w:val="22"/>
        </w:rPr>
        <w:t>9</w:t>
      </w:r>
      <w:r w:rsidR="00CE7831">
        <w:rPr>
          <w:rFonts w:ascii="Verdana" w:hAnsi="Verdana"/>
          <w:sz w:val="22"/>
          <w:szCs w:val="22"/>
        </w:rPr>
        <w:t xml:space="preserve"> σε σχέση </w:t>
      </w:r>
      <w:r w:rsidR="00403871">
        <w:rPr>
          <w:rFonts w:ascii="Verdana" w:hAnsi="Verdana"/>
          <w:sz w:val="22"/>
          <w:szCs w:val="22"/>
        </w:rPr>
        <w:t xml:space="preserve"> με το 201</w:t>
      </w:r>
      <w:r w:rsidR="00B22CA4">
        <w:rPr>
          <w:rFonts w:ascii="Verdana" w:hAnsi="Verdana"/>
          <w:sz w:val="22"/>
          <w:szCs w:val="22"/>
        </w:rPr>
        <w:t>8</w:t>
      </w:r>
      <w:r>
        <w:rPr>
          <w:rFonts w:ascii="Verdana" w:hAnsi="Verdana"/>
          <w:sz w:val="22"/>
          <w:szCs w:val="22"/>
        </w:rPr>
        <w:t xml:space="preserve">: </w:t>
      </w:r>
    </w:p>
    <w:p w14:paraId="3D010AC1" w14:textId="20CCEF9D" w:rsidR="00F94854" w:rsidRDefault="00F94854" w:rsidP="0020512E">
      <w:pPr>
        <w:spacing w:line="480" w:lineRule="auto"/>
        <w:ind w:hanging="360"/>
        <w:jc w:val="both"/>
        <w:rPr>
          <w:rFonts w:ascii="Verdana" w:hAnsi="Verdana"/>
          <w:sz w:val="22"/>
          <w:szCs w:val="22"/>
        </w:rPr>
      </w:pPr>
    </w:p>
    <w:p w14:paraId="0195E2A4" w14:textId="77777777" w:rsidR="00C032B9" w:rsidRDefault="00C032B9" w:rsidP="00197629">
      <w:pPr>
        <w:ind w:left="360"/>
        <w:jc w:val="both"/>
        <w:rPr>
          <w:rFonts w:ascii="Verdana" w:hAnsi="Verdana"/>
          <w:sz w:val="18"/>
          <w:szCs w:val="18"/>
        </w:rPr>
      </w:pPr>
    </w:p>
    <w:p w14:paraId="6E245896" w14:textId="30454808" w:rsidR="00293155" w:rsidRPr="0097732B" w:rsidRDefault="00293155" w:rsidP="00293155">
      <w:pPr>
        <w:spacing w:line="480" w:lineRule="auto"/>
        <w:jc w:val="center"/>
        <w:rPr>
          <w:rFonts w:ascii="Verdana" w:hAnsi="Verdana"/>
          <w:b/>
          <w:sz w:val="22"/>
          <w:szCs w:val="22"/>
        </w:rPr>
      </w:pPr>
      <w:r w:rsidRPr="00940C1D">
        <w:rPr>
          <w:rFonts w:ascii="Verdana" w:hAnsi="Verdana"/>
          <w:b/>
          <w:sz w:val="22"/>
          <w:szCs w:val="22"/>
        </w:rPr>
        <w:t xml:space="preserve">ΠΙΝΑΚΑΣ </w:t>
      </w:r>
      <w:r w:rsidRPr="00940C1D">
        <w:rPr>
          <w:rFonts w:ascii="Verdana" w:hAnsi="Verdana"/>
          <w:b/>
          <w:sz w:val="22"/>
          <w:szCs w:val="22"/>
          <w:lang w:val="en-US"/>
        </w:rPr>
        <w:t>X</w:t>
      </w:r>
      <w:r w:rsidRPr="00940C1D">
        <w:rPr>
          <w:rFonts w:ascii="Verdana" w:hAnsi="Verdana"/>
          <w:b/>
          <w:sz w:val="22"/>
          <w:szCs w:val="22"/>
        </w:rPr>
        <w:t>ΙΙ –  ΚΙΛΑ ΣΥΛΛΟΓΗΣ ΑΝΑ ΚΑΤΗΓΟΡΙΑ</w:t>
      </w:r>
    </w:p>
    <w:p w14:paraId="6685CF13" w14:textId="55AB86CA" w:rsidR="00494524" w:rsidRPr="00CE7831" w:rsidRDefault="00F94854" w:rsidP="00403871">
      <w:pPr>
        <w:spacing w:line="480" w:lineRule="auto"/>
        <w:jc w:val="center"/>
        <w:rPr>
          <w:rFonts w:ascii="Verdana" w:hAnsi="Verdana"/>
          <w:color w:val="0070C0"/>
          <w:sz w:val="22"/>
          <w:szCs w:val="22"/>
        </w:rPr>
      </w:pPr>
      <w:r>
        <w:rPr>
          <w:rFonts w:ascii="Verdana" w:hAnsi="Verdana"/>
          <w:noProof/>
          <w:color w:val="0070C0"/>
          <w:sz w:val="22"/>
          <w:szCs w:val="22"/>
        </w:rPr>
        <w:drawing>
          <wp:inline distT="0" distB="0" distL="0" distR="0" wp14:anchorId="00687C84" wp14:editId="224DF07D">
            <wp:extent cx="5409565" cy="7743825"/>
            <wp:effectExtent l="0" t="0" r="635" b="9525"/>
            <wp:docPr id="37"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9565" cy="7743825"/>
                    </a:xfrm>
                    <a:prstGeom prst="rect">
                      <a:avLst/>
                    </a:prstGeom>
                    <a:noFill/>
                  </pic:spPr>
                </pic:pic>
              </a:graphicData>
            </a:graphic>
          </wp:inline>
        </w:drawing>
      </w:r>
    </w:p>
    <w:p w14:paraId="3665F148" w14:textId="74AA4541" w:rsidR="002806E2" w:rsidRDefault="000D3ADE" w:rsidP="000D3ADE">
      <w:pPr>
        <w:spacing w:line="480" w:lineRule="auto"/>
        <w:jc w:val="both"/>
        <w:rPr>
          <w:rFonts w:ascii="Verdana" w:hAnsi="Verdana"/>
          <w:sz w:val="22"/>
          <w:szCs w:val="22"/>
        </w:rPr>
      </w:pPr>
      <w:r w:rsidRPr="000D3ADE">
        <w:rPr>
          <w:rFonts w:ascii="Verdana" w:hAnsi="Verdana"/>
          <w:sz w:val="22"/>
          <w:szCs w:val="22"/>
        </w:rPr>
        <w:lastRenderedPageBreak/>
        <w:t xml:space="preserve">Από τον </w:t>
      </w:r>
      <w:r>
        <w:rPr>
          <w:rFonts w:ascii="Verdana" w:hAnsi="Verdana"/>
          <w:sz w:val="22"/>
          <w:szCs w:val="22"/>
        </w:rPr>
        <w:t xml:space="preserve">παραπάνω πίνακα παρατηρούμε </w:t>
      </w:r>
      <w:r w:rsidR="002F55D1">
        <w:rPr>
          <w:rFonts w:ascii="Verdana" w:hAnsi="Verdana"/>
          <w:sz w:val="22"/>
          <w:szCs w:val="22"/>
        </w:rPr>
        <w:t xml:space="preserve">επίσης </w:t>
      </w:r>
      <w:r>
        <w:rPr>
          <w:rFonts w:ascii="Verdana" w:hAnsi="Verdana"/>
          <w:sz w:val="22"/>
          <w:szCs w:val="22"/>
        </w:rPr>
        <w:t>ότι</w:t>
      </w:r>
      <w:r w:rsidR="002806E2">
        <w:rPr>
          <w:rFonts w:ascii="Verdana" w:hAnsi="Verdana"/>
          <w:sz w:val="22"/>
          <w:szCs w:val="22"/>
        </w:rPr>
        <w:t xml:space="preserve"> για το 201</w:t>
      </w:r>
      <w:r w:rsidR="00B22CA4">
        <w:rPr>
          <w:rFonts w:ascii="Verdana" w:hAnsi="Verdana"/>
          <w:sz w:val="22"/>
          <w:szCs w:val="22"/>
        </w:rPr>
        <w:t>9</w:t>
      </w:r>
      <w:r w:rsidR="007C45CC">
        <w:rPr>
          <w:rFonts w:ascii="Verdana" w:hAnsi="Verdana"/>
          <w:sz w:val="22"/>
          <w:szCs w:val="22"/>
        </w:rPr>
        <w:t xml:space="preserve"> όλες</w:t>
      </w:r>
      <w:r>
        <w:rPr>
          <w:rFonts w:ascii="Verdana" w:hAnsi="Verdana"/>
          <w:sz w:val="22"/>
          <w:szCs w:val="22"/>
        </w:rPr>
        <w:t xml:space="preserve"> οι κατηγορίες </w:t>
      </w:r>
      <w:r w:rsidR="007C45CC">
        <w:rPr>
          <w:rFonts w:ascii="Verdana" w:hAnsi="Verdana"/>
          <w:sz w:val="22"/>
          <w:szCs w:val="22"/>
        </w:rPr>
        <w:t xml:space="preserve">πλην </w:t>
      </w:r>
      <w:r>
        <w:rPr>
          <w:rFonts w:ascii="Verdana" w:hAnsi="Verdana"/>
          <w:sz w:val="22"/>
          <w:szCs w:val="22"/>
        </w:rPr>
        <w:t>των επιχειρήσεων</w:t>
      </w:r>
      <w:r w:rsidR="002806E2" w:rsidRPr="002806E2">
        <w:rPr>
          <w:rFonts w:ascii="Verdana" w:hAnsi="Verdana"/>
          <w:sz w:val="22"/>
          <w:szCs w:val="22"/>
        </w:rPr>
        <w:t xml:space="preserve"> </w:t>
      </w:r>
      <w:r w:rsidR="007C45CC">
        <w:rPr>
          <w:rFonts w:ascii="Verdana" w:hAnsi="Verdana"/>
          <w:sz w:val="22"/>
          <w:szCs w:val="22"/>
        </w:rPr>
        <w:t xml:space="preserve">παρουσιάζουν </w:t>
      </w:r>
      <w:r w:rsidR="00B22CA4">
        <w:rPr>
          <w:rFonts w:ascii="Verdana" w:hAnsi="Verdana"/>
          <w:sz w:val="22"/>
          <w:szCs w:val="22"/>
        </w:rPr>
        <w:t>αύξηση</w:t>
      </w:r>
      <w:r w:rsidR="007C45CC">
        <w:rPr>
          <w:rFonts w:ascii="Verdana" w:hAnsi="Verdana"/>
          <w:sz w:val="22"/>
          <w:szCs w:val="22"/>
        </w:rPr>
        <w:t xml:space="preserve"> στα κιλά συλλογής.</w:t>
      </w:r>
    </w:p>
    <w:p w14:paraId="420CE42A" w14:textId="384FFFFD" w:rsidR="001169B0" w:rsidRDefault="009870E7" w:rsidP="00B22CA4">
      <w:pPr>
        <w:spacing w:line="480" w:lineRule="auto"/>
        <w:ind w:hanging="360"/>
        <w:jc w:val="both"/>
        <w:rPr>
          <w:rFonts w:ascii="Verdana" w:hAnsi="Verdana" w:cs="Arial"/>
          <w:sz w:val="22"/>
          <w:szCs w:val="22"/>
        </w:rPr>
      </w:pPr>
      <w:r>
        <w:rPr>
          <w:rFonts w:ascii="Verdana" w:hAnsi="Verdana"/>
          <w:sz w:val="22"/>
          <w:szCs w:val="22"/>
        </w:rPr>
        <w:t xml:space="preserve">  </w:t>
      </w:r>
    </w:p>
    <w:p w14:paraId="42F65CC6" w14:textId="292F71E6" w:rsidR="00BC1C64" w:rsidRPr="00DB1293" w:rsidRDefault="00BC500D" w:rsidP="00395A65">
      <w:pPr>
        <w:spacing w:line="480" w:lineRule="auto"/>
        <w:jc w:val="both"/>
        <w:rPr>
          <w:rFonts w:ascii="Verdana" w:hAnsi="Verdana"/>
          <w:sz w:val="22"/>
          <w:szCs w:val="22"/>
        </w:rPr>
      </w:pPr>
      <w:r w:rsidRPr="00830A35">
        <w:rPr>
          <w:rFonts w:ascii="Verdana" w:hAnsi="Verdana"/>
          <w:b/>
          <w:sz w:val="22"/>
          <w:szCs w:val="22"/>
        </w:rPr>
        <w:t xml:space="preserve">5.3 </w:t>
      </w:r>
      <w:r w:rsidR="008B2AE1">
        <w:rPr>
          <w:rFonts w:ascii="Verdana" w:hAnsi="Verdana"/>
          <w:b/>
          <w:sz w:val="22"/>
          <w:szCs w:val="22"/>
        </w:rPr>
        <w:t>Ποσοστά συλλογής</w:t>
      </w:r>
      <w:r w:rsidRPr="00830A35">
        <w:rPr>
          <w:rFonts w:ascii="Verdana" w:hAnsi="Verdana"/>
          <w:b/>
          <w:sz w:val="22"/>
          <w:szCs w:val="22"/>
        </w:rPr>
        <w:t>:</w:t>
      </w:r>
      <w:r>
        <w:rPr>
          <w:rFonts w:ascii="Verdana" w:hAnsi="Verdana"/>
          <w:b/>
          <w:sz w:val="22"/>
          <w:szCs w:val="22"/>
        </w:rPr>
        <w:t xml:space="preserve"> </w:t>
      </w:r>
      <w:r w:rsidR="00AD05E3" w:rsidRPr="00AD05E3">
        <w:rPr>
          <w:rFonts w:ascii="Verdana" w:hAnsi="Verdana"/>
          <w:sz w:val="22"/>
          <w:szCs w:val="22"/>
        </w:rPr>
        <w:t>Οι</w:t>
      </w:r>
      <w:r w:rsidR="00AD05E3">
        <w:rPr>
          <w:rFonts w:ascii="Verdana" w:hAnsi="Verdana"/>
          <w:b/>
          <w:sz w:val="22"/>
          <w:szCs w:val="22"/>
        </w:rPr>
        <w:t xml:space="preserve"> </w:t>
      </w:r>
      <w:r w:rsidR="00445EC9">
        <w:rPr>
          <w:rFonts w:ascii="Verdana" w:hAnsi="Verdana"/>
          <w:sz w:val="22"/>
          <w:szCs w:val="22"/>
        </w:rPr>
        <w:t xml:space="preserve">συνολικές εισαγωγές </w:t>
      </w:r>
      <w:r w:rsidR="00AD05E3">
        <w:rPr>
          <w:rFonts w:ascii="Verdana" w:hAnsi="Verdana"/>
          <w:sz w:val="22"/>
          <w:szCs w:val="22"/>
        </w:rPr>
        <w:t xml:space="preserve">των </w:t>
      </w:r>
      <w:r w:rsidR="00445EC9">
        <w:rPr>
          <w:rFonts w:ascii="Verdana" w:hAnsi="Verdana"/>
          <w:sz w:val="22"/>
          <w:szCs w:val="22"/>
        </w:rPr>
        <w:t>φορητών μπαταριών για το 201</w:t>
      </w:r>
      <w:r w:rsidR="00395A65">
        <w:rPr>
          <w:rFonts w:ascii="Verdana" w:hAnsi="Verdana"/>
          <w:sz w:val="22"/>
          <w:szCs w:val="22"/>
        </w:rPr>
        <w:t xml:space="preserve">9 </w:t>
      </w:r>
      <w:r w:rsidR="00FD2A94">
        <w:rPr>
          <w:rFonts w:ascii="Verdana" w:hAnsi="Verdana"/>
          <w:sz w:val="22"/>
          <w:szCs w:val="22"/>
        </w:rPr>
        <w:t>υπολογίζονται με βάση τις</w:t>
      </w:r>
      <w:r w:rsidR="00445EC9">
        <w:rPr>
          <w:rFonts w:ascii="Verdana" w:hAnsi="Verdana"/>
          <w:sz w:val="22"/>
          <w:szCs w:val="22"/>
        </w:rPr>
        <w:t xml:space="preserve"> ποσότητες που διακινήθηκαν από τους εισαγωγεί</w:t>
      </w:r>
      <w:r w:rsidR="00C30CC3">
        <w:rPr>
          <w:rFonts w:ascii="Verdana" w:hAnsi="Verdana"/>
          <w:sz w:val="22"/>
          <w:szCs w:val="22"/>
        </w:rPr>
        <w:t>ς</w:t>
      </w:r>
      <w:r w:rsidR="00FD2A94">
        <w:rPr>
          <w:rFonts w:ascii="Verdana" w:hAnsi="Verdana"/>
          <w:sz w:val="22"/>
          <w:szCs w:val="22"/>
        </w:rPr>
        <w:t xml:space="preserve"> προσθέτοντας μια εκτίμηση για τις μπαταρίες που βρίσκονται ενσωματωμένες σε Ηλεκτρικές και ηλεκτρονικές συσκευές</w:t>
      </w:r>
      <w:r w:rsidR="00C30CC3">
        <w:rPr>
          <w:rFonts w:ascii="Verdana" w:hAnsi="Verdana"/>
          <w:sz w:val="22"/>
          <w:szCs w:val="22"/>
        </w:rPr>
        <w:t xml:space="preserve">. </w:t>
      </w:r>
    </w:p>
    <w:p w14:paraId="0051F5F8" w14:textId="43D8A341" w:rsidR="00D579D5" w:rsidRDefault="00D579D5" w:rsidP="00395A65">
      <w:pPr>
        <w:spacing w:line="480" w:lineRule="auto"/>
        <w:jc w:val="both"/>
        <w:rPr>
          <w:rFonts w:ascii="Verdana" w:hAnsi="Verdana"/>
          <w:sz w:val="22"/>
          <w:szCs w:val="22"/>
        </w:rPr>
      </w:pPr>
      <w:r w:rsidRPr="00F17A3D">
        <w:rPr>
          <w:rFonts w:ascii="Verdana" w:hAnsi="Verdana"/>
          <w:sz w:val="22"/>
          <w:szCs w:val="22"/>
        </w:rPr>
        <w:t xml:space="preserve">Με βάση το σύνολο της αγοράς των </w:t>
      </w:r>
      <w:r w:rsidR="00087682" w:rsidRPr="00F17A3D">
        <w:rPr>
          <w:rFonts w:ascii="Verdana" w:hAnsi="Verdana"/>
          <w:sz w:val="22"/>
          <w:szCs w:val="22"/>
        </w:rPr>
        <w:t>1</w:t>
      </w:r>
      <w:r w:rsidR="00376174" w:rsidRPr="00F17A3D">
        <w:rPr>
          <w:rFonts w:ascii="Verdana" w:hAnsi="Verdana"/>
          <w:sz w:val="22"/>
          <w:szCs w:val="22"/>
        </w:rPr>
        <w:t>,798</w:t>
      </w:r>
      <w:r w:rsidRPr="00F17A3D">
        <w:rPr>
          <w:rFonts w:ascii="Verdana" w:hAnsi="Verdana"/>
          <w:sz w:val="22"/>
          <w:szCs w:val="22"/>
        </w:rPr>
        <w:t xml:space="preserve"> τόνων και τους τόνους </w:t>
      </w:r>
      <w:r w:rsidR="00420AE8" w:rsidRPr="00F17A3D">
        <w:rPr>
          <w:rFonts w:ascii="Verdana" w:hAnsi="Verdana"/>
          <w:sz w:val="22"/>
          <w:szCs w:val="22"/>
        </w:rPr>
        <w:t xml:space="preserve">συλλογής των </w:t>
      </w:r>
      <w:r w:rsidR="00087682" w:rsidRPr="00F17A3D">
        <w:rPr>
          <w:rFonts w:ascii="Verdana" w:hAnsi="Verdana"/>
          <w:sz w:val="22"/>
          <w:szCs w:val="22"/>
        </w:rPr>
        <w:t>61</w:t>
      </w:r>
      <w:r w:rsidR="00376174" w:rsidRPr="00F17A3D">
        <w:rPr>
          <w:rFonts w:ascii="Verdana" w:hAnsi="Verdana"/>
          <w:sz w:val="22"/>
          <w:szCs w:val="22"/>
        </w:rPr>
        <w:t>0</w:t>
      </w:r>
      <w:r w:rsidR="00420AE8" w:rsidRPr="00F17A3D">
        <w:rPr>
          <w:rFonts w:ascii="Verdana" w:hAnsi="Verdana"/>
          <w:sz w:val="22"/>
          <w:szCs w:val="22"/>
        </w:rPr>
        <w:t xml:space="preserve"> τόνω</w:t>
      </w:r>
      <w:r w:rsidR="004663E7" w:rsidRPr="00F17A3D">
        <w:rPr>
          <w:rFonts w:ascii="Verdana" w:hAnsi="Verdana"/>
          <w:sz w:val="22"/>
          <w:szCs w:val="22"/>
        </w:rPr>
        <w:t>ν το ποσοστό συλλογής για το 201</w:t>
      </w:r>
      <w:r w:rsidR="00087682" w:rsidRPr="00F17A3D">
        <w:rPr>
          <w:rFonts w:ascii="Verdana" w:hAnsi="Verdana"/>
          <w:sz w:val="22"/>
          <w:szCs w:val="22"/>
        </w:rPr>
        <w:t>9</w:t>
      </w:r>
      <w:r w:rsidR="004663E7" w:rsidRPr="00F17A3D">
        <w:rPr>
          <w:rFonts w:ascii="Verdana" w:hAnsi="Verdana"/>
          <w:sz w:val="22"/>
          <w:szCs w:val="22"/>
        </w:rPr>
        <w:t xml:space="preserve"> </w:t>
      </w:r>
      <w:r w:rsidR="00420AE8" w:rsidRPr="00F17A3D">
        <w:rPr>
          <w:rFonts w:ascii="Verdana" w:hAnsi="Verdana"/>
          <w:sz w:val="22"/>
          <w:szCs w:val="22"/>
        </w:rPr>
        <w:t xml:space="preserve">διαμορφώνεται στο </w:t>
      </w:r>
      <w:r w:rsidR="00087682" w:rsidRPr="00F17A3D">
        <w:rPr>
          <w:rFonts w:ascii="Verdana" w:hAnsi="Verdana"/>
          <w:sz w:val="22"/>
          <w:szCs w:val="22"/>
        </w:rPr>
        <w:t>3</w:t>
      </w:r>
      <w:r w:rsidR="00376174" w:rsidRPr="00F17A3D">
        <w:rPr>
          <w:rFonts w:ascii="Verdana" w:hAnsi="Verdana"/>
          <w:sz w:val="22"/>
          <w:szCs w:val="22"/>
        </w:rPr>
        <w:t>4,0</w:t>
      </w:r>
      <w:r w:rsidR="00420AE8" w:rsidRPr="00F17A3D">
        <w:rPr>
          <w:rFonts w:ascii="Verdana" w:hAnsi="Verdana"/>
          <w:sz w:val="22"/>
          <w:szCs w:val="22"/>
        </w:rPr>
        <w:t>%.</w:t>
      </w:r>
    </w:p>
    <w:p w14:paraId="6355DCFF" w14:textId="462A5A4B" w:rsidR="00420AE8" w:rsidRPr="00C34861" w:rsidRDefault="00420AE8" w:rsidP="00395A65">
      <w:pPr>
        <w:spacing w:line="480" w:lineRule="auto"/>
        <w:jc w:val="both"/>
        <w:rPr>
          <w:rFonts w:ascii="Verdana" w:hAnsi="Verdana"/>
          <w:sz w:val="22"/>
          <w:szCs w:val="22"/>
        </w:rPr>
      </w:pPr>
      <w:r>
        <w:rPr>
          <w:rFonts w:ascii="Verdana" w:hAnsi="Verdana"/>
          <w:sz w:val="22"/>
          <w:szCs w:val="22"/>
        </w:rPr>
        <w:t>Με βάση τον μέσο όρο τριετίας όπως έχει θεσπισθεί από την οδηγία της Ευρωπαϊκής Ένωσης 2006/66 και την Ελληνική Νομοθεσία με την ΚΥΑ 41624/2057/Ε103/2010 το ποσοστό συλλογής για το 201</w:t>
      </w:r>
      <w:r w:rsidR="00087682">
        <w:rPr>
          <w:rFonts w:ascii="Verdana" w:hAnsi="Verdana"/>
          <w:sz w:val="22"/>
          <w:szCs w:val="22"/>
        </w:rPr>
        <w:t>9</w:t>
      </w:r>
      <w:r>
        <w:rPr>
          <w:rFonts w:ascii="Verdana" w:hAnsi="Verdana"/>
          <w:sz w:val="22"/>
          <w:szCs w:val="22"/>
        </w:rPr>
        <w:t xml:space="preserve"> διαμορφώνεται στο </w:t>
      </w:r>
      <w:r w:rsidR="004663E7">
        <w:rPr>
          <w:rFonts w:ascii="Verdana" w:hAnsi="Verdana"/>
          <w:sz w:val="22"/>
          <w:szCs w:val="22"/>
        </w:rPr>
        <w:t>3</w:t>
      </w:r>
      <w:r w:rsidR="00087682">
        <w:rPr>
          <w:rFonts w:ascii="Verdana" w:hAnsi="Verdana"/>
          <w:sz w:val="22"/>
          <w:szCs w:val="22"/>
        </w:rPr>
        <w:t>5</w:t>
      </w:r>
      <w:r w:rsidR="004663E7">
        <w:rPr>
          <w:rFonts w:ascii="Verdana" w:hAnsi="Verdana"/>
          <w:sz w:val="22"/>
          <w:szCs w:val="22"/>
        </w:rPr>
        <w:t>,</w:t>
      </w:r>
      <w:r w:rsidR="00376174">
        <w:rPr>
          <w:rFonts w:ascii="Verdana" w:hAnsi="Verdana"/>
          <w:sz w:val="22"/>
          <w:szCs w:val="22"/>
        </w:rPr>
        <w:t>7</w:t>
      </w:r>
      <w:r>
        <w:rPr>
          <w:rFonts w:ascii="Verdana" w:hAnsi="Verdana"/>
          <w:sz w:val="22"/>
          <w:szCs w:val="22"/>
        </w:rPr>
        <w:t>%</w:t>
      </w:r>
      <w:r w:rsidR="00830A35">
        <w:rPr>
          <w:rFonts w:ascii="Verdana" w:hAnsi="Verdana"/>
          <w:sz w:val="22"/>
          <w:szCs w:val="22"/>
        </w:rPr>
        <w:t>.</w:t>
      </w:r>
    </w:p>
    <w:p w14:paraId="700BFB6D" w14:textId="77777777" w:rsidR="00A77568" w:rsidRPr="00C34861" w:rsidRDefault="00A77568" w:rsidP="00445EC9">
      <w:pPr>
        <w:spacing w:line="480" w:lineRule="auto"/>
        <w:ind w:left="284"/>
        <w:jc w:val="both"/>
        <w:rPr>
          <w:rFonts w:ascii="Verdana" w:hAnsi="Verdana"/>
          <w:sz w:val="22"/>
          <w:szCs w:val="22"/>
        </w:rPr>
      </w:pPr>
    </w:p>
    <w:p w14:paraId="16B97631" w14:textId="77777777" w:rsidR="00A76F46" w:rsidRDefault="00646408" w:rsidP="00646408">
      <w:pPr>
        <w:spacing w:line="480" w:lineRule="auto"/>
        <w:ind w:left="284"/>
        <w:jc w:val="center"/>
        <w:rPr>
          <w:rFonts w:ascii="Verdana" w:hAnsi="Verdana"/>
          <w:b/>
          <w:sz w:val="22"/>
          <w:szCs w:val="22"/>
          <w:u w:val="single"/>
        </w:rPr>
      </w:pPr>
      <w:r w:rsidRPr="0012432C">
        <w:rPr>
          <w:rFonts w:ascii="Verdana" w:hAnsi="Verdana"/>
          <w:b/>
          <w:sz w:val="22"/>
          <w:szCs w:val="22"/>
          <w:u w:val="single"/>
        </w:rPr>
        <w:t>6.</w:t>
      </w:r>
      <w:r w:rsidR="007B5128" w:rsidRPr="0012432C">
        <w:rPr>
          <w:rFonts w:ascii="Verdana" w:hAnsi="Verdana"/>
          <w:b/>
          <w:sz w:val="22"/>
          <w:szCs w:val="22"/>
          <w:u w:val="single"/>
        </w:rPr>
        <w:t>ΜΟΝΑΔΕΣ ΔΙΑΛΟΓΗΣ &amp; ΕΠΕΞΕΡΓΑΣΙΑΣ</w:t>
      </w:r>
    </w:p>
    <w:p w14:paraId="63F7F75C" w14:textId="77777777" w:rsidR="007B5128" w:rsidRPr="007B5128" w:rsidRDefault="007B5128" w:rsidP="00646408">
      <w:pPr>
        <w:spacing w:line="480" w:lineRule="auto"/>
        <w:ind w:left="284"/>
        <w:jc w:val="center"/>
        <w:rPr>
          <w:rFonts w:ascii="Verdana" w:hAnsi="Verdana"/>
          <w:b/>
          <w:sz w:val="22"/>
          <w:szCs w:val="22"/>
          <w:u w:val="single"/>
        </w:rPr>
      </w:pPr>
    </w:p>
    <w:p w14:paraId="3AD98227" w14:textId="77777777" w:rsidR="00D679B2" w:rsidRDefault="00C30CC3" w:rsidP="00445EC9">
      <w:pPr>
        <w:spacing w:line="480" w:lineRule="auto"/>
        <w:ind w:left="284"/>
        <w:jc w:val="both"/>
        <w:rPr>
          <w:rFonts w:ascii="Verdana" w:hAnsi="Verdana"/>
          <w:sz w:val="22"/>
          <w:szCs w:val="22"/>
        </w:rPr>
      </w:pPr>
      <w:r>
        <w:rPr>
          <w:rFonts w:ascii="Verdana" w:hAnsi="Verdana"/>
          <w:sz w:val="22"/>
          <w:szCs w:val="22"/>
        </w:rPr>
        <w:t xml:space="preserve"> </w:t>
      </w:r>
      <w:r w:rsidR="00891D31">
        <w:rPr>
          <w:rFonts w:ascii="Verdana" w:hAnsi="Verdana"/>
          <w:sz w:val="22"/>
          <w:szCs w:val="22"/>
        </w:rPr>
        <w:t>Οι φορητές μπαταρίες που συλλέγονται αποστέλλονται σε 2 εργοστάσια ανακύκλωσης και επεξεργασίας</w:t>
      </w:r>
      <w:r w:rsidR="00D679B2">
        <w:rPr>
          <w:rFonts w:ascii="Verdana" w:hAnsi="Verdana"/>
          <w:sz w:val="22"/>
          <w:szCs w:val="22"/>
        </w:rPr>
        <w:t xml:space="preserve"> στο εξωτερικό:</w:t>
      </w:r>
      <w:r w:rsidR="00891D31">
        <w:rPr>
          <w:rFonts w:ascii="Verdana" w:hAnsi="Verdana"/>
          <w:sz w:val="22"/>
          <w:szCs w:val="22"/>
        </w:rPr>
        <w:t xml:space="preserve"> </w:t>
      </w:r>
    </w:p>
    <w:p w14:paraId="4562E411" w14:textId="77777777" w:rsidR="00D679B2" w:rsidRDefault="00D679B2" w:rsidP="00445EC9">
      <w:pPr>
        <w:spacing w:line="480" w:lineRule="auto"/>
        <w:ind w:left="284"/>
        <w:jc w:val="both"/>
        <w:rPr>
          <w:rFonts w:ascii="Verdana" w:hAnsi="Verdana"/>
          <w:sz w:val="22"/>
          <w:szCs w:val="22"/>
        </w:rPr>
      </w:pPr>
    </w:p>
    <w:p w14:paraId="7DD4281A" w14:textId="77777777" w:rsidR="00D679B2" w:rsidRPr="00D579D5" w:rsidRDefault="00D679B2" w:rsidP="00445EC9">
      <w:pPr>
        <w:spacing w:line="480" w:lineRule="auto"/>
        <w:ind w:left="284"/>
        <w:jc w:val="both"/>
        <w:rPr>
          <w:rFonts w:ascii="Verdana" w:hAnsi="Verdana"/>
          <w:bCs/>
          <w:color w:val="000000"/>
          <w:sz w:val="22"/>
          <w:szCs w:val="22"/>
          <w:lang w:val="en-US"/>
        </w:rPr>
      </w:pPr>
      <w:r w:rsidRPr="00D679B2">
        <w:rPr>
          <w:rFonts w:ascii="Verdana" w:hAnsi="Verdana"/>
          <w:bCs/>
          <w:color w:val="000000"/>
          <w:sz w:val="22"/>
          <w:szCs w:val="22"/>
        </w:rPr>
        <w:t>Α</w:t>
      </w:r>
      <w:r w:rsidRPr="00D579D5">
        <w:rPr>
          <w:rFonts w:ascii="Verdana" w:hAnsi="Verdana"/>
          <w:bCs/>
          <w:color w:val="000000"/>
          <w:sz w:val="22"/>
          <w:szCs w:val="22"/>
          <w:lang w:val="en-US"/>
        </w:rPr>
        <w:t xml:space="preserve">) </w:t>
      </w:r>
      <w:r w:rsidRPr="00D679B2">
        <w:rPr>
          <w:rFonts w:ascii="Verdana" w:hAnsi="Verdana"/>
          <w:bCs/>
          <w:color w:val="000000"/>
          <w:sz w:val="22"/>
          <w:szCs w:val="22"/>
          <w:lang w:val="en-US"/>
        </w:rPr>
        <w:t>REVATECH</w:t>
      </w:r>
      <w:r w:rsidRPr="00D579D5">
        <w:rPr>
          <w:rFonts w:ascii="Verdana" w:hAnsi="Verdana"/>
          <w:bCs/>
          <w:color w:val="000000"/>
          <w:sz w:val="22"/>
          <w:szCs w:val="22"/>
          <w:lang w:val="en-US"/>
        </w:rPr>
        <w:t xml:space="preserve"> </w:t>
      </w:r>
      <w:r w:rsidRPr="00D679B2">
        <w:rPr>
          <w:rFonts w:ascii="Verdana" w:hAnsi="Verdana"/>
          <w:bCs/>
          <w:color w:val="000000"/>
          <w:sz w:val="22"/>
          <w:szCs w:val="22"/>
          <w:lang w:val="en-US"/>
        </w:rPr>
        <w:t>S</w:t>
      </w:r>
      <w:r w:rsidRPr="00D579D5">
        <w:rPr>
          <w:rFonts w:ascii="Verdana" w:hAnsi="Verdana"/>
          <w:bCs/>
          <w:color w:val="000000"/>
          <w:sz w:val="22"/>
          <w:szCs w:val="22"/>
          <w:lang w:val="en-US"/>
        </w:rPr>
        <w:t>.</w:t>
      </w:r>
      <w:r w:rsidRPr="00D679B2">
        <w:rPr>
          <w:rFonts w:ascii="Verdana" w:hAnsi="Verdana"/>
          <w:bCs/>
          <w:color w:val="000000"/>
          <w:sz w:val="22"/>
          <w:szCs w:val="22"/>
          <w:lang w:val="en-US"/>
        </w:rPr>
        <w:t>A</w:t>
      </w:r>
      <w:r w:rsidRPr="00D579D5">
        <w:rPr>
          <w:rFonts w:ascii="Verdana" w:hAnsi="Verdana"/>
          <w:bCs/>
          <w:color w:val="000000"/>
          <w:sz w:val="22"/>
          <w:szCs w:val="22"/>
          <w:lang w:val="en-US"/>
        </w:rPr>
        <w:t xml:space="preserve">. </w:t>
      </w:r>
    </w:p>
    <w:p w14:paraId="4F137C09" w14:textId="77777777" w:rsidR="00D679B2" w:rsidRPr="00D579D5" w:rsidRDefault="00D679B2" w:rsidP="00445EC9">
      <w:pPr>
        <w:spacing w:line="480" w:lineRule="auto"/>
        <w:ind w:left="284"/>
        <w:jc w:val="both"/>
        <w:rPr>
          <w:rFonts w:ascii="Verdana" w:hAnsi="Verdana"/>
          <w:bCs/>
          <w:color w:val="000000"/>
          <w:sz w:val="22"/>
          <w:szCs w:val="22"/>
          <w:lang w:val="en-US"/>
        </w:rPr>
      </w:pPr>
      <w:r w:rsidRPr="00D579D5">
        <w:rPr>
          <w:rFonts w:ascii="Verdana" w:hAnsi="Verdana"/>
          <w:bCs/>
          <w:color w:val="000000"/>
          <w:sz w:val="22"/>
          <w:szCs w:val="22"/>
          <w:lang w:val="en-US"/>
        </w:rPr>
        <w:t xml:space="preserve">    </w:t>
      </w:r>
      <w:r>
        <w:rPr>
          <w:rFonts w:ascii="Verdana" w:hAnsi="Verdana"/>
          <w:bCs/>
          <w:color w:val="000000"/>
          <w:sz w:val="22"/>
          <w:szCs w:val="22"/>
          <w:lang w:val="en-US"/>
        </w:rPr>
        <w:t>Rue</w:t>
      </w:r>
      <w:r w:rsidRPr="00D579D5">
        <w:rPr>
          <w:rFonts w:ascii="Verdana" w:hAnsi="Verdana"/>
          <w:bCs/>
          <w:color w:val="000000"/>
          <w:sz w:val="22"/>
          <w:szCs w:val="22"/>
          <w:lang w:val="en-US"/>
        </w:rPr>
        <w:t xml:space="preserve"> </w:t>
      </w:r>
      <w:r>
        <w:rPr>
          <w:rFonts w:ascii="Verdana" w:hAnsi="Verdana"/>
          <w:bCs/>
          <w:color w:val="000000"/>
          <w:sz w:val="22"/>
          <w:szCs w:val="22"/>
          <w:lang w:val="en-US"/>
        </w:rPr>
        <w:t>de</w:t>
      </w:r>
      <w:r w:rsidRPr="00D579D5">
        <w:rPr>
          <w:rFonts w:ascii="Verdana" w:hAnsi="Verdana"/>
          <w:bCs/>
          <w:color w:val="000000"/>
          <w:sz w:val="22"/>
          <w:szCs w:val="22"/>
          <w:lang w:val="en-US"/>
        </w:rPr>
        <w:t xml:space="preserve"> </w:t>
      </w:r>
      <w:proofErr w:type="spellStart"/>
      <w:r>
        <w:rPr>
          <w:rFonts w:ascii="Verdana" w:hAnsi="Verdana"/>
          <w:bCs/>
          <w:color w:val="000000"/>
          <w:sz w:val="22"/>
          <w:szCs w:val="22"/>
          <w:lang w:val="en-US"/>
        </w:rPr>
        <w:t>L</w:t>
      </w:r>
      <w:r w:rsidRPr="00D579D5">
        <w:rPr>
          <w:rFonts w:ascii="Verdana" w:hAnsi="Verdana"/>
          <w:bCs/>
          <w:color w:val="000000"/>
          <w:sz w:val="22"/>
          <w:szCs w:val="22"/>
          <w:lang w:val="en-US"/>
        </w:rPr>
        <w:t>’</w:t>
      </w:r>
      <w:r>
        <w:rPr>
          <w:rFonts w:ascii="Verdana" w:hAnsi="Verdana"/>
          <w:bCs/>
          <w:color w:val="000000"/>
          <w:sz w:val="22"/>
          <w:szCs w:val="22"/>
          <w:lang w:val="en-US"/>
        </w:rPr>
        <w:t>lle</w:t>
      </w:r>
      <w:proofErr w:type="spellEnd"/>
      <w:r w:rsidRPr="00D579D5">
        <w:rPr>
          <w:rFonts w:ascii="Verdana" w:hAnsi="Verdana"/>
          <w:bCs/>
          <w:color w:val="000000"/>
          <w:sz w:val="22"/>
          <w:szCs w:val="22"/>
          <w:lang w:val="en-US"/>
        </w:rPr>
        <w:t xml:space="preserve"> </w:t>
      </w:r>
      <w:proofErr w:type="spellStart"/>
      <w:r>
        <w:rPr>
          <w:rFonts w:ascii="Verdana" w:hAnsi="Verdana"/>
          <w:bCs/>
          <w:color w:val="000000"/>
          <w:sz w:val="22"/>
          <w:szCs w:val="22"/>
          <w:lang w:val="en-US"/>
        </w:rPr>
        <w:t>Monsin</w:t>
      </w:r>
      <w:proofErr w:type="spellEnd"/>
      <w:r w:rsidRPr="00D579D5">
        <w:rPr>
          <w:rFonts w:ascii="Verdana" w:hAnsi="Verdana"/>
          <w:bCs/>
          <w:color w:val="000000"/>
          <w:sz w:val="22"/>
          <w:szCs w:val="22"/>
          <w:lang w:val="en-US"/>
        </w:rPr>
        <w:t xml:space="preserve"> 95</w:t>
      </w:r>
    </w:p>
    <w:p w14:paraId="398A3239" w14:textId="77777777" w:rsidR="00D679B2" w:rsidRPr="00D579D5" w:rsidRDefault="00D679B2" w:rsidP="00445EC9">
      <w:pPr>
        <w:spacing w:line="480" w:lineRule="auto"/>
        <w:ind w:left="284"/>
        <w:jc w:val="both"/>
        <w:rPr>
          <w:rFonts w:ascii="Verdana" w:hAnsi="Verdana"/>
          <w:bCs/>
          <w:color w:val="000000"/>
          <w:sz w:val="22"/>
          <w:szCs w:val="22"/>
          <w:lang w:val="en-US"/>
        </w:rPr>
      </w:pPr>
      <w:r w:rsidRPr="00D579D5">
        <w:rPr>
          <w:rFonts w:ascii="Verdana" w:hAnsi="Verdana"/>
          <w:bCs/>
          <w:color w:val="000000"/>
          <w:sz w:val="22"/>
          <w:szCs w:val="22"/>
          <w:lang w:val="en-US"/>
        </w:rPr>
        <w:t xml:space="preserve">    </w:t>
      </w:r>
      <w:r>
        <w:rPr>
          <w:rFonts w:ascii="Verdana" w:hAnsi="Verdana"/>
          <w:bCs/>
          <w:color w:val="000000"/>
          <w:sz w:val="22"/>
          <w:szCs w:val="22"/>
          <w:lang w:val="en-US"/>
        </w:rPr>
        <w:t>B</w:t>
      </w:r>
      <w:r w:rsidRPr="00D579D5">
        <w:rPr>
          <w:rFonts w:ascii="Verdana" w:hAnsi="Verdana"/>
          <w:bCs/>
          <w:color w:val="000000"/>
          <w:sz w:val="22"/>
          <w:szCs w:val="22"/>
          <w:lang w:val="en-US"/>
        </w:rPr>
        <w:t xml:space="preserve">-4020 </w:t>
      </w:r>
      <w:r>
        <w:rPr>
          <w:rFonts w:ascii="Verdana" w:hAnsi="Verdana"/>
          <w:bCs/>
          <w:color w:val="000000"/>
          <w:sz w:val="22"/>
          <w:szCs w:val="22"/>
          <w:lang w:val="en-US"/>
        </w:rPr>
        <w:t>Liege</w:t>
      </w:r>
    </w:p>
    <w:p w14:paraId="05B57D17" w14:textId="77777777" w:rsidR="00D679B2" w:rsidRPr="00D579D5" w:rsidRDefault="00D679B2" w:rsidP="00445EC9">
      <w:pPr>
        <w:spacing w:line="480" w:lineRule="auto"/>
        <w:ind w:left="284"/>
        <w:jc w:val="both"/>
        <w:rPr>
          <w:rFonts w:ascii="Verdana" w:hAnsi="Verdana"/>
          <w:bCs/>
          <w:color w:val="000000"/>
          <w:sz w:val="22"/>
          <w:szCs w:val="22"/>
          <w:lang w:val="en-US"/>
        </w:rPr>
      </w:pPr>
      <w:r w:rsidRPr="00D579D5">
        <w:rPr>
          <w:rFonts w:ascii="Verdana" w:hAnsi="Verdana"/>
          <w:bCs/>
          <w:color w:val="000000"/>
          <w:sz w:val="22"/>
          <w:szCs w:val="22"/>
          <w:lang w:val="en-US"/>
        </w:rPr>
        <w:t xml:space="preserve">    </w:t>
      </w:r>
      <w:r w:rsidRPr="00B463C0">
        <w:rPr>
          <w:rFonts w:ascii="Verdana" w:hAnsi="Verdana"/>
          <w:bCs/>
          <w:color w:val="000000"/>
          <w:sz w:val="22"/>
          <w:szCs w:val="22"/>
          <w:lang w:val="en-US"/>
        </w:rPr>
        <w:t>Belgium</w:t>
      </w:r>
    </w:p>
    <w:p w14:paraId="1E8CA0AB" w14:textId="77777777" w:rsidR="00D679B2" w:rsidRPr="004F072A" w:rsidRDefault="00D679B2" w:rsidP="00445EC9">
      <w:pPr>
        <w:spacing w:line="480" w:lineRule="auto"/>
        <w:ind w:left="284"/>
        <w:jc w:val="both"/>
        <w:rPr>
          <w:rFonts w:ascii="Verdana" w:hAnsi="Verdana"/>
          <w:bCs/>
          <w:color w:val="000000"/>
          <w:sz w:val="22"/>
          <w:szCs w:val="22"/>
          <w:lang w:val="en-US"/>
        </w:rPr>
      </w:pPr>
      <w:r w:rsidRPr="004F072A">
        <w:rPr>
          <w:rFonts w:ascii="Verdana" w:hAnsi="Verdana"/>
          <w:bCs/>
          <w:color w:val="000000"/>
          <w:sz w:val="22"/>
          <w:szCs w:val="22"/>
          <w:lang w:val="en-US"/>
        </w:rPr>
        <w:t xml:space="preserve">    </w:t>
      </w:r>
      <w:r w:rsidRPr="00B463C0">
        <w:rPr>
          <w:rFonts w:ascii="Verdana" w:hAnsi="Verdana"/>
          <w:sz w:val="22"/>
          <w:szCs w:val="22"/>
        </w:rPr>
        <w:t>Α</w:t>
      </w:r>
      <w:r w:rsidR="00B463C0">
        <w:rPr>
          <w:rFonts w:ascii="Verdana" w:hAnsi="Verdana"/>
          <w:sz w:val="22"/>
          <w:szCs w:val="22"/>
        </w:rPr>
        <w:t>ριθμός</w:t>
      </w:r>
      <w:r w:rsidR="00B463C0" w:rsidRPr="004F072A">
        <w:rPr>
          <w:rFonts w:ascii="Verdana" w:hAnsi="Verdana"/>
          <w:sz w:val="22"/>
          <w:szCs w:val="22"/>
          <w:lang w:val="en-US"/>
        </w:rPr>
        <w:t xml:space="preserve"> </w:t>
      </w:r>
      <w:r w:rsidR="00B463C0">
        <w:rPr>
          <w:rFonts w:ascii="Verdana" w:hAnsi="Verdana"/>
          <w:sz w:val="22"/>
          <w:szCs w:val="22"/>
        </w:rPr>
        <w:t>αδείας</w:t>
      </w:r>
      <w:r w:rsidRPr="004F072A">
        <w:rPr>
          <w:rFonts w:ascii="Verdana" w:hAnsi="Verdana"/>
          <w:sz w:val="22"/>
          <w:szCs w:val="22"/>
          <w:lang w:val="en-US"/>
        </w:rPr>
        <w:t xml:space="preserve">: </w:t>
      </w:r>
      <w:r w:rsidRPr="00B463C0">
        <w:rPr>
          <w:rFonts w:ascii="Verdana" w:hAnsi="Verdana"/>
          <w:sz w:val="22"/>
          <w:szCs w:val="22"/>
          <w:lang w:val="en-US"/>
        </w:rPr>
        <w:t>R</w:t>
      </w:r>
      <w:r w:rsidRPr="004F072A">
        <w:rPr>
          <w:rFonts w:ascii="Verdana" w:hAnsi="Verdana"/>
          <w:sz w:val="22"/>
          <w:szCs w:val="22"/>
          <w:lang w:val="en-US"/>
        </w:rPr>
        <w:t xml:space="preserve">.1.2/05/2002/12, </w:t>
      </w:r>
      <w:r w:rsidRPr="00B463C0">
        <w:rPr>
          <w:rFonts w:ascii="Verdana" w:hAnsi="Verdana"/>
          <w:sz w:val="22"/>
          <w:szCs w:val="22"/>
          <w:lang w:val="en-US"/>
        </w:rPr>
        <w:t>DDT</w:t>
      </w:r>
      <w:r w:rsidRPr="004F072A">
        <w:rPr>
          <w:rFonts w:ascii="Verdana" w:hAnsi="Verdana"/>
          <w:sz w:val="22"/>
          <w:szCs w:val="22"/>
          <w:lang w:val="en-US"/>
        </w:rPr>
        <w:t>35/</w:t>
      </w:r>
      <w:r w:rsidRPr="00B463C0">
        <w:rPr>
          <w:rFonts w:ascii="Verdana" w:hAnsi="Verdana"/>
          <w:sz w:val="22"/>
          <w:szCs w:val="22"/>
          <w:lang w:val="en-US"/>
        </w:rPr>
        <w:t>MJ</w:t>
      </w:r>
      <w:r w:rsidRPr="004F072A">
        <w:rPr>
          <w:rFonts w:ascii="Verdana" w:hAnsi="Verdana"/>
          <w:sz w:val="22"/>
          <w:szCs w:val="22"/>
          <w:lang w:val="en-US"/>
        </w:rPr>
        <w:t>/</w:t>
      </w:r>
      <w:r w:rsidRPr="00B463C0">
        <w:rPr>
          <w:rFonts w:ascii="Verdana" w:hAnsi="Verdana"/>
          <w:sz w:val="22"/>
          <w:szCs w:val="22"/>
          <w:lang w:val="en-US"/>
        </w:rPr>
        <w:t>MV</w:t>
      </w:r>
    </w:p>
    <w:p w14:paraId="13FC7446" w14:textId="77777777" w:rsidR="00D679B2" w:rsidRDefault="00D679B2" w:rsidP="00445EC9">
      <w:pPr>
        <w:spacing w:line="480" w:lineRule="auto"/>
        <w:ind w:left="284"/>
        <w:jc w:val="both"/>
        <w:rPr>
          <w:rFonts w:ascii="Verdana" w:hAnsi="Verdana"/>
          <w:sz w:val="22"/>
          <w:szCs w:val="22"/>
          <w:lang w:val="en-US"/>
        </w:rPr>
      </w:pPr>
      <w:r w:rsidRPr="004F072A">
        <w:rPr>
          <w:rFonts w:ascii="Verdana" w:hAnsi="Verdana"/>
          <w:sz w:val="22"/>
          <w:szCs w:val="22"/>
          <w:lang w:val="en-US"/>
        </w:rPr>
        <w:t xml:space="preserve">    </w:t>
      </w:r>
      <w:r w:rsidR="00B463C0" w:rsidRPr="002C25CA">
        <w:rPr>
          <w:rFonts w:ascii="Verdana" w:hAnsi="Verdana"/>
          <w:sz w:val="22"/>
          <w:szCs w:val="22"/>
        </w:rPr>
        <w:t>Λήξη</w:t>
      </w:r>
      <w:r w:rsidR="0012432C" w:rsidRPr="004F072A">
        <w:rPr>
          <w:rFonts w:ascii="Verdana" w:hAnsi="Verdana"/>
          <w:sz w:val="22"/>
          <w:szCs w:val="22"/>
          <w:lang w:val="en-US"/>
        </w:rPr>
        <w:t xml:space="preserve"> </w:t>
      </w:r>
      <w:r w:rsidR="00B463C0" w:rsidRPr="002C25CA">
        <w:rPr>
          <w:rFonts w:ascii="Verdana" w:hAnsi="Verdana"/>
          <w:sz w:val="22"/>
          <w:szCs w:val="22"/>
        </w:rPr>
        <w:t>αδείας</w:t>
      </w:r>
      <w:r w:rsidR="00B463C0" w:rsidRPr="00D579D5">
        <w:rPr>
          <w:rFonts w:ascii="Verdana" w:hAnsi="Verdana"/>
          <w:sz w:val="22"/>
          <w:szCs w:val="22"/>
          <w:lang w:val="en-US"/>
        </w:rPr>
        <w:t>: 31/1/2022</w:t>
      </w:r>
    </w:p>
    <w:p w14:paraId="57056517" w14:textId="77777777" w:rsidR="002C25CA" w:rsidRDefault="002C25CA" w:rsidP="00445EC9">
      <w:pPr>
        <w:spacing w:line="480" w:lineRule="auto"/>
        <w:ind w:left="284"/>
        <w:jc w:val="both"/>
        <w:rPr>
          <w:rFonts w:ascii="Verdana" w:hAnsi="Verdana"/>
          <w:sz w:val="22"/>
          <w:szCs w:val="22"/>
          <w:lang w:val="en-US"/>
        </w:rPr>
      </w:pPr>
      <w:r>
        <w:rPr>
          <w:rFonts w:ascii="Verdana" w:hAnsi="Verdana"/>
          <w:sz w:val="22"/>
          <w:szCs w:val="22"/>
        </w:rPr>
        <w:t>Β</w:t>
      </w:r>
      <w:r w:rsidRPr="002C25CA">
        <w:rPr>
          <w:rFonts w:ascii="Verdana" w:hAnsi="Verdana"/>
          <w:sz w:val="22"/>
          <w:szCs w:val="22"/>
          <w:lang w:val="en-US"/>
        </w:rPr>
        <w:t xml:space="preserve">) </w:t>
      </w:r>
      <w:r>
        <w:rPr>
          <w:rFonts w:ascii="Verdana" w:hAnsi="Verdana"/>
          <w:sz w:val="22"/>
          <w:szCs w:val="22"/>
          <w:lang w:val="en-US"/>
        </w:rPr>
        <w:t>GREENWEEE</w:t>
      </w:r>
    </w:p>
    <w:p w14:paraId="0503FE06" w14:textId="77777777" w:rsidR="002C25CA" w:rsidRDefault="002C25CA" w:rsidP="00445EC9">
      <w:pPr>
        <w:spacing w:line="480" w:lineRule="auto"/>
        <w:ind w:left="284"/>
        <w:jc w:val="both"/>
        <w:rPr>
          <w:rFonts w:ascii="Verdana" w:hAnsi="Verdana"/>
          <w:sz w:val="22"/>
          <w:szCs w:val="22"/>
          <w:lang w:val="en-US"/>
        </w:rPr>
      </w:pPr>
      <w:r>
        <w:rPr>
          <w:rFonts w:ascii="Verdana" w:hAnsi="Verdana"/>
          <w:sz w:val="22"/>
          <w:szCs w:val="22"/>
          <w:lang w:val="en-US"/>
        </w:rPr>
        <w:t xml:space="preserve">    Park Industrial </w:t>
      </w:r>
      <w:proofErr w:type="spellStart"/>
      <w:r>
        <w:rPr>
          <w:rFonts w:ascii="Verdana" w:hAnsi="Verdana"/>
          <w:sz w:val="22"/>
          <w:szCs w:val="22"/>
          <w:lang w:val="en-US"/>
        </w:rPr>
        <w:t>Frasinu</w:t>
      </w:r>
      <w:proofErr w:type="spellEnd"/>
    </w:p>
    <w:p w14:paraId="0534D76B" w14:textId="77777777" w:rsidR="002C25CA" w:rsidRDefault="002C25CA" w:rsidP="00445EC9">
      <w:pPr>
        <w:spacing w:line="480" w:lineRule="auto"/>
        <w:ind w:left="284"/>
        <w:jc w:val="both"/>
        <w:rPr>
          <w:rFonts w:ascii="Verdana" w:hAnsi="Verdana"/>
          <w:sz w:val="22"/>
          <w:szCs w:val="22"/>
          <w:lang w:val="en-US"/>
        </w:rPr>
      </w:pPr>
      <w:r>
        <w:rPr>
          <w:rFonts w:ascii="Verdana" w:hAnsi="Verdana"/>
          <w:sz w:val="22"/>
          <w:szCs w:val="22"/>
          <w:lang w:val="en-US"/>
        </w:rPr>
        <w:lastRenderedPageBreak/>
        <w:t xml:space="preserve">    DJ 203D Buzau-</w:t>
      </w:r>
      <w:proofErr w:type="spellStart"/>
      <w:r>
        <w:rPr>
          <w:rFonts w:ascii="Verdana" w:hAnsi="Verdana"/>
          <w:sz w:val="22"/>
          <w:szCs w:val="22"/>
          <w:lang w:val="en-US"/>
        </w:rPr>
        <w:t>Slobozia</w:t>
      </w:r>
      <w:proofErr w:type="spellEnd"/>
      <w:r>
        <w:rPr>
          <w:rFonts w:ascii="Verdana" w:hAnsi="Verdana"/>
          <w:sz w:val="22"/>
          <w:szCs w:val="22"/>
          <w:lang w:val="en-US"/>
        </w:rPr>
        <w:t xml:space="preserve"> Km 5-6 Com. </w:t>
      </w:r>
      <w:proofErr w:type="spellStart"/>
      <w:r>
        <w:rPr>
          <w:rFonts w:ascii="Verdana" w:hAnsi="Verdana"/>
          <w:sz w:val="22"/>
          <w:szCs w:val="22"/>
          <w:lang w:val="en-US"/>
        </w:rPr>
        <w:t>Tintesti</w:t>
      </w:r>
      <w:proofErr w:type="spellEnd"/>
      <w:r>
        <w:rPr>
          <w:rFonts w:ascii="Verdana" w:hAnsi="Verdana"/>
          <w:sz w:val="22"/>
          <w:szCs w:val="22"/>
          <w:lang w:val="en-US"/>
        </w:rPr>
        <w:t>, Buzau</w:t>
      </w:r>
    </w:p>
    <w:p w14:paraId="5738CFEE" w14:textId="77777777" w:rsidR="002C25CA" w:rsidRPr="0039491D" w:rsidRDefault="002C25CA" w:rsidP="00445EC9">
      <w:pPr>
        <w:spacing w:line="480" w:lineRule="auto"/>
        <w:ind w:left="284"/>
        <w:jc w:val="both"/>
        <w:rPr>
          <w:rFonts w:ascii="Verdana" w:hAnsi="Verdana"/>
          <w:sz w:val="22"/>
          <w:szCs w:val="22"/>
        </w:rPr>
      </w:pPr>
      <w:r>
        <w:rPr>
          <w:rFonts w:ascii="Verdana" w:hAnsi="Verdana"/>
          <w:sz w:val="22"/>
          <w:szCs w:val="22"/>
          <w:lang w:val="en-US"/>
        </w:rPr>
        <w:t xml:space="preserve">    Romania</w:t>
      </w:r>
    </w:p>
    <w:p w14:paraId="398DAFCF" w14:textId="77777777" w:rsidR="002C25CA" w:rsidRPr="0039491D" w:rsidRDefault="002C25CA" w:rsidP="002C25CA">
      <w:pPr>
        <w:spacing w:line="480" w:lineRule="auto"/>
        <w:ind w:left="284"/>
        <w:jc w:val="both"/>
        <w:rPr>
          <w:rFonts w:ascii="Verdana" w:hAnsi="Verdana"/>
          <w:bCs/>
          <w:color w:val="000000"/>
          <w:sz w:val="22"/>
          <w:szCs w:val="22"/>
        </w:rPr>
      </w:pPr>
      <w:r w:rsidRPr="0039491D">
        <w:rPr>
          <w:rFonts w:ascii="Verdana" w:hAnsi="Verdana"/>
          <w:sz w:val="22"/>
          <w:szCs w:val="22"/>
        </w:rPr>
        <w:t xml:space="preserve">   </w:t>
      </w:r>
      <w:r w:rsidRPr="0039491D">
        <w:rPr>
          <w:rFonts w:ascii="Verdana" w:hAnsi="Verdana"/>
          <w:bCs/>
          <w:color w:val="000000"/>
          <w:sz w:val="22"/>
          <w:szCs w:val="22"/>
        </w:rPr>
        <w:t xml:space="preserve"> </w:t>
      </w:r>
      <w:r w:rsidRPr="00B463C0">
        <w:rPr>
          <w:rFonts w:ascii="Verdana" w:hAnsi="Verdana"/>
          <w:sz w:val="22"/>
          <w:szCs w:val="22"/>
        </w:rPr>
        <w:t>Α</w:t>
      </w:r>
      <w:r>
        <w:rPr>
          <w:rFonts w:ascii="Verdana" w:hAnsi="Verdana"/>
          <w:sz w:val="22"/>
          <w:szCs w:val="22"/>
        </w:rPr>
        <w:t>ριθμός</w:t>
      </w:r>
      <w:r w:rsidRPr="0039491D">
        <w:rPr>
          <w:rFonts w:ascii="Verdana" w:hAnsi="Verdana"/>
          <w:sz w:val="22"/>
          <w:szCs w:val="22"/>
        </w:rPr>
        <w:t xml:space="preserve"> </w:t>
      </w:r>
      <w:r>
        <w:rPr>
          <w:rFonts w:ascii="Verdana" w:hAnsi="Verdana"/>
          <w:sz w:val="22"/>
          <w:szCs w:val="22"/>
        </w:rPr>
        <w:t>αδείας</w:t>
      </w:r>
      <w:r w:rsidRPr="0039491D">
        <w:rPr>
          <w:rFonts w:ascii="Verdana" w:hAnsi="Verdana"/>
          <w:sz w:val="22"/>
          <w:szCs w:val="22"/>
        </w:rPr>
        <w:t xml:space="preserve">: </w:t>
      </w:r>
      <w:proofErr w:type="spellStart"/>
      <w:r w:rsidR="00230D3F">
        <w:rPr>
          <w:rFonts w:ascii="Verdana" w:hAnsi="Verdana"/>
          <w:sz w:val="22"/>
          <w:szCs w:val="22"/>
        </w:rPr>
        <w:t>Νο</w:t>
      </w:r>
      <w:proofErr w:type="spellEnd"/>
      <w:r w:rsidR="00230D3F" w:rsidRPr="0039491D">
        <w:rPr>
          <w:rFonts w:ascii="Verdana" w:hAnsi="Verdana"/>
          <w:sz w:val="22"/>
          <w:szCs w:val="22"/>
        </w:rPr>
        <w:t xml:space="preserve">. 283/15/9/2009 </w:t>
      </w:r>
      <w:r w:rsidR="00230D3F">
        <w:rPr>
          <w:rFonts w:ascii="Verdana" w:hAnsi="Verdana"/>
          <w:sz w:val="22"/>
          <w:szCs w:val="22"/>
          <w:lang w:val="en-US"/>
        </w:rPr>
        <w:t>Revision</w:t>
      </w:r>
      <w:r w:rsidR="00230D3F" w:rsidRPr="0039491D">
        <w:rPr>
          <w:rFonts w:ascii="Verdana" w:hAnsi="Verdana"/>
          <w:sz w:val="22"/>
          <w:szCs w:val="22"/>
        </w:rPr>
        <w:t xml:space="preserve"> 22/8/2012</w:t>
      </w:r>
    </w:p>
    <w:p w14:paraId="0B9E6395" w14:textId="7504759B" w:rsidR="002C25CA" w:rsidRDefault="002C25CA" w:rsidP="002C25CA">
      <w:pPr>
        <w:spacing w:line="480" w:lineRule="auto"/>
        <w:ind w:left="284"/>
        <w:jc w:val="both"/>
        <w:rPr>
          <w:rFonts w:ascii="Verdana" w:hAnsi="Verdana"/>
          <w:sz w:val="22"/>
          <w:szCs w:val="22"/>
        </w:rPr>
      </w:pPr>
      <w:r w:rsidRPr="0039491D">
        <w:rPr>
          <w:rFonts w:ascii="Verdana" w:hAnsi="Verdana"/>
          <w:sz w:val="22"/>
          <w:szCs w:val="22"/>
        </w:rPr>
        <w:t xml:space="preserve">    </w:t>
      </w:r>
      <w:r w:rsidRPr="002C25CA">
        <w:rPr>
          <w:rFonts w:ascii="Verdana" w:hAnsi="Verdana"/>
          <w:sz w:val="22"/>
          <w:szCs w:val="22"/>
        </w:rPr>
        <w:t xml:space="preserve">Λήξη αδείας: </w:t>
      </w:r>
      <w:r w:rsidRPr="00230D3F">
        <w:rPr>
          <w:rFonts w:ascii="Verdana" w:hAnsi="Verdana"/>
          <w:sz w:val="22"/>
          <w:szCs w:val="22"/>
        </w:rPr>
        <w:t>14</w:t>
      </w:r>
      <w:r w:rsidRPr="002C25CA">
        <w:rPr>
          <w:rFonts w:ascii="Verdana" w:hAnsi="Verdana"/>
          <w:sz w:val="22"/>
          <w:szCs w:val="22"/>
        </w:rPr>
        <w:t>/</w:t>
      </w:r>
      <w:r w:rsidRPr="00230D3F">
        <w:rPr>
          <w:rFonts w:ascii="Verdana" w:hAnsi="Verdana"/>
          <w:sz w:val="22"/>
          <w:szCs w:val="22"/>
        </w:rPr>
        <w:t>9</w:t>
      </w:r>
      <w:r w:rsidRPr="002C25CA">
        <w:rPr>
          <w:rFonts w:ascii="Verdana" w:hAnsi="Verdana"/>
          <w:sz w:val="22"/>
          <w:szCs w:val="22"/>
        </w:rPr>
        <w:t>/20</w:t>
      </w:r>
      <w:r w:rsidRPr="00230D3F">
        <w:rPr>
          <w:rFonts w:ascii="Verdana" w:hAnsi="Verdana"/>
          <w:sz w:val="22"/>
          <w:szCs w:val="22"/>
        </w:rPr>
        <w:t>19</w:t>
      </w:r>
    </w:p>
    <w:p w14:paraId="4720B883" w14:textId="77777777" w:rsidR="00FA561C" w:rsidRPr="00230D3F" w:rsidRDefault="00FA561C" w:rsidP="002C25CA">
      <w:pPr>
        <w:spacing w:line="480" w:lineRule="auto"/>
        <w:ind w:left="284"/>
        <w:jc w:val="both"/>
        <w:rPr>
          <w:rFonts w:ascii="Verdana" w:hAnsi="Verdana"/>
          <w:sz w:val="22"/>
          <w:szCs w:val="22"/>
        </w:rPr>
      </w:pPr>
    </w:p>
    <w:p w14:paraId="749693A6" w14:textId="77777777" w:rsidR="00FA561C" w:rsidRPr="004F06B9" w:rsidRDefault="00FA561C" w:rsidP="00FA561C">
      <w:pPr>
        <w:spacing w:line="480" w:lineRule="auto"/>
        <w:ind w:left="284"/>
        <w:jc w:val="both"/>
        <w:rPr>
          <w:rFonts w:ascii="Verdana" w:hAnsi="Verdana"/>
          <w:sz w:val="22"/>
          <w:szCs w:val="22"/>
        </w:rPr>
      </w:pPr>
      <w:r w:rsidRPr="004F06B9">
        <w:rPr>
          <w:rFonts w:ascii="Verdana" w:hAnsi="Verdana"/>
          <w:sz w:val="22"/>
          <w:szCs w:val="22"/>
        </w:rPr>
        <w:t>Το 2019 εστάλησαν και ανακυκλώθηκαν στα 2 αυτά εργοστάσια του εξωτερικού 534.632 κιλά φορητών μπαταριών, εκ των οποίων  412.975 κιλά ανακυκλώθηκαν στην GREENWEEE και 121.657  κιλά ανακυκλώθηκαν στη  REVATECH.</w:t>
      </w:r>
    </w:p>
    <w:p w14:paraId="4FAB3453" w14:textId="4D536782" w:rsidR="00FA561C" w:rsidRDefault="00FA561C" w:rsidP="00FA561C">
      <w:pPr>
        <w:spacing w:line="480" w:lineRule="auto"/>
        <w:ind w:left="284"/>
        <w:jc w:val="both"/>
        <w:rPr>
          <w:rFonts w:ascii="Verdana" w:hAnsi="Verdana"/>
          <w:sz w:val="22"/>
          <w:szCs w:val="22"/>
        </w:rPr>
      </w:pPr>
      <w:r w:rsidRPr="004F06B9">
        <w:rPr>
          <w:rFonts w:ascii="Verdana" w:hAnsi="Verdana"/>
          <w:sz w:val="22"/>
          <w:szCs w:val="22"/>
        </w:rPr>
        <w:t>Παράλληλα  14.230 κιλά ανακυκλώθηκαν στο εργοστάσιο της ΜΕΤΠΛΑΣΤ  και 21.050 κιλά ανακυκλωθήκαν στο εργοστάσιο της POLYECO για ένα σύνολο 569.912  κιλών όπως εμφανίζεται από τον παρακάτω</w:t>
      </w:r>
      <w:r w:rsidRPr="00A764AC">
        <w:rPr>
          <w:rFonts w:ascii="Verdana" w:hAnsi="Verdana"/>
          <w:sz w:val="22"/>
          <w:szCs w:val="22"/>
        </w:rPr>
        <w:t xml:space="preserve"> </w:t>
      </w:r>
      <w:r w:rsidRPr="004F06B9">
        <w:rPr>
          <w:rFonts w:ascii="Verdana" w:hAnsi="Verdana"/>
          <w:sz w:val="22"/>
          <w:szCs w:val="22"/>
        </w:rPr>
        <w:t>πίνακα:</w:t>
      </w:r>
    </w:p>
    <w:p w14:paraId="13B6D1FA" w14:textId="77777777" w:rsidR="00FA561C" w:rsidRDefault="00FA561C" w:rsidP="00FA561C">
      <w:pPr>
        <w:spacing w:line="480" w:lineRule="auto"/>
        <w:ind w:left="284"/>
        <w:jc w:val="both"/>
        <w:rPr>
          <w:rFonts w:ascii="Verdana" w:hAnsi="Verdana"/>
          <w:sz w:val="22"/>
          <w:szCs w:val="22"/>
        </w:rPr>
      </w:pPr>
    </w:p>
    <w:p w14:paraId="76033914" w14:textId="77777777" w:rsidR="00FA561C" w:rsidRPr="00A12DAA" w:rsidRDefault="00FA561C" w:rsidP="00FA561C">
      <w:pPr>
        <w:spacing w:line="480" w:lineRule="auto"/>
        <w:ind w:left="284"/>
        <w:jc w:val="center"/>
        <w:rPr>
          <w:rFonts w:ascii="Verdana" w:hAnsi="Verdana"/>
          <w:sz w:val="22"/>
          <w:szCs w:val="22"/>
        </w:rPr>
      </w:pPr>
      <w:r w:rsidRPr="00E4598A">
        <w:rPr>
          <w:rFonts w:ascii="Verdana" w:hAnsi="Verdana"/>
          <w:b/>
          <w:sz w:val="22"/>
          <w:szCs w:val="22"/>
        </w:rPr>
        <w:t xml:space="preserve">ΠΙΝΑΚΑΣ </w:t>
      </w:r>
      <w:r w:rsidRPr="00E4598A">
        <w:rPr>
          <w:rFonts w:ascii="Verdana" w:hAnsi="Verdana"/>
          <w:b/>
          <w:sz w:val="22"/>
          <w:szCs w:val="22"/>
          <w:lang w:val="en-US"/>
        </w:rPr>
        <w:t>X</w:t>
      </w:r>
      <w:r w:rsidRPr="00E4598A">
        <w:rPr>
          <w:rFonts w:ascii="Verdana" w:hAnsi="Verdana"/>
          <w:b/>
          <w:sz w:val="22"/>
          <w:szCs w:val="22"/>
        </w:rPr>
        <w:t>Ι</w:t>
      </w:r>
      <w:r w:rsidRPr="00E4598A">
        <w:rPr>
          <w:rFonts w:ascii="Verdana" w:hAnsi="Verdana"/>
          <w:b/>
          <w:sz w:val="22"/>
          <w:szCs w:val="22"/>
          <w:lang w:val="en-US"/>
        </w:rPr>
        <w:t>V</w:t>
      </w:r>
      <w:r w:rsidRPr="00E4598A">
        <w:rPr>
          <w:rFonts w:ascii="Verdana" w:hAnsi="Verdana"/>
          <w:b/>
          <w:sz w:val="22"/>
          <w:szCs w:val="22"/>
        </w:rPr>
        <w:t xml:space="preserve"> – ΑΝΑΚΥΚΛΟΥΜΕΝΕΣ ΠΟΣΟΤΗΤΕΣ</w:t>
      </w:r>
      <w:r w:rsidRPr="00E4598A">
        <w:rPr>
          <w:rFonts w:ascii="Verdana" w:hAnsi="Verdana"/>
          <w:b/>
          <w:sz w:val="22"/>
          <w:szCs w:val="22"/>
          <w:lang w:val="en-US"/>
        </w:rPr>
        <w:t xml:space="preserve"> 201</w:t>
      </w:r>
      <w:r>
        <w:rPr>
          <w:rFonts w:ascii="Verdana" w:hAnsi="Verdana"/>
          <w:b/>
          <w:sz w:val="22"/>
          <w:szCs w:val="22"/>
        </w:rPr>
        <w:t>9</w:t>
      </w:r>
    </w:p>
    <w:tbl>
      <w:tblPr>
        <w:tblW w:w="8160" w:type="dxa"/>
        <w:tblInd w:w="113" w:type="dxa"/>
        <w:tblLook w:val="04A0" w:firstRow="1" w:lastRow="0" w:firstColumn="1" w:lastColumn="0" w:noHBand="0" w:noVBand="1"/>
      </w:tblPr>
      <w:tblGrid>
        <w:gridCol w:w="2080"/>
        <w:gridCol w:w="2180"/>
        <w:gridCol w:w="1640"/>
        <w:gridCol w:w="2260"/>
      </w:tblGrid>
      <w:tr w:rsidR="00FA561C" w14:paraId="04B5C99B" w14:textId="77777777" w:rsidTr="00BE2B84">
        <w:trPr>
          <w:trHeight w:val="600"/>
        </w:trPr>
        <w:tc>
          <w:tcPr>
            <w:tcW w:w="2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B1A7CD" w14:textId="77777777" w:rsidR="00FA561C" w:rsidRDefault="00FA561C" w:rsidP="00BE2B84">
            <w:pPr>
              <w:rPr>
                <w:rFonts w:ascii="Calibri" w:hAnsi="Calibri" w:cs="Calibri"/>
                <w:b/>
                <w:bCs/>
                <w:color w:val="000000"/>
                <w:sz w:val="22"/>
                <w:szCs w:val="22"/>
              </w:rPr>
            </w:pPr>
            <w:bookmarkStart w:id="1" w:name="RANGE!A1:D40"/>
            <w:r>
              <w:rPr>
                <w:rFonts w:ascii="Calibri" w:hAnsi="Calibri" w:cs="Calibri"/>
                <w:b/>
                <w:bCs/>
                <w:color w:val="000000"/>
                <w:sz w:val="22"/>
                <w:szCs w:val="22"/>
              </w:rPr>
              <w:t>Μεταφορέας</w:t>
            </w:r>
            <w:bookmarkEnd w:id="1"/>
          </w:p>
        </w:tc>
        <w:tc>
          <w:tcPr>
            <w:tcW w:w="2180" w:type="dxa"/>
            <w:tcBorders>
              <w:top w:val="single" w:sz="4" w:space="0" w:color="auto"/>
              <w:left w:val="nil"/>
              <w:bottom w:val="single" w:sz="4" w:space="0" w:color="auto"/>
              <w:right w:val="single" w:sz="4" w:space="0" w:color="auto"/>
            </w:tcBorders>
            <w:shd w:val="clear" w:color="auto" w:fill="auto"/>
            <w:vAlign w:val="center"/>
            <w:hideMark/>
          </w:tcPr>
          <w:p w14:paraId="5E7F6745" w14:textId="77777777" w:rsidR="00FA561C" w:rsidRDefault="00FA561C" w:rsidP="00BE2B84">
            <w:pPr>
              <w:jc w:val="center"/>
              <w:rPr>
                <w:rFonts w:ascii="Calibri" w:hAnsi="Calibri" w:cs="Calibri"/>
                <w:b/>
                <w:bCs/>
                <w:color w:val="000000"/>
                <w:sz w:val="22"/>
                <w:szCs w:val="22"/>
              </w:rPr>
            </w:pPr>
            <w:r>
              <w:rPr>
                <w:rFonts w:ascii="Calibri" w:hAnsi="Calibri" w:cs="Calibri"/>
                <w:b/>
                <w:bCs/>
                <w:color w:val="000000"/>
                <w:sz w:val="22"/>
                <w:szCs w:val="22"/>
              </w:rPr>
              <w:t xml:space="preserve">Ημερομηνία Εξαγωγής </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14:paraId="58A9AF63" w14:textId="77777777" w:rsidR="00FA561C" w:rsidRDefault="00FA561C" w:rsidP="00BE2B84">
            <w:pPr>
              <w:jc w:val="center"/>
              <w:rPr>
                <w:rFonts w:ascii="Calibri" w:hAnsi="Calibri" w:cs="Calibri"/>
                <w:b/>
                <w:bCs/>
                <w:color w:val="000000"/>
                <w:sz w:val="22"/>
                <w:szCs w:val="22"/>
              </w:rPr>
            </w:pPr>
            <w:r>
              <w:rPr>
                <w:rFonts w:ascii="Calibri" w:hAnsi="Calibri" w:cs="Calibri"/>
                <w:b/>
                <w:bCs/>
                <w:color w:val="000000"/>
                <w:sz w:val="22"/>
                <w:szCs w:val="22"/>
              </w:rPr>
              <w:t>Ποσότητα  (</w:t>
            </w:r>
            <w:proofErr w:type="spellStart"/>
            <w:r>
              <w:rPr>
                <w:rFonts w:ascii="Calibri" w:hAnsi="Calibri" w:cs="Calibri"/>
                <w:b/>
                <w:bCs/>
                <w:color w:val="000000"/>
                <w:sz w:val="22"/>
                <w:szCs w:val="22"/>
              </w:rPr>
              <w:t>kg</w:t>
            </w:r>
            <w:proofErr w:type="spellEnd"/>
            <w:r>
              <w:rPr>
                <w:rFonts w:ascii="Calibri" w:hAnsi="Calibri" w:cs="Calibri"/>
                <w:b/>
                <w:bCs/>
                <w:color w:val="000000"/>
                <w:sz w:val="22"/>
                <w:szCs w:val="22"/>
              </w:rPr>
              <w:t>)</w:t>
            </w:r>
          </w:p>
        </w:tc>
        <w:tc>
          <w:tcPr>
            <w:tcW w:w="2260" w:type="dxa"/>
            <w:tcBorders>
              <w:top w:val="single" w:sz="4" w:space="0" w:color="auto"/>
              <w:left w:val="nil"/>
              <w:bottom w:val="single" w:sz="4" w:space="0" w:color="auto"/>
              <w:right w:val="single" w:sz="4" w:space="0" w:color="auto"/>
            </w:tcBorders>
            <w:shd w:val="clear" w:color="auto" w:fill="auto"/>
            <w:noWrap/>
            <w:vAlign w:val="center"/>
            <w:hideMark/>
          </w:tcPr>
          <w:p w14:paraId="00BA4355" w14:textId="77777777" w:rsidR="00FA561C" w:rsidRDefault="00FA561C" w:rsidP="00BE2B84">
            <w:pPr>
              <w:jc w:val="center"/>
              <w:rPr>
                <w:rFonts w:ascii="Calibri" w:hAnsi="Calibri" w:cs="Calibri"/>
                <w:b/>
                <w:bCs/>
                <w:color w:val="000000"/>
                <w:sz w:val="22"/>
                <w:szCs w:val="22"/>
              </w:rPr>
            </w:pPr>
            <w:r>
              <w:rPr>
                <w:rFonts w:ascii="Calibri" w:hAnsi="Calibri" w:cs="Calibri"/>
                <w:b/>
                <w:bCs/>
                <w:color w:val="000000"/>
                <w:sz w:val="22"/>
                <w:szCs w:val="22"/>
              </w:rPr>
              <w:t>Οίκος Τελικής Διάθεσης</w:t>
            </w:r>
          </w:p>
        </w:tc>
      </w:tr>
      <w:tr w:rsidR="00FA561C" w14:paraId="436582A6" w14:textId="77777777" w:rsidTr="00BE2B84">
        <w:trPr>
          <w:trHeight w:val="315"/>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4D03FBDA" w14:textId="77777777" w:rsidR="00FA561C" w:rsidRDefault="00FA561C" w:rsidP="00BE2B84">
            <w:pPr>
              <w:rPr>
                <w:rFonts w:ascii="Calibri" w:hAnsi="Calibri" w:cs="Calibri"/>
                <w:color w:val="000000"/>
                <w:sz w:val="22"/>
                <w:szCs w:val="22"/>
              </w:rPr>
            </w:pPr>
            <w:r>
              <w:rPr>
                <w:rFonts w:ascii="Calibri" w:hAnsi="Calibri" w:cs="Calibri"/>
                <w:color w:val="000000"/>
                <w:sz w:val="22"/>
                <w:szCs w:val="22"/>
              </w:rPr>
              <w:t>POLYECO</w:t>
            </w:r>
          </w:p>
        </w:tc>
        <w:tc>
          <w:tcPr>
            <w:tcW w:w="2180" w:type="dxa"/>
            <w:tcBorders>
              <w:top w:val="nil"/>
              <w:left w:val="nil"/>
              <w:bottom w:val="single" w:sz="4" w:space="0" w:color="auto"/>
              <w:right w:val="single" w:sz="4" w:space="0" w:color="auto"/>
            </w:tcBorders>
            <w:shd w:val="clear" w:color="auto" w:fill="auto"/>
            <w:vAlign w:val="center"/>
            <w:hideMark/>
          </w:tcPr>
          <w:p w14:paraId="2CE1B68B" w14:textId="77777777" w:rsidR="00FA561C" w:rsidRDefault="00FA561C" w:rsidP="00BE2B84">
            <w:pPr>
              <w:jc w:val="center"/>
              <w:rPr>
                <w:rFonts w:ascii="Tahoma" w:hAnsi="Tahoma" w:cs="Tahoma"/>
                <w:sz w:val="20"/>
                <w:szCs w:val="20"/>
              </w:rPr>
            </w:pPr>
            <w:r>
              <w:rPr>
                <w:rFonts w:ascii="Tahoma" w:hAnsi="Tahoma" w:cs="Tahoma"/>
                <w:sz w:val="20"/>
                <w:szCs w:val="20"/>
              </w:rPr>
              <w:t>25/1/2019</w:t>
            </w:r>
          </w:p>
        </w:tc>
        <w:tc>
          <w:tcPr>
            <w:tcW w:w="1640" w:type="dxa"/>
            <w:tcBorders>
              <w:top w:val="nil"/>
              <w:left w:val="nil"/>
              <w:bottom w:val="single" w:sz="4" w:space="0" w:color="auto"/>
              <w:right w:val="single" w:sz="4" w:space="0" w:color="auto"/>
            </w:tcBorders>
            <w:shd w:val="clear" w:color="auto" w:fill="auto"/>
            <w:vAlign w:val="center"/>
            <w:hideMark/>
          </w:tcPr>
          <w:p w14:paraId="6A24ACA3" w14:textId="77777777" w:rsidR="00FA561C" w:rsidRDefault="00FA561C" w:rsidP="00BE2B84">
            <w:pPr>
              <w:jc w:val="center"/>
              <w:rPr>
                <w:rFonts w:ascii="Tahoma" w:hAnsi="Tahoma" w:cs="Tahoma"/>
                <w:sz w:val="20"/>
                <w:szCs w:val="20"/>
              </w:rPr>
            </w:pPr>
            <w:r>
              <w:rPr>
                <w:rFonts w:ascii="Tahoma" w:hAnsi="Tahoma" w:cs="Tahoma"/>
                <w:sz w:val="20"/>
                <w:szCs w:val="20"/>
              </w:rPr>
              <w:t>6.580</w:t>
            </w:r>
          </w:p>
        </w:tc>
        <w:tc>
          <w:tcPr>
            <w:tcW w:w="2260" w:type="dxa"/>
            <w:tcBorders>
              <w:top w:val="nil"/>
              <w:left w:val="nil"/>
              <w:bottom w:val="single" w:sz="4" w:space="0" w:color="auto"/>
              <w:right w:val="single" w:sz="4" w:space="0" w:color="auto"/>
            </w:tcBorders>
            <w:shd w:val="clear" w:color="auto" w:fill="auto"/>
            <w:vAlign w:val="center"/>
            <w:hideMark/>
          </w:tcPr>
          <w:p w14:paraId="1BFFE79F" w14:textId="77777777" w:rsidR="00FA561C" w:rsidRDefault="00FA561C" w:rsidP="00BE2B84">
            <w:pPr>
              <w:jc w:val="center"/>
              <w:rPr>
                <w:rFonts w:ascii="Tahoma" w:hAnsi="Tahoma" w:cs="Tahoma"/>
                <w:sz w:val="20"/>
                <w:szCs w:val="20"/>
              </w:rPr>
            </w:pPr>
            <w:proofErr w:type="spellStart"/>
            <w:r>
              <w:rPr>
                <w:rFonts w:ascii="Tahoma" w:hAnsi="Tahoma" w:cs="Tahoma"/>
                <w:sz w:val="20"/>
                <w:szCs w:val="20"/>
              </w:rPr>
              <w:t>GreenWeee</w:t>
            </w:r>
            <w:proofErr w:type="spellEnd"/>
          </w:p>
        </w:tc>
      </w:tr>
      <w:tr w:rsidR="00FA561C" w14:paraId="541CBFFD" w14:textId="77777777" w:rsidTr="00BE2B84">
        <w:trPr>
          <w:trHeight w:val="315"/>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2851E383" w14:textId="77777777" w:rsidR="00FA561C" w:rsidRDefault="00FA561C" w:rsidP="00BE2B84">
            <w:pPr>
              <w:rPr>
                <w:rFonts w:ascii="Calibri" w:hAnsi="Calibri" w:cs="Calibri"/>
                <w:color w:val="000000"/>
                <w:sz w:val="22"/>
                <w:szCs w:val="22"/>
              </w:rPr>
            </w:pPr>
            <w:r>
              <w:rPr>
                <w:rFonts w:ascii="Calibri" w:hAnsi="Calibri" w:cs="Calibri"/>
                <w:color w:val="000000"/>
                <w:sz w:val="22"/>
                <w:szCs w:val="22"/>
              </w:rPr>
              <w:t>POLYECO</w:t>
            </w:r>
          </w:p>
        </w:tc>
        <w:tc>
          <w:tcPr>
            <w:tcW w:w="2180" w:type="dxa"/>
            <w:tcBorders>
              <w:top w:val="nil"/>
              <w:left w:val="nil"/>
              <w:bottom w:val="single" w:sz="4" w:space="0" w:color="auto"/>
              <w:right w:val="single" w:sz="4" w:space="0" w:color="auto"/>
            </w:tcBorders>
            <w:shd w:val="clear" w:color="auto" w:fill="auto"/>
            <w:vAlign w:val="center"/>
            <w:hideMark/>
          </w:tcPr>
          <w:p w14:paraId="6891DDD2" w14:textId="77777777" w:rsidR="00FA561C" w:rsidRDefault="00FA561C" w:rsidP="00BE2B84">
            <w:pPr>
              <w:jc w:val="center"/>
              <w:rPr>
                <w:rFonts w:ascii="Tahoma" w:hAnsi="Tahoma" w:cs="Tahoma"/>
                <w:sz w:val="20"/>
                <w:szCs w:val="20"/>
              </w:rPr>
            </w:pPr>
            <w:r>
              <w:rPr>
                <w:rFonts w:ascii="Tahoma" w:hAnsi="Tahoma" w:cs="Tahoma"/>
                <w:sz w:val="20"/>
                <w:szCs w:val="20"/>
              </w:rPr>
              <w:t>5/2/2019</w:t>
            </w:r>
          </w:p>
        </w:tc>
        <w:tc>
          <w:tcPr>
            <w:tcW w:w="1640" w:type="dxa"/>
            <w:tcBorders>
              <w:top w:val="nil"/>
              <w:left w:val="nil"/>
              <w:bottom w:val="single" w:sz="4" w:space="0" w:color="auto"/>
              <w:right w:val="single" w:sz="4" w:space="0" w:color="auto"/>
            </w:tcBorders>
            <w:shd w:val="clear" w:color="auto" w:fill="auto"/>
            <w:vAlign w:val="center"/>
            <w:hideMark/>
          </w:tcPr>
          <w:p w14:paraId="3EF7BB33" w14:textId="77777777" w:rsidR="00FA561C" w:rsidRDefault="00FA561C" w:rsidP="00BE2B84">
            <w:pPr>
              <w:jc w:val="center"/>
              <w:rPr>
                <w:rFonts w:ascii="Tahoma" w:hAnsi="Tahoma" w:cs="Tahoma"/>
                <w:sz w:val="20"/>
                <w:szCs w:val="20"/>
              </w:rPr>
            </w:pPr>
            <w:r>
              <w:rPr>
                <w:rFonts w:ascii="Tahoma" w:hAnsi="Tahoma" w:cs="Tahoma"/>
                <w:sz w:val="20"/>
                <w:szCs w:val="20"/>
              </w:rPr>
              <w:t>22.790</w:t>
            </w:r>
          </w:p>
        </w:tc>
        <w:tc>
          <w:tcPr>
            <w:tcW w:w="2260" w:type="dxa"/>
            <w:tcBorders>
              <w:top w:val="nil"/>
              <w:left w:val="nil"/>
              <w:bottom w:val="single" w:sz="4" w:space="0" w:color="auto"/>
              <w:right w:val="single" w:sz="4" w:space="0" w:color="auto"/>
            </w:tcBorders>
            <w:shd w:val="clear" w:color="auto" w:fill="auto"/>
            <w:vAlign w:val="center"/>
            <w:hideMark/>
          </w:tcPr>
          <w:p w14:paraId="40D55B4F" w14:textId="77777777" w:rsidR="00FA561C" w:rsidRDefault="00FA561C" w:rsidP="00BE2B84">
            <w:pPr>
              <w:jc w:val="center"/>
              <w:rPr>
                <w:rFonts w:ascii="Tahoma" w:hAnsi="Tahoma" w:cs="Tahoma"/>
                <w:sz w:val="20"/>
                <w:szCs w:val="20"/>
              </w:rPr>
            </w:pPr>
            <w:proofErr w:type="spellStart"/>
            <w:r>
              <w:rPr>
                <w:rFonts w:ascii="Tahoma" w:hAnsi="Tahoma" w:cs="Tahoma"/>
                <w:sz w:val="20"/>
                <w:szCs w:val="20"/>
              </w:rPr>
              <w:t>GreenWeee</w:t>
            </w:r>
            <w:proofErr w:type="spellEnd"/>
          </w:p>
        </w:tc>
      </w:tr>
      <w:tr w:rsidR="00FA561C" w14:paraId="331A9B18" w14:textId="77777777" w:rsidTr="00BE2B84">
        <w:trPr>
          <w:trHeight w:val="315"/>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6DFE2207" w14:textId="77777777" w:rsidR="00FA561C" w:rsidRDefault="00FA561C" w:rsidP="00BE2B84">
            <w:pPr>
              <w:rPr>
                <w:rFonts w:ascii="Calibri" w:hAnsi="Calibri" w:cs="Calibri"/>
                <w:color w:val="000000"/>
                <w:sz w:val="22"/>
                <w:szCs w:val="22"/>
              </w:rPr>
            </w:pPr>
            <w:r>
              <w:rPr>
                <w:rFonts w:ascii="Calibri" w:hAnsi="Calibri" w:cs="Calibri"/>
                <w:color w:val="000000"/>
                <w:sz w:val="22"/>
                <w:szCs w:val="22"/>
              </w:rPr>
              <w:t>POLYECO</w:t>
            </w:r>
          </w:p>
        </w:tc>
        <w:tc>
          <w:tcPr>
            <w:tcW w:w="2180" w:type="dxa"/>
            <w:tcBorders>
              <w:top w:val="nil"/>
              <w:left w:val="nil"/>
              <w:bottom w:val="single" w:sz="4" w:space="0" w:color="auto"/>
              <w:right w:val="single" w:sz="4" w:space="0" w:color="auto"/>
            </w:tcBorders>
            <w:shd w:val="clear" w:color="auto" w:fill="auto"/>
            <w:vAlign w:val="center"/>
            <w:hideMark/>
          </w:tcPr>
          <w:p w14:paraId="496C4D92" w14:textId="77777777" w:rsidR="00FA561C" w:rsidRDefault="00FA561C" w:rsidP="00BE2B84">
            <w:pPr>
              <w:jc w:val="center"/>
              <w:rPr>
                <w:rFonts w:ascii="Tahoma" w:hAnsi="Tahoma" w:cs="Tahoma"/>
                <w:sz w:val="20"/>
                <w:szCs w:val="20"/>
              </w:rPr>
            </w:pPr>
            <w:r>
              <w:rPr>
                <w:rFonts w:ascii="Tahoma" w:hAnsi="Tahoma" w:cs="Tahoma"/>
                <w:sz w:val="20"/>
                <w:szCs w:val="20"/>
              </w:rPr>
              <w:t>12/2/2019</w:t>
            </w:r>
          </w:p>
        </w:tc>
        <w:tc>
          <w:tcPr>
            <w:tcW w:w="1640" w:type="dxa"/>
            <w:tcBorders>
              <w:top w:val="nil"/>
              <w:left w:val="nil"/>
              <w:bottom w:val="single" w:sz="4" w:space="0" w:color="auto"/>
              <w:right w:val="single" w:sz="4" w:space="0" w:color="auto"/>
            </w:tcBorders>
            <w:shd w:val="clear" w:color="auto" w:fill="auto"/>
            <w:vAlign w:val="center"/>
            <w:hideMark/>
          </w:tcPr>
          <w:p w14:paraId="5AE8AA96" w14:textId="77777777" w:rsidR="00FA561C" w:rsidRDefault="00FA561C" w:rsidP="00BE2B84">
            <w:pPr>
              <w:jc w:val="center"/>
              <w:rPr>
                <w:rFonts w:ascii="Tahoma" w:hAnsi="Tahoma" w:cs="Tahoma"/>
                <w:sz w:val="20"/>
                <w:szCs w:val="20"/>
              </w:rPr>
            </w:pPr>
            <w:r>
              <w:rPr>
                <w:rFonts w:ascii="Tahoma" w:hAnsi="Tahoma" w:cs="Tahoma"/>
                <w:sz w:val="20"/>
                <w:szCs w:val="20"/>
              </w:rPr>
              <w:t>15.845</w:t>
            </w:r>
          </w:p>
        </w:tc>
        <w:tc>
          <w:tcPr>
            <w:tcW w:w="2260" w:type="dxa"/>
            <w:tcBorders>
              <w:top w:val="nil"/>
              <w:left w:val="nil"/>
              <w:bottom w:val="single" w:sz="4" w:space="0" w:color="auto"/>
              <w:right w:val="single" w:sz="4" w:space="0" w:color="auto"/>
            </w:tcBorders>
            <w:shd w:val="clear" w:color="auto" w:fill="auto"/>
            <w:vAlign w:val="center"/>
            <w:hideMark/>
          </w:tcPr>
          <w:p w14:paraId="2AE52073" w14:textId="77777777" w:rsidR="00FA561C" w:rsidRDefault="00FA561C" w:rsidP="00BE2B84">
            <w:pPr>
              <w:jc w:val="center"/>
              <w:rPr>
                <w:rFonts w:ascii="Tahoma" w:hAnsi="Tahoma" w:cs="Tahoma"/>
                <w:sz w:val="20"/>
                <w:szCs w:val="20"/>
              </w:rPr>
            </w:pPr>
            <w:proofErr w:type="spellStart"/>
            <w:r>
              <w:rPr>
                <w:rFonts w:ascii="Tahoma" w:hAnsi="Tahoma" w:cs="Tahoma"/>
                <w:sz w:val="20"/>
                <w:szCs w:val="20"/>
              </w:rPr>
              <w:t>GreenWeee</w:t>
            </w:r>
            <w:proofErr w:type="spellEnd"/>
          </w:p>
        </w:tc>
      </w:tr>
      <w:tr w:rsidR="00FA561C" w14:paraId="3C719B66" w14:textId="77777777" w:rsidTr="00BE2B84">
        <w:trPr>
          <w:trHeight w:val="315"/>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1EBCADDB" w14:textId="77777777" w:rsidR="00FA561C" w:rsidRDefault="00FA561C" w:rsidP="00BE2B84">
            <w:pPr>
              <w:rPr>
                <w:rFonts w:ascii="Calibri" w:hAnsi="Calibri" w:cs="Calibri"/>
                <w:color w:val="000000"/>
                <w:sz w:val="22"/>
                <w:szCs w:val="22"/>
              </w:rPr>
            </w:pPr>
            <w:r>
              <w:rPr>
                <w:rFonts w:ascii="Calibri" w:hAnsi="Calibri" w:cs="Calibri"/>
                <w:color w:val="000000"/>
                <w:sz w:val="22"/>
                <w:szCs w:val="22"/>
              </w:rPr>
              <w:t>POLYECO</w:t>
            </w:r>
          </w:p>
        </w:tc>
        <w:tc>
          <w:tcPr>
            <w:tcW w:w="2180" w:type="dxa"/>
            <w:tcBorders>
              <w:top w:val="nil"/>
              <w:left w:val="nil"/>
              <w:bottom w:val="single" w:sz="4" w:space="0" w:color="auto"/>
              <w:right w:val="single" w:sz="4" w:space="0" w:color="auto"/>
            </w:tcBorders>
            <w:shd w:val="clear" w:color="auto" w:fill="auto"/>
            <w:vAlign w:val="center"/>
            <w:hideMark/>
          </w:tcPr>
          <w:p w14:paraId="47665EA2" w14:textId="77777777" w:rsidR="00FA561C" w:rsidRDefault="00FA561C" w:rsidP="00BE2B84">
            <w:pPr>
              <w:jc w:val="center"/>
              <w:rPr>
                <w:rFonts w:ascii="Tahoma" w:hAnsi="Tahoma" w:cs="Tahoma"/>
                <w:sz w:val="20"/>
                <w:szCs w:val="20"/>
              </w:rPr>
            </w:pPr>
            <w:r>
              <w:rPr>
                <w:rFonts w:ascii="Tahoma" w:hAnsi="Tahoma" w:cs="Tahoma"/>
                <w:sz w:val="20"/>
                <w:szCs w:val="20"/>
              </w:rPr>
              <w:t>27/2/2019</w:t>
            </w:r>
          </w:p>
        </w:tc>
        <w:tc>
          <w:tcPr>
            <w:tcW w:w="1640" w:type="dxa"/>
            <w:tcBorders>
              <w:top w:val="nil"/>
              <w:left w:val="nil"/>
              <w:bottom w:val="single" w:sz="4" w:space="0" w:color="auto"/>
              <w:right w:val="single" w:sz="4" w:space="0" w:color="auto"/>
            </w:tcBorders>
            <w:shd w:val="clear" w:color="auto" w:fill="auto"/>
            <w:vAlign w:val="center"/>
            <w:hideMark/>
          </w:tcPr>
          <w:p w14:paraId="3D494FE8" w14:textId="77777777" w:rsidR="00FA561C" w:rsidRDefault="00FA561C" w:rsidP="00BE2B84">
            <w:pPr>
              <w:jc w:val="center"/>
              <w:rPr>
                <w:rFonts w:ascii="Tahoma" w:hAnsi="Tahoma" w:cs="Tahoma"/>
                <w:sz w:val="20"/>
                <w:szCs w:val="20"/>
              </w:rPr>
            </w:pPr>
            <w:r>
              <w:rPr>
                <w:rFonts w:ascii="Tahoma" w:hAnsi="Tahoma" w:cs="Tahoma"/>
                <w:sz w:val="20"/>
                <w:szCs w:val="20"/>
              </w:rPr>
              <w:t>10.370</w:t>
            </w:r>
          </w:p>
        </w:tc>
        <w:tc>
          <w:tcPr>
            <w:tcW w:w="2260" w:type="dxa"/>
            <w:tcBorders>
              <w:top w:val="nil"/>
              <w:left w:val="nil"/>
              <w:bottom w:val="single" w:sz="4" w:space="0" w:color="auto"/>
              <w:right w:val="single" w:sz="4" w:space="0" w:color="auto"/>
            </w:tcBorders>
            <w:shd w:val="clear" w:color="auto" w:fill="auto"/>
            <w:vAlign w:val="center"/>
            <w:hideMark/>
          </w:tcPr>
          <w:p w14:paraId="408B5611" w14:textId="77777777" w:rsidR="00FA561C" w:rsidRDefault="00FA561C" w:rsidP="00BE2B84">
            <w:pPr>
              <w:jc w:val="center"/>
              <w:rPr>
                <w:rFonts w:ascii="Tahoma" w:hAnsi="Tahoma" w:cs="Tahoma"/>
                <w:sz w:val="20"/>
                <w:szCs w:val="20"/>
              </w:rPr>
            </w:pPr>
            <w:proofErr w:type="spellStart"/>
            <w:r>
              <w:rPr>
                <w:rFonts w:ascii="Tahoma" w:hAnsi="Tahoma" w:cs="Tahoma"/>
                <w:sz w:val="20"/>
                <w:szCs w:val="20"/>
              </w:rPr>
              <w:t>GreenWeee</w:t>
            </w:r>
            <w:proofErr w:type="spellEnd"/>
          </w:p>
        </w:tc>
      </w:tr>
      <w:tr w:rsidR="00FA561C" w14:paraId="1C588240" w14:textId="77777777" w:rsidTr="00BE2B84">
        <w:trPr>
          <w:trHeight w:val="315"/>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6D636DFF" w14:textId="77777777" w:rsidR="00FA561C" w:rsidRDefault="00FA561C" w:rsidP="00BE2B84">
            <w:pPr>
              <w:rPr>
                <w:rFonts w:ascii="Calibri" w:hAnsi="Calibri" w:cs="Calibri"/>
                <w:color w:val="000000"/>
                <w:sz w:val="22"/>
                <w:szCs w:val="22"/>
              </w:rPr>
            </w:pPr>
            <w:r>
              <w:rPr>
                <w:rFonts w:ascii="Calibri" w:hAnsi="Calibri" w:cs="Calibri"/>
                <w:color w:val="000000"/>
                <w:sz w:val="22"/>
                <w:szCs w:val="22"/>
              </w:rPr>
              <w:t>POLYECO</w:t>
            </w:r>
          </w:p>
        </w:tc>
        <w:tc>
          <w:tcPr>
            <w:tcW w:w="2180" w:type="dxa"/>
            <w:tcBorders>
              <w:top w:val="nil"/>
              <w:left w:val="nil"/>
              <w:bottom w:val="single" w:sz="4" w:space="0" w:color="auto"/>
              <w:right w:val="single" w:sz="4" w:space="0" w:color="auto"/>
            </w:tcBorders>
            <w:shd w:val="clear" w:color="auto" w:fill="auto"/>
            <w:vAlign w:val="center"/>
            <w:hideMark/>
          </w:tcPr>
          <w:p w14:paraId="1A7FB697" w14:textId="77777777" w:rsidR="00FA561C" w:rsidRDefault="00FA561C" w:rsidP="00BE2B84">
            <w:pPr>
              <w:jc w:val="center"/>
              <w:rPr>
                <w:rFonts w:ascii="Tahoma" w:hAnsi="Tahoma" w:cs="Tahoma"/>
                <w:sz w:val="20"/>
                <w:szCs w:val="20"/>
              </w:rPr>
            </w:pPr>
            <w:r>
              <w:rPr>
                <w:rFonts w:ascii="Tahoma" w:hAnsi="Tahoma" w:cs="Tahoma"/>
                <w:sz w:val="20"/>
                <w:szCs w:val="20"/>
              </w:rPr>
              <w:t>19/3/2019</w:t>
            </w:r>
          </w:p>
        </w:tc>
        <w:tc>
          <w:tcPr>
            <w:tcW w:w="1640" w:type="dxa"/>
            <w:tcBorders>
              <w:top w:val="nil"/>
              <w:left w:val="nil"/>
              <w:bottom w:val="single" w:sz="4" w:space="0" w:color="auto"/>
              <w:right w:val="single" w:sz="4" w:space="0" w:color="auto"/>
            </w:tcBorders>
            <w:shd w:val="clear" w:color="auto" w:fill="auto"/>
            <w:vAlign w:val="center"/>
            <w:hideMark/>
          </w:tcPr>
          <w:p w14:paraId="308C8883" w14:textId="77777777" w:rsidR="00FA561C" w:rsidRDefault="00FA561C" w:rsidP="00BE2B84">
            <w:pPr>
              <w:jc w:val="center"/>
              <w:rPr>
                <w:rFonts w:ascii="Tahoma" w:hAnsi="Tahoma" w:cs="Tahoma"/>
                <w:sz w:val="20"/>
                <w:szCs w:val="20"/>
              </w:rPr>
            </w:pPr>
            <w:r>
              <w:rPr>
                <w:rFonts w:ascii="Tahoma" w:hAnsi="Tahoma" w:cs="Tahoma"/>
                <w:sz w:val="20"/>
                <w:szCs w:val="20"/>
              </w:rPr>
              <w:t>21.745</w:t>
            </w:r>
          </w:p>
        </w:tc>
        <w:tc>
          <w:tcPr>
            <w:tcW w:w="2260" w:type="dxa"/>
            <w:tcBorders>
              <w:top w:val="nil"/>
              <w:left w:val="nil"/>
              <w:bottom w:val="single" w:sz="4" w:space="0" w:color="auto"/>
              <w:right w:val="single" w:sz="4" w:space="0" w:color="auto"/>
            </w:tcBorders>
            <w:shd w:val="clear" w:color="auto" w:fill="auto"/>
            <w:vAlign w:val="center"/>
            <w:hideMark/>
          </w:tcPr>
          <w:p w14:paraId="1A5DD246" w14:textId="77777777" w:rsidR="00FA561C" w:rsidRDefault="00FA561C" w:rsidP="00BE2B84">
            <w:pPr>
              <w:jc w:val="center"/>
              <w:rPr>
                <w:rFonts w:ascii="Tahoma" w:hAnsi="Tahoma" w:cs="Tahoma"/>
                <w:sz w:val="20"/>
                <w:szCs w:val="20"/>
              </w:rPr>
            </w:pPr>
            <w:proofErr w:type="spellStart"/>
            <w:r>
              <w:rPr>
                <w:rFonts w:ascii="Tahoma" w:hAnsi="Tahoma" w:cs="Tahoma"/>
                <w:sz w:val="20"/>
                <w:szCs w:val="20"/>
              </w:rPr>
              <w:t>GreenWeee</w:t>
            </w:r>
            <w:proofErr w:type="spellEnd"/>
          </w:p>
        </w:tc>
      </w:tr>
      <w:tr w:rsidR="00FA561C" w14:paraId="3E5DBAB1" w14:textId="77777777" w:rsidTr="00BE2B84">
        <w:trPr>
          <w:trHeight w:val="315"/>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0A899B48" w14:textId="77777777" w:rsidR="00FA561C" w:rsidRDefault="00FA561C" w:rsidP="00BE2B84">
            <w:pPr>
              <w:rPr>
                <w:rFonts w:ascii="Calibri" w:hAnsi="Calibri" w:cs="Calibri"/>
                <w:color w:val="000000"/>
                <w:sz w:val="22"/>
                <w:szCs w:val="22"/>
              </w:rPr>
            </w:pPr>
            <w:r>
              <w:rPr>
                <w:rFonts w:ascii="Calibri" w:hAnsi="Calibri" w:cs="Calibri"/>
                <w:color w:val="000000"/>
                <w:sz w:val="22"/>
                <w:szCs w:val="22"/>
              </w:rPr>
              <w:t>POLYECO</w:t>
            </w:r>
          </w:p>
        </w:tc>
        <w:tc>
          <w:tcPr>
            <w:tcW w:w="2180" w:type="dxa"/>
            <w:tcBorders>
              <w:top w:val="nil"/>
              <w:left w:val="nil"/>
              <w:bottom w:val="single" w:sz="4" w:space="0" w:color="auto"/>
              <w:right w:val="single" w:sz="4" w:space="0" w:color="auto"/>
            </w:tcBorders>
            <w:shd w:val="clear" w:color="auto" w:fill="auto"/>
            <w:vAlign w:val="center"/>
            <w:hideMark/>
          </w:tcPr>
          <w:p w14:paraId="5C16DE50" w14:textId="77777777" w:rsidR="00FA561C" w:rsidRDefault="00FA561C" w:rsidP="00BE2B84">
            <w:pPr>
              <w:jc w:val="center"/>
              <w:rPr>
                <w:rFonts w:ascii="Tahoma" w:hAnsi="Tahoma" w:cs="Tahoma"/>
                <w:sz w:val="20"/>
                <w:szCs w:val="20"/>
              </w:rPr>
            </w:pPr>
            <w:r>
              <w:rPr>
                <w:rFonts w:ascii="Tahoma" w:hAnsi="Tahoma" w:cs="Tahoma"/>
                <w:sz w:val="20"/>
                <w:szCs w:val="20"/>
              </w:rPr>
              <w:t>21/3/2019</w:t>
            </w:r>
          </w:p>
        </w:tc>
        <w:tc>
          <w:tcPr>
            <w:tcW w:w="1640" w:type="dxa"/>
            <w:tcBorders>
              <w:top w:val="nil"/>
              <w:left w:val="nil"/>
              <w:bottom w:val="single" w:sz="4" w:space="0" w:color="auto"/>
              <w:right w:val="single" w:sz="4" w:space="0" w:color="auto"/>
            </w:tcBorders>
            <w:shd w:val="clear" w:color="auto" w:fill="auto"/>
            <w:vAlign w:val="center"/>
            <w:hideMark/>
          </w:tcPr>
          <w:p w14:paraId="745B9600" w14:textId="77777777" w:rsidR="00FA561C" w:rsidRDefault="00FA561C" w:rsidP="00BE2B84">
            <w:pPr>
              <w:jc w:val="center"/>
              <w:rPr>
                <w:rFonts w:ascii="Tahoma" w:hAnsi="Tahoma" w:cs="Tahoma"/>
                <w:sz w:val="20"/>
                <w:szCs w:val="20"/>
              </w:rPr>
            </w:pPr>
            <w:r>
              <w:rPr>
                <w:rFonts w:ascii="Tahoma" w:hAnsi="Tahoma" w:cs="Tahoma"/>
                <w:sz w:val="20"/>
                <w:szCs w:val="20"/>
              </w:rPr>
              <w:t>21.740</w:t>
            </w:r>
          </w:p>
        </w:tc>
        <w:tc>
          <w:tcPr>
            <w:tcW w:w="2260" w:type="dxa"/>
            <w:tcBorders>
              <w:top w:val="nil"/>
              <w:left w:val="nil"/>
              <w:bottom w:val="single" w:sz="4" w:space="0" w:color="auto"/>
              <w:right w:val="single" w:sz="4" w:space="0" w:color="auto"/>
            </w:tcBorders>
            <w:shd w:val="clear" w:color="auto" w:fill="auto"/>
            <w:vAlign w:val="center"/>
            <w:hideMark/>
          </w:tcPr>
          <w:p w14:paraId="78967043" w14:textId="77777777" w:rsidR="00FA561C" w:rsidRDefault="00FA561C" w:rsidP="00BE2B84">
            <w:pPr>
              <w:jc w:val="center"/>
              <w:rPr>
                <w:rFonts w:ascii="Tahoma" w:hAnsi="Tahoma" w:cs="Tahoma"/>
                <w:sz w:val="20"/>
                <w:szCs w:val="20"/>
              </w:rPr>
            </w:pPr>
            <w:proofErr w:type="spellStart"/>
            <w:r>
              <w:rPr>
                <w:rFonts w:ascii="Tahoma" w:hAnsi="Tahoma" w:cs="Tahoma"/>
                <w:sz w:val="20"/>
                <w:szCs w:val="20"/>
              </w:rPr>
              <w:t>GreenWeee</w:t>
            </w:r>
            <w:proofErr w:type="spellEnd"/>
          </w:p>
        </w:tc>
      </w:tr>
      <w:tr w:rsidR="00FA561C" w14:paraId="1C0718E0" w14:textId="77777777" w:rsidTr="00BE2B84">
        <w:trPr>
          <w:trHeight w:val="315"/>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2CCFF7FC" w14:textId="77777777" w:rsidR="00FA561C" w:rsidRDefault="00FA561C" w:rsidP="00BE2B84">
            <w:pPr>
              <w:rPr>
                <w:rFonts w:ascii="Calibri" w:hAnsi="Calibri" w:cs="Calibri"/>
                <w:color w:val="000000"/>
                <w:sz w:val="22"/>
                <w:szCs w:val="22"/>
              </w:rPr>
            </w:pPr>
            <w:r>
              <w:rPr>
                <w:rFonts w:ascii="Calibri" w:hAnsi="Calibri" w:cs="Calibri"/>
                <w:color w:val="000000"/>
                <w:sz w:val="22"/>
                <w:szCs w:val="22"/>
              </w:rPr>
              <w:t>POLYECO</w:t>
            </w:r>
          </w:p>
        </w:tc>
        <w:tc>
          <w:tcPr>
            <w:tcW w:w="2180" w:type="dxa"/>
            <w:tcBorders>
              <w:top w:val="nil"/>
              <w:left w:val="nil"/>
              <w:bottom w:val="single" w:sz="4" w:space="0" w:color="auto"/>
              <w:right w:val="single" w:sz="4" w:space="0" w:color="auto"/>
            </w:tcBorders>
            <w:shd w:val="clear" w:color="auto" w:fill="auto"/>
            <w:vAlign w:val="center"/>
            <w:hideMark/>
          </w:tcPr>
          <w:p w14:paraId="416956AA" w14:textId="77777777" w:rsidR="00FA561C" w:rsidRDefault="00FA561C" w:rsidP="00BE2B84">
            <w:pPr>
              <w:jc w:val="center"/>
              <w:rPr>
                <w:rFonts w:ascii="Tahoma" w:hAnsi="Tahoma" w:cs="Tahoma"/>
                <w:sz w:val="20"/>
                <w:szCs w:val="20"/>
              </w:rPr>
            </w:pPr>
            <w:r>
              <w:rPr>
                <w:rFonts w:ascii="Tahoma" w:hAnsi="Tahoma" w:cs="Tahoma"/>
                <w:sz w:val="20"/>
                <w:szCs w:val="20"/>
              </w:rPr>
              <w:t>9/4/2019</w:t>
            </w:r>
          </w:p>
        </w:tc>
        <w:tc>
          <w:tcPr>
            <w:tcW w:w="1640" w:type="dxa"/>
            <w:tcBorders>
              <w:top w:val="nil"/>
              <w:left w:val="nil"/>
              <w:bottom w:val="single" w:sz="4" w:space="0" w:color="auto"/>
              <w:right w:val="single" w:sz="4" w:space="0" w:color="auto"/>
            </w:tcBorders>
            <w:shd w:val="clear" w:color="auto" w:fill="auto"/>
            <w:vAlign w:val="center"/>
            <w:hideMark/>
          </w:tcPr>
          <w:p w14:paraId="012E829E" w14:textId="77777777" w:rsidR="00FA561C" w:rsidRDefault="00FA561C" w:rsidP="00BE2B84">
            <w:pPr>
              <w:jc w:val="center"/>
              <w:rPr>
                <w:rFonts w:ascii="Tahoma" w:hAnsi="Tahoma" w:cs="Tahoma"/>
                <w:sz w:val="20"/>
                <w:szCs w:val="20"/>
              </w:rPr>
            </w:pPr>
            <w:r>
              <w:rPr>
                <w:rFonts w:ascii="Tahoma" w:hAnsi="Tahoma" w:cs="Tahoma"/>
                <w:sz w:val="20"/>
                <w:szCs w:val="20"/>
              </w:rPr>
              <w:t>21.040</w:t>
            </w:r>
          </w:p>
        </w:tc>
        <w:tc>
          <w:tcPr>
            <w:tcW w:w="2260" w:type="dxa"/>
            <w:tcBorders>
              <w:top w:val="nil"/>
              <w:left w:val="nil"/>
              <w:bottom w:val="single" w:sz="4" w:space="0" w:color="auto"/>
              <w:right w:val="single" w:sz="4" w:space="0" w:color="auto"/>
            </w:tcBorders>
            <w:shd w:val="clear" w:color="auto" w:fill="auto"/>
            <w:vAlign w:val="center"/>
            <w:hideMark/>
          </w:tcPr>
          <w:p w14:paraId="7055861E" w14:textId="77777777" w:rsidR="00FA561C" w:rsidRDefault="00FA561C" w:rsidP="00BE2B84">
            <w:pPr>
              <w:jc w:val="center"/>
              <w:rPr>
                <w:rFonts w:ascii="Tahoma" w:hAnsi="Tahoma" w:cs="Tahoma"/>
                <w:sz w:val="20"/>
                <w:szCs w:val="20"/>
              </w:rPr>
            </w:pPr>
            <w:proofErr w:type="spellStart"/>
            <w:r>
              <w:rPr>
                <w:rFonts w:ascii="Tahoma" w:hAnsi="Tahoma" w:cs="Tahoma"/>
                <w:sz w:val="20"/>
                <w:szCs w:val="20"/>
              </w:rPr>
              <w:t>GreenWeee</w:t>
            </w:r>
            <w:proofErr w:type="spellEnd"/>
          </w:p>
        </w:tc>
      </w:tr>
      <w:tr w:rsidR="00FA561C" w14:paraId="7E568366" w14:textId="77777777" w:rsidTr="00BE2B84">
        <w:trPr>
          <w:trHeight w:val="315"/>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5751FEA6" w14:textId="77777777" w:rsidR="00FA561C" w:rsidRDefault="00FA561C" w:rsidP="00BE2B84">
            <w:pPr>
              <w:rPr>
                <w:rFonts w:ascii="Calibri" w:hAnsi="Calibri" w:cs="Calibri"/>
                <w:color w:val="000000"/>
                <w:sz w:val="22"/>
                <w:szCs w:val="22"/>
              </w:rPr>
            </w:pPr>
            <w:r>
              <w:rPr>
                <w:rFonts w:ascii="Calibri" w:hAnsi="Calibri" w:cs="Calibri"/>
                <w:color w:val="000000"/>
                <w:sz w:val="22"/>
                <w:szCs w:val="22"/>
              </w:rPr>
              <w:t>POLYECO</w:t>
            </w:r>
          </w:p>
        </w:tc>
        <w:tc>
          <w:tcPr>
            <w:tcW w:w="2180" w:type="dxa"/>
            <w:tcBorders>
              <w:top w:val="nil"/>
              <w:left w:val="nil"/>
              <w:bottom w:val="single" w:sz="4" w:space="0" w:color="auto"/>
              <w:right w:val="single" w:sz="4" w:space="0" w:color="auto"/>
            </w:tcBorders>
            <w:shd w:val="clear" w:color="auto" w:fill="auto"/>
            <w:vAlign w:val="center"/>
            <w:hideMark/>
          </w:tcPr>
          <w:p w14:paraId="7FA305C3" w14:textId="77777777" w:rsidR="00FA561C" w:rsidRDefault="00FA561C" w:rsidP="00BE2B84">
            <w:pPr>
              <w:jc w:val="center"/>
              <w:rPr>
                <w:rFonts w:ascii="Tahoma" w:hAnsi="Tahoma" w:cs="Tahoma"/>
                <w:sz w:val="20"/>
                <w:szCs w:val="20"/>
              </w:rPr>
            </w:pPr>
            <w:r>
              <w:rPr>
                <w:rFonts w:ascii="Tahoma" w:hAnsi="Tahoma" w:cs="Tahoma"/>
                <w:sz w:val="20"/>
                <w:szCs w:val="20"/>
              </w:rPr>
              <w:t>16/5/2019</w:t>
            </w:r>
          </w:p>
        </w:tc>
        <w:tc>
          <w:tcPr>
            <w:tcW w:w="1640" w:type="dxa"/>
            <w:tcBorders>
              <w:top w:val="nil"/>
              <w:left w:val="nil"/>
              <w:bottom w:val="single" w:sz="4" w:space="0" w:color="auto"/>
              <w:right w:val="single" w:sz="4" w:space="0" w:color="auto"/>
            </w:tcBorders>
            <w:shd w:val="clear" w:color="auto" w:fill="auto"/>
            <w:vAlign w:val="center"/>
            <w:hideMark/>
          </w:tcPr>
          <w:p w14:paraId="2C20F36A" w14:textId="77777777" w:rsidR="00FA561C" w:rsidRDefault="00FA561C" w:rsidP="00BE2B84">
            <w:pPr>
              <w:jc w:val="center"/>
              <w:rPr>
                <w:rFonts w:ascii="Tahoma" w:hAnsi="Tahoma" w:cs="Tahoma"/>
                <w:sz w:val="20"/>
                <w:szCs w:val="20"/>
              </w:rPr>
            </w:pPr>
            <w:r>
              <w:rPr>
                <w:rFonts w:ascii="Tahoma" w:hAnsi="Tahoma" w:cs="Tahoma"/>
                <w:sz w:val="20"/>
                <w:szCs w:val="20"/>
              </w:rPr>
              <w:t>22.170</w:t>
            </w:r>
          </w:p>
        </w:tc>
        <w:tc>
          <w:tcPr>
            <w:tcW w:w="2260" w:type="dxa"/>
            <w:tcBorders>
              <w:top w:val="nil"/>
              <w:left w:val="nil"/>
              <w:bottom w:val="single" w:sz="4" w:space="0" w:color="auto"/>
              <w:right w:val="single" w:sz="4" w:space="0" w:color="auto"/>
            </w:tcBorders>
            <w:shd w:val="clear" w:color="auto" w:fill="auto"/>
            <w:vAlign w:val="center"/>
            <w:hideMark/>
          </w:tcPr>
          <w:p w14:paraId="072700CE" w14:textId="77777777" w:rsidR="00FA561C" w:rsidRDefault="00FA561C" w:rsidP="00BE2B84">
            <w:pPr>
              <w:jc w:val="center"/>
              <w:rPr>
                <w:rFonts w:ascii="Tahoma" w:hAnsi="Tahoma" w:cs="Tahoma"/>
                <w:sz w:val="20"/>
                <w:szCs w:val="20"/>
              </w:rPr>
            </w:pPr>
            <w:proofErr w:type="spellStart"/>
            <w:r>
              <w:rPr>
                <w:rFonts w:ascii="Tahoma" w:hAnsi="Tahoma" w:cs="Tahoma"/>
                <w:sz w:val="20"/>
                <w:szCs w:val="20"/>
              </w:rPr>
              <w:t>GreenWeee</w:t>
            </w:r>
            <w:proofErr w:type="spellEnd"/>
          </w:p>
        </w:tc>
      </w:tr>
      <w:tr w:rsidR="00FA561C" w14:paraId="652836A1" w14:textId="77777777" w:rsidTr="00BE2B84">
        <w:trPr>
          <w:trHeight w:val="315"/>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57FBD278" w14:textId="77777777" w:rsidR="00FA561C" w:rsidRDefault="00FA561C" w:rsidP="00BE2B84">
            <w:pPr>
              <w:rPr>
                <w:rFonts w:ascii="Calibri" w:hAnsi="Calibri" w:cs="Calibri"/>
                <w:color w:val="000000"/>
                <w:sz w:val="22"/>
                <w:szCs w:val="22"/>
              </w:rPr>
            </w:pPr>
            <w:r>
              <w:rPr>
                <w:rFonts w:ascii="Calibri" w:hAnsi="Calibri" w:cs="Calibri"/>
                <w:color w:val="000000"/>
                <w:sz w:val="22"/>
                <w:szCs w:val="22"/>
              </w:rPr>
              <w:t>POLYECO</w:t>
            </w:r>
          </w:p>
        </w:tc>
        <w:tc>
          <w:tcPr>
            <w:tcW w:w="2180" w:type="dxa"/>
            <w:tcBorders>
              <w:top w:val="nil"/>
              <w:left w:val="nil"/>
              <w:bottom w:val="single" w:sz="4" w:space="0" w:color="auto"/>
              <w:right w:val="single" w:sz="4" w:space="0" w:color="auto"/>
            </w:tcBorders>
            <w:shd w:val="clear" w:color="auto" w:fill="auto"/>
            <w:vAlign w:val="center"/>
            <w:hideMark/>
          </w:tcPr>
          <w:p w14:paraId="72C62D84" w14:textId="77777777" w:rsidR="00FA561C" w:rsidRDefault="00FA561C" w:rsidP="00BE2B84">
            <w:pPr>
              <w:jc w:val="center"/>
              <w:rPr>
                <w:rFonts w:ascii="Tahoma" w:hAnsi="Tahoma" w:cs="Tahoma"/>
                <w:sz w:val="20"/>
                <w:szCs w:val="20"/>
              </w:rPr>
            </w:pPr>
            <w:r>
              <w:rPr>
                <w:rFonts w:ascii="Tahoma" w:hAnsi="Tahoma" w:cs="Tahoma"/>
                <w:sz w:val="20"/>
                <w:szCs w:val="20"/>
              </w:rPr>
              <w:t>31/5/2019</w:t>
            </w:r>
          </w:p>
        </w:tc>
        <w:tc>
          <w:tcPr>
            <w:tcW w:w="1640" w:type="dxa"/>
            <w:tcBorders>
              <w:top w:val="nil"/>
              <w:left w:val="nil"/>
              <w:bottom w:val="single" w:sz="4" w:space="0" w:color="auto"/>
              <w:right w:val="single" w:sz="4" w:space="0" w:color="auto"/>
            </w:tcBorders>
            <w:shd w:val="clear" w:color="auto" w:fill="auto"/>
            <w:vAlign w:val="center"/>
            <w:hideMark/>
          </w:tcPr>
          <w:p w14:paraId="37CD1EAF" w14:textId="77777777" w:rsidR="00FA561C" w:rsidRDefault="00FA561C" w:rsidP="00BE2B84">
            <w:pPr>
              <w:jc w:val="center"/>
              <w:rPr>
                <w:rFonts w:ascii="Tahoma" w:hAnsi="Tahoma" w:cs="Tahoma"/>
                <w:sz w:val="20"/>
                <w:szCs w:val="20"/>
              </w:rPr>
            </w:pPr>
            <w:r>
              <w:rPr>
                <w:rFonts w:ascii="Tahoma" w:hAnsi="Tahoma" w:cs="Tahoma"/>
                <w:sz w:val="20"/>
                <w:szCs w:val="20"/>
              </w:rPr>
              <w:t>17.960</w:t>
            </w:r>
          </w:p>
        </w:tc>
        <w:tc>
          <w:tcPr>
            <w:tcW w:w="2260" w:type="dxa"/>
            <w:tcBorders>
              <w:top w:val="nil"/>
              <w:left w:val="nil"/>
              <w:bottom w:val="single" w:sz="4" w:space="0" w:color="auto"/>
              <w:right w:val="single" w:sz="4" w:space="0" w:color="auto"/>
            </w:tcBorders>
            <w:shd w:val="clear" w:color="auto" w:fill="auto"/>
            <w:vAlign w:val="center"/>
            <w:hideMark/>
          </w:tcPr>
          <w:p w14:paraId="531EF19F" w14:textId="77777777" w:rsidR="00FA561C" w:rsidRDefault="00FA561C" w:rsidP="00BE2B84">
            <w:pPr>
              <w:jc w:val="center"/>
              <w:rPr>
                <w:rFonts w:ascii="Tahoma" w:hAnsi="Tahoma" w:cs="Tahoma"/>
                <w:sz w:val="20"/>
                <w:szCs w:val="20"/>
              </w:rPr>
            </w:pPr>
            <w:proofErr w:type="spellStart"/>
            <w:r>
              <w:rPr>
                <w:rFonts w:ascii="Tahoma" w:hAnsi="Tahoma" w:cs="Tahoma"/>
                <w:sz w:val="20"/>
                <w:szCs w:val="20"/>
              </w:rPr>
              <w:t>GreenWeee</w:t>
            </w:r>
            <w:proofErr w:type="spellEnd"/>
          </w:p>
        </w:tc>
      </w:tr>
      <w:tr w:rsidR="00FA561C" w14:paraId="0023738A" w14:textId="77777777" w:rsidTr="00BE2B84">
        <w:trPr>
          <w:trHeight w:val="315"/>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52C49E78" w14:textId="77777777" w:rsidR="00FA561C" w:rsidRDefault="00FA561C" w:rsidP="00BE2B84">
            <w:pPr>
              <w:rPr>
                <w:rFonts w:ascii="Calibri" w:hAnsi="Calibri" w:cs="Calibri"/>
                <w:color w:val="000000"/>
                <w:sz w:val="22"/>
                <w:szCs w:val="22"/>
              </w:rPr>
            </w:pPr>
            <w:r>
              <w:rPr>
                <w:rFonts w:ascii="Calibri" w:hAnsi="Calibri" w:cs="Calibri"/>
                <w:color w:val="000000"/>
                <w:sz w:val="22"/>
                <w:szCs w:val="22"/>
              </w:rPr>
              <w:t>POLYECO</w:t>
            </w:r>
          </w:p>
        </w:tc>
        <w:tc>
          <w:tcPr>
            <w:tcW w:w="2180" w:type="dxa"/>
            <w:tcBorders>
              <w:top w:val="nil"/>
              <w:left w:val="nil"/>
              <w:bottom w:val="single" w:sz="4" w:space="0" w:color="auto"/>
              <w:right w:val="single" w:sz="4" w:space="0" w:color="auto"/>
            </w:tcBorders>
            <w:shd w:val="clear" w:color="auto" w:fill="auto"/>
            <w:vAlign w:val="center"/>
            <w:hideMark/>
          </w:tcPr>
          <w:p w14:paraId="5C005595" w14:textId="77777777" w:rsidR="00FA561C" w:rsidRDefault="00FA561C" w:rsidP="00BE2B84">
            <w:pPr>
              <w:jc w:val="center"/>
              <w:rPr>
                <w:rFonts w:ascii="Tahoma" w:hAnsi="Tahoma" w:cs="Tahoma"/>
                <w:sz w:val="20"/>
                <w:szCs w:val="20"/>
              </w:rPr>
            </w:pPr>
            <w:r>
              <w:rPr>
                <w:rFonts w:ascii="Tahoma" w:hAnsi="Tahoma" w:cs="Tahoma"/>
                <w:sz w:val="20"/>
                <w:szCs w:val="20"/>
              </w:rPr>
              <w:t>11/6/2019</w:t>
            </w:r>
          </w:p>
        </w:tc>
        <w:tc>
          <w:tcPr>
            <w:tcW w:w="1640" w:type="dxa"/>
            <w:tcBorders>
              <w:top w:val="nil"/>
              <w:left w:val="nil"/>
              <w:bottom w:val="single" w:sz="4" w:space="0" w:color="auto"/>
              <w:right w:val="single" w:sz="4" w:space="0" w:color="auto"/>
            </w:tcBorders>
            <w:shd w:val="clear" w:color="auto" w:fill="auto"/>
            <w:vAlign w:val="center"/>
            <w:hideMark/>
          </w:tcPr>
          <w:p w14:paraId="13E015DD" w14:textId="77777777" w:rsidR="00FA561C" w:rsidRDefault="00FA561C" w:rsidP="00BE2B84">
            <w:pPr>
              <w:jc w:val="center"/>
              <w:rPr>
                <w:rFonts w:ascii="Tahoma" w:hAnsi="Tahoma" w:cs="Tahoma"/>
                <w:sz w:val="20"/>
                <w:szCs w:val="20"/>
              </w:rPr>
            </w:pPr>
            <w:r>
              <w:rPr>
                <w:rFonts w:ascii="Tahoma" w:hAnsi="Tahoma" w:cs="Tahoma"/>
                <w:sz w:val="20"/>
                <w:szCs w:val="20"/>
              </w:rPr>
              <w:t>17.600</w:t>
            </w:r>
          </w:p>
        </w:tc>
        <w:tc>
          <w:tcPr>
            <w:tcW w:w="2260" w:type="dxa"/>
            <w:tcBorders>
              <w:top w:val="nil"/>
              <w:left w:val="nil"/>
              <w:bottom w:val="single" w:sz="4" w:space="0" w:color="auto"/>
              <w:right w:val="single" w:sz="4" w:space="0" w:color="auto"/>
            </w:tcBorders>
            <w:shd w:val="clear" w:color="auto" w:fill="auto"/>
            <w:vAlign w:val="center"/>
            <w:hideMark/>
          </w:tcPr>
          <w:p w14:paraId="16B385DF" w14:textId="77777777" w:rsidR="00FA561C" w:rsidRDefault="00FA561C" w:rsidP="00BE2B84">
            <w:pPr>
              <w:jc w:val="center"/>
              <w:rPr>
                <w:rFonts w:ascii="Tahoma" w:hAnsi="Tahoma" w:cs="Tahoma"/>
                <w:sz w:val="20"/>
                <w:szCs w:val="20"/>
              </w:rPr>
            </w:pPr>
            <w:proofErr w:type="spellStart"/>
            <w:r>
              <w:rPr>
                <w:rFonts w:ascii="Tahoma" w:hAnsi="Tahoma" w:cs="Tahoma"/>
                <w:sz w:val="20"/>
                <w:szCs w:val="20"/>
              </w:rPr>
              <w:t>GreenWeee</w:t>
            </w:r>
            <w:proofErr w:type="spellEnd"/>
          </w:p>
        </w:tc>
      </w:tr>
      <w:tr w:rsidR="00FA561C" w14:paraId="70AAC984" w14:textId="77777777" w:rsidTr="00BE2B84">
        <w:trPr>
          <w:trHeight w:val="315"/>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6B141919" w14:textId="77777777" w:rsidR="00FA561C" w:rsidRDefault="00FA561C" w:rsidP="00BE2B84">
            <w:pPr>
              <w:rPr>
                <w:rFonts w:ascii="Calibri" w:hAnsi="Calibri" w:cs="Calibri"/>
                <w:color w:val="000000"/>
                <w:sz w:val="22"/>
                <w:szCs w:val="22"/>
              </w:rPr>
            </w:pPr>
            <w:r>
              <w:rPr>
                <w:rFonts w:ascii="Calibri" w:hAnsi="Calibri" w:cs="Calibri"/>
                <w:color w:val="000000"/>
                <w:sz w:val="22"/>
                <w:szCs w:val="22"/>
              </w:rPr>
              <w:t>POLYECO</w:t>
            </w:r>
          </w:p>
        </w:tc>
        <w:tc>
          <w:tcPr>
            <w:tcW w:w="2180" w:type="dxa"/>
            <w:tcBorders>
              <w:top w:val="nil"/>
              <w:left w:val="nil"/>
              <w:bottom w:val="single" w:sz="4" w:space="0" w:color="auto"/>
              <w:right w:val="single" w:sz="4" w:space="0" w:color="auto"/>
            </w:tcBorders>
            <w:shd w:val="clear" w:color="auto" w:fill="auto"/>
            <w:vAlign w:val="center"/>
            <w:hideMark/>
          </w:tcPr>
          <w:p w14:paraId="7D13B51D" w14:textId="77777777" w:rsidR="00FA561C" w:rsidRDefault="00FA561C" w:rsidP="00BE2B84">
            <w:pPr>
              <w:jc w:val="center"/>
              <w:rPr>
                <w:rFonts w:ascii="Tahoma" w:hAnsi="Tahoma" w:cs="Tahoma"/>
                <w:sz w:val="20"/>
                <w:szCs w:val="20"/>
              </w:rPr>
            </w:pPr>
            <w:r>
              <w:rPr>
                <w:rFonts w:ascii="Tahoma" w:hAnsi="Tahoma" w:cs="Tahoma"/>
                <w:sz w:val="20"/>
                <w:szCs w:val="20"/>
              </w:rPr>
              <w:t>27/6/2019</w:t>
            </w:r>
          </w:p>
        </w:tc>
        <w:tc>
          <w:tcPr>
            <w:tcW w:w="1640" w:type="dxa"/>
            <w:tcBorders>
              <w:top w:val="nil"/>
              <w:left w:val="nil"/>
              <w:bottom w:val="single" w:sz="4" w:space="0" w:color="auto"/>
              <w:right w:val="single" w:sz="4" w:space="0" w:color="auto"/>
            </w:tcBorders>
            <w:shd w:val="clear" w:color="auto" w:fill="auto"/>
            <w:vAlign w:val="center"/>
            <w:hideMark/>
          </w:tcPr>
          <w:p w14:paraId="78180A73" w14:textId="77777777" w:rsidR="00FA561C" w:rsidRDefault="00FA561C" w:rsidP="00BE2B84">
            <w:pPr>
              <w:jc w:val="center"/>
              <w:rPr>
                <w:rFonts w:ascii="Tahoma" w:hAnsi="Tahoma" w:cs="Tahoma"/>
                <w:sz w:val="20"/>
                <w:szCs w:val="20"/>
              </w:rPr>
            </w:pPr>
            <w:r>
              <w:rPr>
                <w:rFonts w:ascii="Tahoma" w:hAnsi="Tahoma" w:cs="Tahoma"/>
                <w:sz w:val="20"/>
                <w:szCs w:val="20"/>
              </w:rPr>
              <w:t>20.795</w:t>
            </w:r>
          </w:p>
        </w:tc>
        <w:tc>
          <w:tcPr>
            <w:tcW w:w="2260" w:type="dxa"/>
            <w:tcBorders>
              <w:top w:val="nil"/>
              <w:left w:val="nil"/>
              <w:bottom w:val="single" w:sz="4" w:space="0" w:color="auto"/>
              <w:right w:val="single" w:sz="4" w:space="0" w:color="auto"/>
            </w:tcBorders>
            <w:shd w:val="clear" w:color="auto" w:fill="auto"/>
            <w:vAlign w:val="center"/>
            <w:hideMark/>
          </w:tcPr>
          <w:p w14:paraId="4D55D3CA" w14:textId="77777777" w:rsidR="00FA561C" w:rsidRDefault="00FA561C" w:rsidP="00BE2B84">
            <w:pPr>
              <w:jc w:val="center"/>
              <w:rPr>
                <w:rFonts w:ascii="Tahoma" w:hAnsi="Tahoma" w:cs="Tahoma"/>
                <w:sz w:val="20"/>
                <w:szCs w:val="20"/>
              </w:rPr>
            </w:pPr>
            <w:proofErr w:type="spellStart"/>
            <w:r>
              <w:rPr>
                <w:rFonts w:ascii="Tahoma" w:hAnsi="Tahoma" w:cs="Tahoma"/>
                <w:sz w:val="20"/>
                <w:szCs w:val="20"/>
              </w:rPr>
              <w:t>GreenWeee</w:t>
            </w:r>
            <w:proofErr w:type="spellEnd"/>
          </w:p>
        </w:tc>
      </w:tr>
      <w:tr w:rsidR="00FA561C" w14:paraId="40F17410" w14:textId="77777777" w:rsidTr="00BE2B84">
        <w:trPr>
          <w:trHeight w:val="315"/>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6301C4B0" w14:textId="77777777" w:rsidR="00FA561C" w:rsidRDefault="00FA561C" w:rsidP="00BE2B84">
            <w:pPr>
              <w:rPr>
                <w:rFonts w:ascii="Calibri" w:hAnsi="Calibri" w:cs="Calibri"/>
                <w:color w:val="000000"/>
                <w:sz w:val="22"/>
                <w:szCs w:val="22"/>
              </w:rPr>
            </w:pPr>
            <w:r>
              <w:rPr>
                <w:rFonts w:ascii="Calibri" w:hAnsi="Calibri" w:cs="Calibri"/>
                <w:color w:val="000000"/>
                <w:sz w:val="22"/>
                <w:szCs w:val="22"/>
              </w:rPr>
              <w:t>POLYECO</w:t>
            </w:r>
          </w:p>
        </w:tc>
        <w:tc>
          <w:tcPr>
            <w:tcW w:w="2180" w:type="dxa"/>
            <w:tcBorders>
              <w:top w:val="nil"/>
              <w:left w:val="nil"/>
              <w:bottom w:val="single" w:sz="4" w:space="0" w:color="auto"/>
              <w:right w:val="single" w:sz="4" w:space="0" w:color="auto"/>
            </w:tcBorders>
            <w:shd w:val="clear" w:color="auto" w:fill="auto"/>
            <w:vAlign w:val="center"/>
            <w:hideMark/>
          </w:tcPr>
          <w:p w14:paraId="55E377F7" w14:textId="77777777" w:rsidR="00FA561C" w:rsidRDefault="00FA561C" w:rsidP="00BE2B84">
            <w:pPr>
              <w:jc w:val="center"/>
              <w:rPr>
                <w:rFonts w:ascii="Tahoma" w:hAnsi="Tahoma" w:cs="Tahoma"/>
                <w:sz w:val="20"/>
                <w:szCs w:val="20"/>
              </w:rPr>
            </w:pPr>
            <w:r>
              <w:rPr>
                <w:rFonts w:ascii="Tahoma" w:hAnsi="Tahoma" w:cs="Tahoma"/>
                <w:sz w:val="20"/>
                <w:szCs w:val="20"/>
              </w:rPr>
              <w:t>17/7/2019</w:t>
            </w:r>
          </w:p>
        </w:tc>
        <w:tc>
          <w:tcPr>
            <w:tcW w:w="1640" w:type="dxa"/>
            <w:tcBorders>
              <w:top w:val="nil"/>
              <w:left w:val="nil"/>
              <w:bottom w:val="single" w:sz="4" w:space="0" w:color="auto"/>
              <w:right w:val="single" w:sz="4" w:space="0" w:color="auto"/>
            </w:tcBorders>
            <w:shd w:val="clear" w:color="auto" w:fill="auto"/>
            <w:vAlign w:val="center"/>
            <w:hideMark/>
          </w:tcPr>
          <w:p w14:paraId="127E2B61" w14:textId="77777777" w:rsidR="00FA561C" w:rsidRDefault="00FA561C" w:rsidP="00BE2B84">
            <w:pPr>
              <w:jc w:val="center"/>
              <w:rPr>
                <w:rFonts w:ascii="Tahoma" w:hAnsi="Tahoma" w:cs="Tahoma"/>
                <w:sz w:val="20"/>
                <w:szCs w:val="20"/>
              </w:rPr>
            </w:pPr>
            <w:r>
              <w:rPr>
                <w:rFonts w:ascii="Tahoma" w:hAnsi="Tahoma" w:cs="Tahoma"/>
                <w:sz w:val="20"/>
                <w:szCs w:val="20"/>
              </w:rPr>
              <w:t>9.730</w:t>
            </w:r>
          </w:p>
        </w:tc>
        <w:tc>
          <w:tcPr>
            <w:tcW w:w="2260" w:type="dxa"/>
            <w:tcBorders>
              <w:top w:val="nil"/>
              <w:left w:val="nil"/>
              <w:bottom w:val="single" w:sz="4" w:space="0" w:color="auto"/>
              <w:right w:val="single" w:sz="4" w:space="0" w:color="auto"/>
            </w:tcBorders>
            <w:shd w:val="clear" w:color="auto" w:fill="auto"/>
            <w:vAlign w:val="center"/>
            <w:hideMark/>
          </w:tcPr>
          <w:p w14:paraId="0D52EA41" w14:textId="77777777" w:rsidR="00FA561C" w:rsidRDefault="00FA561C" w:rsidP="00BE2B84">
            <w:pPr>
              <w:jc w:val="center"/>
              <w:rPr>
                <w:rFonts w:ascii="Tahoma" w:hAnsi="Tahoma" w:cs="Tahoma"/>
                <w:sz w:val="20"/>
                <w:szCs w:val="20"/>
              </w:rPr>
            </w:pPr>
            <w:proofErr w:type="spellStart"/>
            <w:r>
              <w:rPr>
                <w:rFonts w:ascii="Tahoma" w:hAnsi="Tahoma" w:cs="Tahoma"/>
                <w:sz w:val="20"/>
                <w:szCs w:val="20"/>
              </w:rPr>
              <w:t>GreenWeee</w:t>
            </w:r>
            <w:proofErr w:type="spellEnd"/>
          </w:p>
        </w:tc>
      </w:tr>
      <w:tr w:rsidR="00FA561C" w14:paraId="0B3BD979" w14:textId="77777777" w:rsidTr="00BE2B84">
        <w:trPr>
          <w:trHeight w:val="315"/>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09FE695A" w14:textId="77777777" w:rsidR="00FA561C" w:rsidRDefault="00FA561C" w:rsidP="00BE2B84">
            <w:pPr>
              <w:rPr>
                <w:rFonts w:ascii="Calibri" w:hAnsi="Calibri" w:cs="Calibri"/>
                <w:color w:val="000000"/>
                <w:sz w:val="22"/>
                <w:szCs w:val="22"/>
              </w:rPr>
            </w:pPr>
            <w:r>
              <w:rPr>
                <w:rFonts w:ascii="Calibri" w:hAnsi="Calibri" w:cs="Calibri"/>
                <w:color w:val="000000"/>
                <w:sz w:val="22"/>
                <w:szCs w:val="22"/>
              </w:rPr>
              <w:t>POLYECO</w:t>
            </w:r>
          </w:p>
        </w:tc>
        <w:tc>
          <w:tcPr>
            <w:tcW w:w="2180" w:type="dxa"/>
            <w:tcBorders>
              <w:top w:val="nil"/>
              <w:left w:val="nil"/>
              <w:bottom w:val="single" w:sz="4" w:space="0" w:color="auto"/>
              <w:right w:val="single" w:sz="4" w:space="0" w:color="auto"/>
            </w:tcBorders>
            <w:shd w:val="clear" w:color="auto" w:fill="auto"/>
            <w:vAlign w:val="center"/>
            <w:hideMark/>
          </w:tcPr>
          <w:p w14:paraId="001C4584" w14:textId="77777777" w:rsidR="00FA561C" w:rsidRDefault="00FA561C" w:rsidP="00BE2B84">
            <w:pPr>
              <w:jc w:val="center"/>
              <w:rPr>
                <w:rFonts w:ascii="Tahoma" w:hAnsi="Tahoma" w:cs="Tahoma"/>
                <w:sz w:val="20"/>
                <w:szCs w:val="20"/>
              </w:rPr>
            </w:pPr>
            <w:r>
              <w:rPr>
                <w:rFonts w:ascii="Tahoma" w:hAnsi="Tahoma" w:cs="Tahoma"/>
                <w:sz w:val="20"/>
                <w:szCs w:val="20"/>
              </w:rPr>
              <w:t>20/7/2019</w:t>
            </w:r>
          </w:p>
        </w:tc>
        <w:tc>
          <w:tcPr>
            <w:tcW w:w="1640" w:type="dxa"/>
            <w:tcBorders>
              <w:top w:val="nil"/>
              <w:left w:val="nil"/>
              <w:bottom w:val="single" w:sz="4" w:space="0" w:color="auto"/>
              <w:right w:val="single" w:sz="4" w:space="0" w:color="auto"/>
            </w:tcBorders>
            <w:shd w:val="clear" w:color="auto" w:fill="auto"/>
            <w:vAlign w:val="center"/>
            <w:hideMark/>
          </w:tcPr>
          <w:p w14:paraId="57A385AF" w14:textId="77777777" w:rsidR="00FA561C" w:rsidRDefault="00FA561C" w:rsidP="00BE2B84">
            <w:pPr>
              <w:jc w:val="center"/>
              <w:rPr>
                <w:rFonts w:ascii="Tahoma" w:hAnsi="Tahoma" w:cs="Tahoma"/>
                <w:sz w:val="20"/>
                <w:szCs w:val="20"/>
              </w:rPr>
            </w:pPr>
            <w:r>
              <w:rPr>
                <w:rFonts w:ascii="Tahoma" w:hAnsi="Tahoma" w:cs="Tahoma"/>
                <w:sz w:val="20"/>
                <w:szCs w:val="20"/>
              </w:rPr>
              <w:t>20.970</w:t>
            </w:r>
          </w:p>
        </w:tc>
        <w:tc>
          <w:tcPr>
            <w:tcW w:w="2260" w:type="dxa"/>
            <w:tcBorders>
              <w:top w:val="nil"/>
              <w:left w:val="nil"/>
              <w:bottom w:val="single" w:sz="4" w:space="0" w:color="auto"/>
              <w:right w:val="single" w:sz="4" w:space="0" w:color="auto"/>
            </w:tcBorders>
            <w:shd w:val="clear" w:color="auto" w:fill="auto"/>
            <w:vAlign w:val="center"/>
            <w:hideMark/>
          </w:tcPr>
          <w:p w14:paraId="374C7546" w14:textId="77777777" w:rsidR="00FA561C" w:rsidRDefault="00FA561C" w:rsidP="00BE2B84">
            <w:pPr>
              <w:jc w:val="center"/>
              <w:rPr>
                <w:rFonts w:ascii="Tahoma" w:hAnsi="Tahoma" w:cs="Tahoma"/>
                <w:sz w:val="20"/>
                <w:szCs w:val="20"/>
              </w:rPr>
            </w:pPr>
            <w:proofErr w:type="spellStart"/>
            <w:r>
              <w:rPr>
                <w:rFonts w:ascii="Tahoma" w:hAnsi="Tahoma" w:cs="Tahoma"/>
                <w:sz w:val="20"/>
                <w:szCs w:val="20"/>
              </w:rPr>
              <w:t>GreenWeee</w:t>
            </w:r>
            <w:proofErr w:type="spellEnd"/>
          </w:p>
        </w:tc>
      </w:tr>
      <w:tr w:rsidR="00FA561C" w14:paraId="40E00763" w14:textId="77777777" w:rsidTr="00BE2B84">
        <w:trPr>
          <w:trHeight w:val="315"/>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12129EAC" w14:textId="77777777" w:rsidR="00FA561C" w:rsidRDefault="00FA561C" w:rsidP="00BE2B84">
            <w:pPr>
              <w:rPr>
                <w:rFonts w:ascii="Calibri" w:hAnsi="Calibri" w:cs="Calibri"/>
                <w:color w:val="000000"/>
                <w:sz w:val="22"/>
                <w:szCs w:val="22"/>
              </w:rPr>
            </w:pPr>
            <w:r>
              <w:rPr>
                <w:rFonts w:ascii="Calibri" w:hAnsi="Calibri" w:cs="Calibri"/>
                <w:color w:val="000000"/>
                <w:sz w:val="22"/>
                <w:szCs w:val="22"/>
              </w:rPr>
              <w:t>POLYECO</w:t>
            </w:r>
          </w:p>
        </w:tc>
        <w:tc>
          <w:tcPr>
            <w:tcW w:w="2180" w:type="dxa"/>
            <w:tcBorders>
              <w:top w:val="nil"/>
              <w:left w:val="nil"/>
              <w:bottom w:val="single" w:sz="4" w:space="0" w:color="auto"/>
              <w:right w:val="single" w:sz="4" w:space="0" w:color="auto"/>
            </w:tcBorders>
            <w:shd w:val="clear" w:color="auto" w:fill="auto"/>
            <w:vAlign w:val="center"/>
            <w:hideMark/>
          </w:tcPr>
          <w:p w14:paraId="6F5DEA4C" w14:textId="77777777" w:rsidR="00FA561C" w:rsidRDefault="00FA561C" w:rsidP="00BE2B84">
            <w:pPr>
              <w:jc w:val="center"/>
              <w:rPr>
                <w:rFonts w:ascii="Tahoma" w:hAnsi="Tahoma" w:cs="Tahoma"/>
                <w:sz w:val="20"/>
                <w:szCs w:val="20"/>
              </w:rPr>
            </w:pPr>
            <w:r>
              <w:rPr>
                <w:rFonts w:ascii="Tahoma" w:hAnsi="Tahoma" w:cs="Tahoma"/>
                <w:sz w:val="20"/>
                <w:szCs w:val="20"/>
              </w:rPr>
              <w:t>13/8/2019</w:t>
            </w:r>
          </w:p>
        </w:tc>
        <w:tc>
          <w:tcPr>
            <w:tcW w:w="1640" w:type="dxa"/>
            <w:tcBorders>
              <w:top w:val="nil"/>
              <w:left w:val="nil"/>
              <w:bottom w:val="single" w:sz="4" w:space="0" w:color="auto"/>
              <w:right w:val="single" w:sz="4" w:space="0" w:color="auto"/>
            </w:tcBorders>
            <w:shd w:val="clear" w:color="auto" w:fill="auto"/>
            <w:vAlign w:val="center"/>
            <w:hideMark/>
          </w:tcPr>
          <w:p w14:paraId="00F26032" w14:textId="77777777" w:rsidR="00FA561C" w:rsidRDefault="00FA561C" w:rsidP="00BE2B84">
            <w:pPr>
              <w:jc w:val="center"/>
              <w:rPr>
                <w:rFonts w:ascii="Tahoma" w:hAnsi="Tahoma" w:cs="Tahoma"/>
                <w:sz w:val="20"/>
                <w:szCs w:val="20"/>
              </w:rPr>
            </w:pPr>
            <w:r>
              <w:rPr>
                <w:rFonts w:ascii="Tahoma" w:hAnsi="Tahoma" w:cs="Tahoma"/>
                <w:sz w:val="20"/>
                <w:szCs w:val="20"/>
              </w:rPr>
              <w:t>19.010</w:t>
            </w:r>
          </w:p>
        </w:tc>
        <w:tc>
          <w:tcPr>
            <w:tcW w:w="2260" w:type="dxa"/>
            <w:tcBorders>
              <w:top w:val="nil"/>
              <w:left w:val="nil"/>
              <w:bottom w:val="single" w:sz="4" w:space="0" w:color="auto"/>
              <w:right w:val="single" w:sz="4" w:space="0" w:color="auto"/>
            </w:tcBorders>
            <w:shd w:val="clear" w:color="auto" w:fill="auto"/>
            <w:vAlign w:val="center"/>
            <w:hideMark/>
          </w:tcPr>
          <w:p w14:paraId="6D6117EE" w14:textId="77777777" w:rsidR="00FA561C" w:rsidRDefault="00FA561C" w:rsidP="00BE2B84">
            <w:pPr>
              <w:jc w:val="center"/>
              <w:rPr>
                <w:rFonts w:ascii="Tahoma" w:hAnsi="Tahoma" w:cs="Tahoma"/>
                <w:sz w:val="20"/>
                <w:szCs w:val="20"/>
              </w:rPr>
            </w:pPr>
            <w:proofErr w:type="spellStart"/>
            <w:r>
              <w:rPr>
                <w:rFonts w:ascii="Tahoma" w:hAnsi="Tahoma" w:cs="Tahoma"/>
                <w:sz w:val="20"/>
                <w:szCs w:val="20"/>
              </w:rPr>
              <w:t>GreenWeee</w:t>
            </w:r>
            <w:proofErr w:type="spellEnd"/>
          </w:p>
        </w:tc>
      </w:tr>
      <w:tr w:rsidR="00FA561C" w14:paraId="4EF470D7" w14:textId="77777777" w:rsidTr="00BE2B84">
        <w:trPr>
          <w:trHeight w:val="315"/>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6D8844FE" w14:textId="77777777" w:rsidR="00FA561C" w:rsidRDefault="00FA561C" w:rsidP="00BE2B84">
            <w:pPr>
              <w:rPr>
                <w:rFonts w:ascii="Calibri" w:hAnsi="Calibri" w:cs="Calibri"/>
                <w:color w:val="000000"/>
                <w:sz w:val="22"/>
                <w:szCs w:val="22"/>
              </w:rPr>
            </w:pPr>
            <w:r>
              <w:rPr>
                <w:rFonts w:ascii="Calibri" w:hAnsi="Calibri" w:cs="Calibri"/>
                <w:color w:val="000000"/>
                <w:sz w:val="22"/>
                <w:szCs w:val="22"/>
              </w:rPr>
              <w:t>POLYECO</w:t>
            </w:r>
          </w:p>
        </w:tc>
        <w:tc>
          <w:tcPr>
            <w:tcW w:w="2180" w:type="dxa"/>
            <w:tcBorders>
              <w:top w:val="nil"/>
              <w:left w:val="nil"/>
              <w:bottom w:val="single" w:sz="4" w:space="0" w:color="auto"/>
              <w:right w:val="single" w:sz="4" w:space="0" w:color="auto"/>
            </w:tcBorders>
            <w:shd w:val="clear" w:color="auto" w:fill="auto"/>
            <w:vAlign w:val="center"/>
            <w:hideMark/>
          </w:tcPr>
          <w:p w14:paraId="1FCBB0EC" w14:textId="77777777" w:rsidR="00FA561C" w:rsidRDefault="00FA561C" w:rsidP="00BE2B84">
            <w:pPr>
              <w:jc w:val="center"/>
              <w:rPr>
                <w:rFonts w:ascii="Tahoma" w:hAnsi="Tahoma" w:cs="Tahoma"/>
                <w:sz w:val="20"/>
                <w:szCs w:val="20"/>
              </w:rPr>
            </w:pPr>
            <w:r>
              <w:rPr>
                <w:rFonts w:ascii="Tahoma" w:hAnsi="Tahoma" w:cs="Tahoma"/>
                <w:sz w:val="20"/>
                <w:szCs w:val="20"/>
              </w:rPr>
              <w:t>23/8/2019</w:t>
            </w:r>
          </w:p>
        </w:tc>
        <w:tc>
          <w:tcPr>
            <w:tcW w:w="1640" w:type="dxa"/>
            <w:tcBorders>
              <w:top w:val="nil"/>
              <w:left w:val="nil"/>
              <w:bottom w:val="single" w:sz="4" w:space="0" w:color="auto"/>
              <w:right w:val="single" w:sz="4" w:space="0" w:color="auto"/>
            </w:tcBorders>
            <w:shd w:val="clear" w:color="auto" w:fill="auto"/>
            <w:vAlign w:val="center"/>
            <w:hideMark/>
          </w:tcPr>
          <w:p w14:paraId="644F0FE5" w14:textId="77777777" w:rsidR="00FA561C" w:rsidRDefault="00FA561C" w:rsidP="00BE2B84">
            <w:pPr>
              <w:jc w:val="center"/>
              <w:rPr>
                <w:rFonts w:ascii="Tahoma" w:hAnsi="Tahoma" w:cs="Tahoma"/>
                <w:sz w:val="20"/>
                <w:szCs w:val="20"/>
              </w:rPr>
            </w:pPr>
            <w:r>
              <w:rPr>
                <w:rFonts w:ascii="Tahoma" w:hAnsi="Tahoma" w:cs="Tahoma"/>
                <w:sz w:val="20"/>
                <w:szCs w:val="20"/>
              </w:rPr>
              <w:t>14.970</w:t>
            </w:r>
          </w:p>
        </w:tc>
        <w:tc>
          <w:tcPr>
            <w:tcW w:w="2260" w:type="dxa"/>
            <w:tcBorders>
              <w:top w:val="nil"/>
              <w:left w:val="nil"/>
              <w:bottom w:val="single" w:sz="4" w:space="0" w:color="auto"/>
              <w:right w:val="single" w:sz="4" w:space="0" w:color="auto"/>
            </w:tcBorders>
            <w:shd w:val="clear" w:color="auto" w:fill="auto"/>
            <w:vAlign w:val="center"/>
            <w:hideMark/>
          </w:tcPr>
          <w:p w14:paraId="4821ACF1" w14:textId="77777777" w:rsidR="00FA561C" w:rsidRDefault="00FA561C" w:rsidP="00BE2B84">
            <w:pPr>
              <w:jc w:val="center"/>
              <w:rPr>
                <w:rFonts w:ascii="Tahoma" w:hAnsi="Tahoma" w:cs="Tahoma"/>
                <w:sz w:val="20"/>
                <w:szCs w:val="20"/>
              </w:rPr>
            </w:pPr>
            <w:proofErr w:type="spellStart"/>
            <w:r>
              <w:rPr>
                <w:rFonts w:ascii="Tahoma" w:hAnsi="Tahoma" w:cs="Tahoma"/>
                <w:sz w:val="20"/>
                <w:szCs w:val="20"/>
              </w:rPr>
              <w:t>GreenWeee</w:t>
            </w:r>
            <w:proofErr w:type="spellEnd"/>
          </w:p>
        </w:tc>
      </w:tr>
      <w:tr w:rsidR="00FA561C" w14:paraId="2ECB55C4" w14:textId="77777777" w:rsidTr="00BE2B84">
        <w:trPr>
          <w:trHeight w:val="315"/>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1299D966" w14:textId="77777777" w:rsidR="00FA561C" w:rsidRDefault="00FA561C" w:rsidP="00BE2B84">
            <w:pPr>
              <w:rPr>
                <w:rFonts w:ascii="Calibri" w:hAnsi="Calibri" w:cs="Calibri"/>
                <w:color w:val="000000"/>
                <w:sz w:val="22"/>
                <w:szCs w:val="22"/>
              </w:rPr>
            </w:pPr>
            <w:r>
              <w:rPr>
                <w:rFonts w:ascii="Calibri" w:hAnsi="Calibri" w:cs="Calibri"/>
                <w:color w:val="000000"/>
                <w:sz w:val="22"/>
                <w:szCs w:val="22"/>
              </w:rPr>
              <w:t>POLYECO</w:t>
            </w:r>
          </w:p>
        </w:tc>
        <w:tc>
          <w:tcPr>
            <w:tcW w:w="2180" w:type="dxa"/>
            <w:tcBorders>
              <w:top w:val="nil"/>
              <w:left w:val="nil"/>
              <w:bottom w:val="single" w:sz="4" w:space="0" w:color="auto"/>
              <w:right w:val="single" w:sz="4" w:space="0" w:color="auto"/>
            </w:tcBorders>
            <w:shd w:val="clear" w:color="auto" w:fill="auto"/>
            <w:vAlign w:val="center"/>
            <w:hideMark/>
          </w:tcPr>
          <w:p w14:paraId="3335EA1C" w14:textId="77777777" w:rsidR="00FA561C" w:rsidRDefault="00FA561C" w:rsidP="00BE2B84">
            <w:pPr>
              <w:jc w:val="center"/>
              <w:rPr>
                <w:rFonts w:ascii="Tahoma" w:hAnsi="Tahoma" w:cs="Tahoma"/>
                <w:sz w:val="20"/>
                <w:szCs w:val="20"/>
              </w:rPr>
            </w:pPr>
            <w:r>
              <w:rPr>
                <w:rFonts w:ascii="Tahoma" w:hAnsi="Tahoma" w:cs="Tahoma"/>
                <w:sz w:val="20"/>
                <w:szCs w:val="20"/>
              </w:rPr>
              <w:t>25/9/2019</w:t>
            </w:r>
          </w:p>
        </w:tc>
        <w:tc>
          <w:tcPr>
            <w:tcW w:w="1640" w:type="dxa"/>
            <w:tcBorders>
              <w:top w:val="nil"/>
              <w:left w:val="nil"/>
              <w:bottom w:val="single" w:sz="4" w:space="0" w:color="auto"/>
              <w:right w:val="single" w:sz="4" w:space="0" w:color="auto"/>
            </w:tcBorders>
            <w:shd w:val="clear" w:color="auto" w:fill="auto"/>
            <w:vAlign w:val="center"/>
            <w:hideMark/>
          </w:tcPr>
          <w:p w14:paraId="3662F5A9" w14:textId="77777777" w:rsidR="00FA561C" w:rsidRDefault="00FA561C" w:rsidP="00BE2B84">
            <w:pPr>
              <w:jc w:val="center"/>
              <w:rPr>
                <w:rFonts w:ascii="Tahoma" w:hAnsi="Tahoma" w:cs="Tahoma"/>
                <w:sz w:val="20"/>
                <w:szCs w:val="20"/>
              </w:rPr>
            </w:pPr>
            <w:r>
              <w:rPr>
                <w:rFonts w:ascii="Tahoma" w:hAnsi="Tahoma" w:cs="Tahoma"/>
                <w:sz w:val="20"/>
                <w:szCs w:val="20"/>
              </w:rPr>
              <w:t>22.130</w:t>
            </w:r>
          </w:p>
        </w:tc>
        <w:tc>
          <w:tcPr>
            <w:tcW w:w="2260" w:type="dxa"/>
            <w:tcBorders>
              <w:top w:val="nil"/>
              <w:left w:val="nil"/>
              <w:bottom w:val="single" w:sz="4" w:space="0" w:color="auto"/>
              <w:right w:val="single" w:sz="4" w:space="0" w:color="auto"/>
            </w:tcBorders>
            <w:shd w:val="clear" w:color="auto" w:fill="auto"/>
            <w:vAlign w:val="center"/>
            <w:hideMark/>
          </w:tcPr>
          <w:p w14:paraId="0D7724CC" w14:textId="77777777" w:rsidR="00FA561C" w:rsidRDefault="00FA561C" w:rsidP="00BE2B84">
            <w:pPr>
              <w:jc w:val="center"/>
              <w:rPr>
                <w:rFonts w:ascii="Tahoma" w:hAnsi="Tahoma" w:cs="Tahoma"/>
                <w:sz w:val="20"/>
                <w:szCs w:val="20"/>
              </w:rPr>
            </w:pPr>
            <w:proofErr w:type="spellStart"/>
            <w:r>
              <w:rPr>
                <w:rFonts w:ascii="Tahoma" w:hAnsi="Tahoma" w:cs="Tahoma"/>
                <w:sz w:val="20"/>
                <w:szCs w:val="20"/>
              </w:rPr>
              <w:t>GreenWeee</w:t>
            </w:r>
            <w:proofErr w:type="spellEnd"/>
          </w:p>
        </w:tc>
      </w:tr>
      <w:tr w:rsidR="00FA561C" w14:paraId="12FCC41C" w14:textId="77777777" w:rsidTr="00BE2B84">
        <w:trPr>
          <w:trHeight w:val="315"/>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49A607C2" w14:textId="77777777" w:rsidR="00FA561C" w:rsidRDefault="00FA561C" w:rsidP="00BE2B84">
            <w:pPr>
              <w:rPr>
                <w:rFonts w:ascii="Calibri" w:hAnsi="Calibri" w:cs="Calibri"/>
                <w:color w:val="000000"/>
                <w:sz w:val="22"/>
                <w:szCs w:val="22"/>
              </w:rPr>
            </w:pPr>
            <w:r>
              <w:rPr>
                <w:rFonts w:ascii="Calibri" w:hAnsi="Calibri" w:cs="Calibri"/>
                <w:color w:val="000000"/>
                <w:sz w:val="22"/>
                <w:szCs w:val="22"/>
              </w:rPr>
              <w:t>POLYECO</w:t>
            </w:r>
          </w:p>
        </w:tc>
        <w:tc>
          <w:tcPr>
            <w:tcW w:w="2180" w:type="dxa"/>
            <w:tcBorders>
              <w:top w:val="nil"/>
              <w:left w:val="nil"/>
              <w:bottom w:val="single" w:sz="4" w:space="0" w:color="auto"/>
              <w:right w:val="single" w:sz="4" w:space="0" w:color="auto"/>
            </w:tcBorders>
            <w:shd w:val="clear" w:color="auto" w:fill="auto"/>
            <w:vAlign w:val="center"/>
            <w:hideMark/>
          </w:tcPr>
          <w:p w14:paraId="0184893A" w14:textId="77777777" w:rsidR="00FA561C" w:rsidRDefault="00FA561C" w:rsidP="00BE2B84">
            <w:pPr>
              <w:jc w:val="center"/>
              <w:rPr>
                <w:rFonts w:ascii="Tahoma" w:hAnsi="Tahoma" w:cs="Tahoma"/>
                <w:sz w:val="20"/>
                <w:szCs w:val="20"/>
              </w:rPr>
            </w:pPr>
            <w:r>
              <w:rPr>
                <w:rFonts w:ascii="Tahoma" w:hAnsi="Tahoma" w:cs="Tahoma"/>
                <w:sz w:val="20"/>
                <w:szCs w:val="20"/>
              </w:rPr>
              <w:t>2/10/2019</w:t>
            </w:r>
          </w:p>
        </w:tc>
        <w:tc>
          <w:tcPr>
            <w:tcW w:w="1640" w:type="dxa"/>
            <w:tcBorders>
              <w:top w:val="nil"/>
              <w:left w:val="nil"/>
              <w:bottom w:val="single" w:sz="4" w:space="0" w:color="auto"/>
              <w:right w:val="single" w:sz="4" w:space="0" w:color="auto"/>
            </w:tcBorders>
            <w:shd w:val="clear" w:color="auto" w:fill="auto"/>
            <w:vAlign w:val="center"/>
            <w:hideMark/>
          </w:tcPr>
          <w:p w14:paraId="54913130" w14:textId="77777777" w:rsidR="00FA561C" w:rsidRDefault="00FA561C" w:rsidP="00BE2B84">
            <w:pPr>
              <w:jc w:val="center"/>
              <w:rPr>
                <w:rFonts w:ascii="Tahoma" w:hAnsi="Tahoma" w:cs="Tahoma"/>
                <w:sz w:val="20"/>
                <w:szCs w:val="20"/>
              </w:rPr>
            </w:pPr>
            <w:r>
              <w:rPr>
                <w:rFonts w:ascii="Tahoma" w:hAnsi="Tahoma" w:cs="Tahoma"/>
                <w:sz w:val="20"/>
                <w:szCs w:val="20"/>
              </w:rPr>
              <w:t>8.010</w:t>
            </w:r>
          </w:p>
        </w:tc>
        <w:tc>
          <w:tcPr>
            <w:tcW w:w="2260" w:type="dxa"/>
            <w:tcBorders>
              <w:top w:val="nil"/>
              <w:left w:val="nil"/>
              <w:bottom w:val="single" w:sz="4" w:space="0" w:color="auto"/>
              <w:right w:val="single" w:sz="4" w:space="0" w:color="auto"/>
            </w:tcBorders>
            <w:shd w:val="clear" w:color="auto" w:fill="auto"/>
            <w:vAlign w:val="center"/>
            <w:hideMark/>
          </w:tcPr>
          <w:p w14:paraId="6118E457" w14:textId="77777777" w:rsidR="00FA561C" w:rsidRDefault="00FA561C" w:rsidP="00BE2B84">
            <w:pPr>
              <w:jc w:val="center"/>
              <w:rPr>
                <w:rFonts w:ascii="Tahoma" w:hAnsi="Tahoma" w:cs="Tahoma"/>
                <w:sz w:val="20"/>
                <w:szCs w:val="20"/>
              </w:rPr>
            </w:pPr>
            <w:proofErr w:type="spellStart"/>
            <w:r>
              <w:rPr>
                <w:rFonts w:ascii="Tahoma" w:hAnsi="Tahoma" w:cs="Tahoma"/>
                <w:sz w:val="20"/>
                <w:szCs w:val="20"/>
              </w:rPr>
              <w:t>GreenWeee</w:t>
            </w:r>
            <w:proofErr w:type="spellEnd"/>
          </w:p>
        </w:tc>
      </w:tr>
      <w:tr w:rsidR="00FA561C" w14:paraId="7507ACBB" w14:textId="77777777" w:rsidTr="00BE2B84">
        <w:trPr>
          <w:trHeight w:val="315"/>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05FC2C3C" w14:textId="77777777" w:rsidR="00FA561C" w:rsidRDefault="00FA561C" w:rsidP="00BE2B84">
            <w:pPr>
              <w:rPr>
                <w:rFonts w:ascii="Calibri" w:hAnsi="Calibri" w:cs="Calibri"/>
                <w:color w:val="000000"/>
                <w:sz w:val="22"/>
                <w:szCs w:val="22"/>
              </w:rPr>
            </w:pPr>
            <w:r>
              <w:rPr>
                <w:rFonts w:ascii="Calibri" w:hAnsi="Calibri" w:cs="Calibri"/>
                <w:color w:val="000000"/>
                <w:sz w:val="22"/>
                <w:szCs w:val="22"/>
              </w:rPr>
              <w:t>POLYECO</w:t>
            </w:r>
          </w:p>
        </w:tc>
        <w:tc>
          <w:tcPr>
            <w:tcW w:w="2180" w:type="dxa"/>
            <w:tcBorders>
              <w:top w:val="nil"/>
              <w:left w:val="nil"/>
              <w:bottom w:val="single" w:sz="4" w:space="0" w:color="auto"/>
              <w:right w:val="single" w:sz="4" w:space="0" w:color="auto"/>
            </w:tcBorders>
            <w:shd w:val="clear" w:color="auto" w:fill="auto"/>
            <w:vAlign w:val="center"/>
            <w:hideMark/>
          </w:tcPr>
          <w:p w14:paraId="3639A6E8" w14:textId="77777777" w:rsidR="00FA561C" w:rsidRDefault="00FA561C" w:rsidP="00BE2B84">
            <w:pPr>
              <w:jc w:val="center"/>
              <w:rPr>
                <w:rFonts w:ascii="Tahoma" w:hAnsi="Tahoma" w:cs="Tahoma"/>
                <w:sz w:val="20"/>
                <w:szCs w:val="20"/>
              </w:rPr>
            </w:pPr>
            <w:r>
              <w:rPr>
                <w:rFonts w:ascii="Tahoma" w:hAnsi="Tahoma" w:cs="Tahoma"/>
                <w:sz w:val="20"/>
                <w:szCs w:val="20"/>
              </w:rPr>
              <w:t>8/10/2019</w:t>
            </w:r>
          </w:p>
        </w:tc>
        <w:tc>
          <w:tcPr>
            <w:tcW w:w="1640" w:type="dxa"/>
            <w:tcBorders>
              <w:top w:val="nil"/>
              <w:left w:val="nil"/>
              <w:bottom w:val="single" w:sz="4" w:space="0" w:color="auto"/>
              <w:right w:val="single" w:sz="4" w:space="0" w:color="auto"/>
            </w:tcBorders>
            <w:shd w:val="clear" w:color="auto" w:fill="auto"/>
            <w:vAlign w:val="center"/>
            <w:hideMark/>
          </w:tcPr>
          <w:p w14:paraId="5CC4D318" w14:textId="77777777" w:rsidR="00FA561C" w:rsidRDefault="00FA561C" w:rsidP="00BE2B84">
            <w:pPr>
              <w:jc w:val="center"/>
              <w:rPr>
                <w:rFonts w:ascii="Tahoma" w:hAnsi="Tahoma" w:cs="Tahoma"/>
                <w:sz w:val="20"/>
                <w:szCs w:val="20"/>
              </w:rPr>
            </w:pPr>
            <w:r>
              <w:rPr>
                <w:rFonts w:ascii="Tahoma" w:hAnsi="Tahoma" w:cs="Tahoma"/>
                <w:sz w:val="20"/>
                <w:szCs w:val="20"/>
              </w:rPr>
              <w:t>19.140</w:t>
            </w:r>
          </w:p>
        </w:tc>
        <w:tc>
          <w:tcPr>
            <w:tcW w:w="2260" w:type="dxa"/>
            <w:tcBorders>
              <w:top w:val="nil"/>
              <w:left w:val="nil"/>
              <w:bottom w:val="single" w:sz="4" w:space="0" w:color="auto"/>
              <w:right w:val="single" w:sz="4" w:space="0" w:color="auto"/>
            </w:tcBorders>
            <w:shd w:val="clear" w:color="auto" w:fill="auto"/>
            <w:vAlign w:val="center"/>
            <w:hideMark/>
          </w:tcPr>
          <w:p w14:paraId="05E31E22" w14:textId="77777777" w:rsidR="00FA561C" w:rsidRDefault="00FA561C" w:rsidP="00BE2B84">
            <w:pPr>
              <w:jc w:val="center"/>
              <w:rPr>
                <w:rFonts w:ascii="Tahoma" w:hAnsi="Tahoma" w:cs="Tahoma"/>
                <w:sz w:val="20"/>
                <w:szCs w:val="20"/>
              </w:rPr>
            </w:pPr>
            <w:proofErr w:type="spellStart"/>
            <w:r>
              <w:rPr>
                <w:rFonts w:ascii="Tahoma" w:hAnsi="Tahoma" w:cs="Tahoma"/>
                <w:sz w:val="20"/>
                <w:szCs w:val="20"/>
              </w:rPr>
              <w:t>GreenWeee</w:t>
            </w:r>
            <w:proofErr w:type="spellEnd"/>
          </w:p>
        </w:tc>
      </w:tr>
      <w:tr w:rsidR="00FA561C" w14:paraId="599FE0C7" w14:textId="77777777" w:rsidTr="00BE2B84">
        <w:trPr>
          <w:trHeight w:val="315"/>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427A6C7B" w14:textId="77777777" w:rsidR="00FA561C" w:rsidRDefault="00FA561C" w:rsidP="00BE2B84">
            <w:pPr>
              <w:rPr>
                <w:rFonts w:ascii="Calibri" w:hAnsi="Calibri" w:cs="Calibri"/>
                <w:color w:val="000000"/>
                <w:sz w:val="22"/>
                <w:szCs w:val="22"/>
              </w:rPr>
            </w:pPr>
            <w:r>
              <w:rPr>
                <w:rFonts w:ascii="Calibri" w:hAnsi="Calibri" w:cs="Calibri"/>
                <w:color w:val="000000"/>
                <w:sz w:val="22"/>
                <w:szCs w:val="22"/>
              </w:rPr>
              <w:t>POLYECO</w:t>
            </w:r>
          </w:p>
        </w:tc>
        <w:tc>
          <w:tcPr>
            <w:tcW w:w="2180" w:type="dxa"/>
            <w:tcBorders>
              <w:top w:val="nil"/>
              <w:left w:val="nil"/>
              <w:bottom w:val="single" w:sz="4" w:space="0" w:color="auto"/>
              <w:right w:val="single" w:sz="4" w:space="0" w:color="auto"/>
            </w:tcBorders>
            <w:shd w:val="clear" w:color="auto" w:fill="auto"/>
            <w:vAlign w:val="center"/>
            <w:hideMark/>
          </w:tcPr>
          <w:p w14:paraId="6DA08FE9" w14:textId="77777777" w:rsidR="00FA561C" w:rsidRDefault="00FA561C" w:rsidP="00BE2B84">
            <w:pPr>
              <w:jc w:val="center"/>
              <w:rPr>
                <w:rFonts w:ascii="Tahoma" w:hAnsi="Tahoma" w:cs="Tahoma"/>
                <w:sz w:val="20"/>
                <w:szCs w:val="20"/>
              </w:rPr>
            </w:pPr>
            <w:r>
              <w:rPr>
                <w:rFonts w:ascii="Tahoma" w:hAnsi="Tahoma" w:cs="Tahoma"/>
                <w:sz w:val="20"/>
                <w:szCs w:val="20"/>
              </w:rPr>
              <w:t>17/10/2019</w:t>
            </w:r>
          </w:p>
        </w:tc>
        <w:tc>
          <w:tcPr>
            <w:tcW w:w="1640" w:type="dxa"/>
            <w:tcBorders>
              <w:top w:val="nil"/>
              <w:left w:val="nil"/>
              <w:bottom w:val="single" w:sz="4" w:space="0" w:color="auto"/>
              <w:right w:val="single" w:sz="4" w:space="0" w:color="auto"/>
            </w:tcBorders>
            <w:shd w:val="clear" w:color="auto" w:fill="auto"/>
            <w:vAlign w:val="center"/>
            <w:hideMark/>
          </w:tcPr>
          <w:p w14:paraId="43BDC6B2" w14:textId="77777777" w:rsidR="00FA561C" w:rsidRDefault="00FA561C" w:rsidP="00BE2B84">
            <w:pPr>
              <w:jc w:val="center"/>
              <w:rPr>
                <w:rFonts w:ascii="Tahoma" w:hAnsi="Tahoma" w:cs="Tahoma"/>
                <w:sz w:val="20"/>
                <w:szCs w:val="20"/>
              </w:rPr>
            </w:pPr>
            <w:r>
              <w:rPr>
                <w:rFonts w:ascii="Tahoma" w:hAnsi="Tahoma" w:cs="Tahoma"/>
                <w:sz w:val="20"/>
                <w:szCs w:val="20"/>
              </w:rPr>
              <w:t>21.880</w:t>
            </w:r>
          </w:p>
        </w:tc>
        <w:tc>
          <w:tcPr>
            <w:tcW w:w="2260" w:type="dxa"/>
            <w:tcBorders>
              <w:top w:val="nil"/>
              <w:left w:val="nil"/>
              <w:bottom w:val="single" w:sz="4" w:space="0" w:color="auto"/>
              <w:right w:val="single" w:sz="4" w:space="0" w:color="auto"/>
            </w:tcBorders>
            <w:shd w:val="clear" w:color="auto" w:fill="auto"/>
            <w:vAlign w:val="center"/>
            <w:hideMark/>
          </w:tcPr>
          <w:p w14:paraId="627C679D" w14:textId="77777777" w:rsidR="00FA561C" w:rsidRDefault="00FA561C" w:rsidP="00BE2B84">
            <w:pPr>
              <w:jc w:val="center"/>
              <w:rPr>
                <w:rFonts w:ascii="Tahoma" w:hAnsi="Tahoma" w:cs="Tahoma"/>
                <w:sz w:val="20"/>
                <w:szCs w:val="20"/>
              </w:rPr>
            </w:pPr>
            <w:proofErr w:type="spellStart"/>
            <w:r>
              <w:rPr>
                <w:rFonts w:ascii="Tahoma" w:hAnsi="Tahoma" w:cs="Tahoma"/>
                <w:sz w:val="20"/>
                <w:szCs w:val="20"/>
              </w:rPr>
              <w:t>GreenWeee</w:t>
            </w:r>
            <w:proofErr w:type="spellEnd"/>
          </w:p>
        </w:tc>
      </w:tr>
      <w:tr w:rsidR="00FA561C" w14:paraId="09B71E48" w14:textId="77777777" w:rsidTr="00BE2B84">
        <w:trPr>
          <w:trHeight w:val="315"/>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657F1DF7" w14:textId="77777777" w:rsidR="00FA561C" w:rsidRDefault="00FA561C" w:rsidP="00BE2B84">
            <w:pPr>
              <w:rPr>
                <w:rFonts w:ascii="Calibri" w:hAnsi="Calibri" w:cs="Calibri"/>
                <w:color w:val="000000"/>
                <w:sz w:val="22"/>
                <w:szCs w:val="22"/>
              </w:rPr>
            </w:pPr>
            <w:r>
              <w:rPr>
                <w:rFonts w:ascii="Calibri" w:hAnsi="Calibri" w:cs="Calibri"/>
                <w:color w:val="000000"/>
                <w:sz w:val="22"/>
                <w:szCs w:val="22"/>
              </w:rPr>
              <w:lastRenderedPageBreak/>
              <w:t>POLYECO</w:t>
            </w:r>
          </w:p>
        </w:tc>
        <w:tc>
          <w:tcPr>
            <w:tcW w:w="2180" w:type="dxa"/>
            <w:tcBorders>
              <w:top w:val="nil"/>
              <w:left w:val="nil"/>
              <w:bottom w:val="single" w:sz="4" w:space="0" w:color="auto"/>
              <w:right w:val="single" w:sz="4" w:space="0" w:color="auto"/>
            </w:tcBorders>
            <w:shd w:val="clear" w:color="auto" w:fill="auto"/>
            <w:vAlign w:val="center"/>
            <w:hideMark/>
          </w:tcPr>
          <w:p w14:paraId="58AD673E" w14:textId="77777777" w:rsidR="00FA561C" w:rsidRDefault="00FA561C" w:rsidP="00BE2B84">
            <w:pPr>
              <w:jc w:val="center"/>
              <w:rPr>
                <w:rFonts w:ascii="Tahoma" w:hAnsi="Tahoma" w:cs="Tahoma"/>
                <w:sz w:val="20"/>
                <w:szCs w:val="20"/>
              </w:rPr>
            </w:pPr>
            <w:r>
              <w:rPr>
                <w:rFonts w:ascii="Tahoma" w:hAnsi="Tahoma" w:cs="Tahoma"/>
                <w:sz w:val="20"/>
                <w:szCs w:val="20"/>
              </w:rPr>
              <w:t>7/11/2019</w:t>
            </w:r>
          </w:p>
        </w:tc>
        <w:tc>
          <w:tcPr>
            <w:tcW w:w="1640" w:type="dxa"/>
            <w:tcBorders>
              <w:top w:val="nil"/>
              <w:left w:val="nil"/>
              <w:bottom w:val="single" w:sz="4" w:space="0" w:color="auto"/>
              <w:right w:val="single" w:sz="4" w:space="0" w:color="auto"/>
            </w:tcBorders>
            <w:shd w:val="clear" w:color="auto" w:fill="auto"/>
            <w:vAlign w:val="center"/>
            <w:hideMark/>
          </w:tcPr>
          <w:p w14:paraId="0F5E9F8D" w14:textId="77777777" w:rsidR="00FA561C" w:rsidRDefault="00FA561C" w:rsidP="00BE2B84">
            <w:pPr>
              <w:jc w:val="center"/>
              <w:rPr>
                <w:rFonts w:ascii="Tahoma" w:hAnsi="Tahoma" w:cs="Tahoma"/>
                <w:sz w:val="20"/>
                <w:szCs w:val="20"/>
              </w:rPr>
            </w:pPr>
            <w:r>
              <w:rPr>
                <w:rFonts w:ascii="Tahoma" w:hAnsi="Tahoma" w:cs="Tahoma"/>
                <w:sz w:val="20"/>
                <w:szCs w:val="20"/>
              </w:rPr>
              <w:t>22.630</w:t>
            </w:r>
          </w:p>
        </w:tc>
        <w:tc>
          <w:tcPr>
            <w:tcW w:w="2260" w:type="dxa"/>
            <w:tcBorders>
              <w:top w:val="nil"/>
              <w:left w:val="nil"/>
              <w:bottom w:val="single" w:sz="4" w:space="0" w:color="auto"/>
              <w:right w:val="single" w:sz="4" w:space="0" w:color="auto"/>
            </w:tcBorders>
            <w:shd w:val="clear" w:color="auto" w:fill="auto"/>
            <w:vAlign w:val="center"/>
            <w:hideMark/>
          </w:tcPr>
          <w:p w14:paraId="3C1B9886" w14:textId="77777777" w:rsidR="00FA561C" w:rsidRDefault="00FA561C" w:rsidP="00BE2B84">
            <w:pPr>
              <w:jc w:val="center"/>
              <w:rPr>
                <w:rFonts w:ascii="Tahoma" w:hAnsi="Tahoma" w:cs="Tahoma"/>
                <w:sz w:val="20"/>
                <w:szCs w:val="20"/>
              </w:rPr>
            </w:pPr>
            <w:proofErr w:type="spellStart"/>
            <w:r>
              <w:rPr>
                <w:rFonts w:ascii="Tahoma" w:hAnsi="Tahoma" w:cs="Tahoma"/>
                <w:sz w:val="20"/>
                <w:szCs w:val="20"/>
              </w:rPr>
              <w:t>GreenWeee</w:t>
            </w:r>
            <w:proofErr w:type="spellEnd"/>
          </w:p>
        </w:tc>
      </w:tr>
      <w:tr w:rsidR="00FA561C" w14:paraId="33A98A6D" w14:textId="77777777" w:rsidTr="00BE2B84">
        <w:trPr>
          <w:trHeight w:val="315"/>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51115C37" w14:textId="77777777" w:rsidR="00FA561C" w:rsidRDefault="00FA561C" w:rsidP="00BE2B84">
            <w:pPr>
              <w:rPr>
                <w:rFonts w:ascii="Calibri" w:hAnsi="Calibri" w:cs="Calibri"/>
                <w:color w:val="000000"/>
                <w:sz w:val="22"/>
                <w:szCs w:val="22"/>
              </w:rPr>
            </w:pPr>
            <w:r>
              <w:rPr>
                <w:rFonts w:ascii="Calibri" w:hAnsi="Calibri" w:cs="Calibri"/>
                <w:color w:val="000000"/>
                <w:sz w:val="22"/>
                <w:szCs w:val="22"/>
              </w:rPr>
              <w:t>POLYECO</w:t>
            </w:r>
          </w:p>
        </w:tc>
        <w:tc>
          <w:tcPr>
            <w:tcW w:w="2180" w:type="dxa"/>
            <w:tcBorders>
              <w:top w:val="nil"/>
              <w:left w:val="nil"/>
              <w:bottom w:val="single" w:sz="4" w:space="0" w:color="auto"/>
              <w:right w:val="single" w:sz="4" w:space="0" w:color="auto"/>
            </w:tcBorders>
            <w:shd w:val="clear" w:color="auto" w:fill="auto"/>
            <w:vAlign w:val="center"/>
            <w:hideMark/>
          </w:tcPr>
          <w:p w14:paraId="220B7C54" w14:textId="77777777" w:rsidR="00FA561C" w:rsidRDefault="00FA561C" w:rsidP="00BE2B84">
            <w:pPr>
              <w:jc w:val="center"/>
              <w:rPr>
                <w:rFonts w:ascii="Tahoma" w:hAnsi="Tahoma" w:cs="Tahoma"/>
                <w:sz w:val="20"/>
                <w:szCs w:val="20"/>
              </w:rPr>
            </w:pPr>
            <w:r>
              <w:rPr>
                <w:rFonts w:ascii="Tahoma" w:hAnsi="Tahoma" w:cs="Tahoma"/>
                <w:sz w:val="20"/>
                <w:szCs w:val="20"/>
              </w:rPr>
              <w:t>29/11/2019</w:t>
            </w:r>
          </w:p>
        </w:tc>
        <w:tc>
          <w:tcPr>
            <w:tcW w:w="1640" w:type="dxa"/>
            <w:tcBorders>
              <w:top w:val="nil"/>
              <w:left w:val="nil"/>
              <w:bottom w:val="single" w:sz="4" w:space="0" w:color="auto"/>
              <w:right w:val="single" w:sz="4" w:space="0" w:color="auto"/>
            </w:tcBorders>
            <w:shd w:val="clear" w:color="auto" w:fill="auto"/>
            <w:vAlign w:val="center"/>
            <w:hideMark/>
          </w:tcPr>
          <w:p w14:paraId="2DAD6DE5" w14:textId="77777777" w:rsidR="00FA561C" w:rsidRDefault="00FA561C" w:rsidP="00BE2B84">
            <w:pPr>
              <w:jc w:val="center"/>
              <w:rPr>
                <w:rFonts w:ascii="Tahoma" w:hAnsi="Tahoma" w:cs="Tahoma"/>
                <w:sz w:val="20"/>
                <w:szCs w:val="20"/>
              </w:rPr>
            </w:pPr>
            <w:r>
              <w:rPr>
                <w:rFonts w:ascii="Tahoma" w:hAnsi="Tahoma" w:cs="Tahoma"/>
                <w:sz w:val="20"/>
                <w:szCs w:val="20"/>
              </w:rPr>
              <w:t>20.170</w:t>
            </w:r>
          </w:p>
        </w:tc>
        <w:tc>
          <w:tcPr>
            <w:tcW w:w="2260" w:type="dxa"/>
            <w:tcBorders>
              <w:top w:val="nil"/>
              <w:left w:val="nil"/>
              <w:bottom w:val="single" w:sz="4" w:space="0" w:color="auto"/>
              <w:right w:val="single" w:sz="4" w:space="0" w:color="auto"/>
            </w:tcBorders>
            <w:shd w:val="clear" w:color="auto" w:fill="auto"/>
            <w:vAlign w:val="center"/>
            <w:hideMark/>
          </w:tcPr>
          <w:p w14:paraId="715DB9B0" w14:textId="77777777" w:rsidR="00FA561C" w:rsidRDefault="00FA561C" w:rsidP="00BE2B84">
            <w:pPr>
              <w:jc w:val="center"/>
              <w:rPr>
                <w:rFonts w:ascii="Tahoma" w:hAnsi="Tahoma" w:cs="Tahoma"/>
                <w:sz w:val="20"/>
                <w:szCs w:val="20"/>
              </w:rPr>
            </w:pPr>
            <w:proofErr w:type="spellStart"/>
            <w:r>
              <w:rPr>
                <w:rFonts w:ascii="Tahoma" w:hAnsi="Tahoma" w:cs="Tahoma"/>
                <w:sz w:val="20"/>
                <w:szCs w:val="20"/>
              </w:rPr>
              <w:t>GreenWeee</w:t>
            </w:r>
            <w:proofErr w:type="spellEnd"/>
          </w:p>
        </w:tc>
      </w:tr>
      <w:tr w:rsidR="00FA561C" w14:paraId="4C3CF795" w14:textId="77777777" w:rsidTr="00BE2B84">
        <w:trPr>
          <w:trHeight w:val="315"/>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0A304A3F" w14:textId="77777777" w:rsidR="00FA561C" w:rsidRDefault="00FA561C" w:rsidP="00BE2B84">
            <w:pPr>
              <w:rPr>
                <w:rFonts w:ascii="Calibri" w:hAnsi="Calibri" w:cs="Calibri"/>
                <w:color w:val="000000"/>
                <w:sz w:val="22"/>
                <w:szCs w:val="22"/>
              </w:rPr>
            </w:pPr>
            <w:r>
              <w:rPr>
                <w:rFonts w:ascii="Calibri" w:hAnsi="Calibri" w:cs="Calibri"/>
                <w:color w:val="000000"/>
                <w:sz w:val="22"/>
                <w:szCs w:val="22"/>
              </w:rPr>
              <w:t>POLYECO</w:t>
            </w:r>
          </w:p>
        </w:tc>
        <w:tc>
          <w:tcPr>
            <w:tcW w:w="2180" w:type="dxa"/>
            <w:tcBorders>
              <w:top w:val="nil"/>
              <w:left w:val="nil"/>
              <w:bottom w:val="single" w:sz="4" w:space="0" w:color="auto"/>
              <w:right w:val="single" w:sz="4" w:space="0" w:color="auto"/>
            </w:tcBorders>
            <w:shd w:val="clear" w:color="auto" w:fill="auto"/>
            <w:vAlign w:val="center"/>
            <w:hideMark/>
          </w:tcPr>
          <w:p w14:paraId="799D13C5" w14:textId="77777777" w:rsidR="00FA561C" w:rsidRDefault="00FA561C" w:rsidP="00BE2B84">
            <w:pPr>
              <w:jc w:val="center"/>
              <w:rPr>
                <w:rFonts w:ascii="Tahoma" w:hAnsi="Tahoma" w:cs="Tahoma"/>
                <w:sz w:val="20"/>
                <w:szCs w:val="20"/>
              </w:rPr>
            </w:pPr>
            <w:r>
              <w:rPr>
                <w:rFonts w:ascii="Tahoma" w:hAnsi="Tahoma" w:cs="Tahoma"/>
                <w:sz w:val="20"/>
                <w:szCs w:val="20"/>
              </w:rPr>
              <w:t>29/11/2019</w:t>
            </w:r>
          </w:p>
        </w:tc>
        <w:tc>
          <w:tcPr>
            <w:tcW w:w="1640" w:type="dxa"/>
            <w:tcBorders>
              <w:top w:val="nil"/>
              <w:left w:val="nil"/>
              <w:bottom w:val="single" w:sz="4" w:space="0" w:color="auto"/>
              <w:right w:val="single" w:sz="4" w:space="0" w:color="auto"/>
            </w:tcBorders>
            <w:shd w:val="clear" w:color="auto" w:fill="auto"/>
            <w:vAlign w:val="center"/>
            <w:hideMark/>
          </w:tcPr>
          <w:p w14:paraId="1A0C784F" w14:textId="77777777" w:rsidR="00FA561C" w:rsidRDefault="00FA561C" w:rsidP="00BE2B84">
            <w:pPr>
              <w:jc w:val="center"/>
              <w:rPr>
                <w:rFonts w:ascii="Tahoma" w:hAnsi="Tahoma" w:cs="Tahoma"/>
                <w:sz w:val="20"/>
                <w:szCs w:val="20"/>
              </w:rPr>
            </w:pPr>
            <w:r>
              <w:rPr>
                <w:rFonts w:ascii="Tahoma" w:hAnsi="Tahoma" w:cs="Tahoma"/>
                <w:sz w:val="20"/>
                <w:szCs w:val="20"/>
              </w:rPr>
              <w:t>21.970</w:t>
            </w:r>
          </w:p>
        </w:tc>
        <w:tc>
          <w:tcPr>
            <w:tcW w:w="2260" w:type="dxa"/>
            <w:tcBorders>
              <w:top w:val="nil"/>
              <w:left w:val="nil"/>
              <w:bottom w:val="single" w:sz="4" w:space="0" w:color="auto"/>
              <w:right w:val="single" w:sz="4" w:space="0" w:color="auto"/>
            </w:tcBorders>
            <w:shd w:val="clear" w:color="auto" w:fill="auto"/>
            <w:vAlign w:val="center"/>
            <w:hideMark/>
          </w:tcPr>
          <w:p w14:paraId="6B703F65" w14:textId="77777777" w:rsidR="00FA561C" w:rsidRDefault="00FA561C" w:rsidP="00BE2B84">
            <w:pPr>
              <w:jc w:val="center"/>
              <w:rPr>
                <w:rFonts w:ascii="Tahoma" w:hAnsi="Tahoma" w:cs="Tahoma"/>
                <w:sz w:val="20"/>
                <w:szCs w:val="20"/>
              </w:rPr>
            </w:pPr>
            <w:proofErr w:type="spellStart"/>
            <w:r>
              <w:rPr>
                <w:rFonts w:ascii="Tahoma" w:hAnsi="Tahoma" w:cs="Tahoma"/>
                <w:sz w:val="20"/>
                <w:szCs w:val="20"/>
              </w:rPr>
              <w:t>GreenWeee</w:t>
            </w:r>
            <w:proofErr w:type="spellEnd"/>
          </w:p>
        </w:tc>
      </w:tr>
      <w:tr w:rsidR="00FA561C" w14:paraId="6488AAE0" w14:textId="77777777" w:rsidTr="00BE2B84">
        <w:trPr>
          <w:trHeight w:val="315"/>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59F2EC90" w14:textId="77777777" w:rsidR="00FA561C" w:rsidRDefault="00FA561C" w:rsidP="00BE2B84">
            <w:pPr>
              <w:rPr>
                <w:rFonts w:ascii="Calibri" w:hAnsi="Calibri" w:cs="Calibri"/>
                <w:color w:val="000000"/>
                <w:sz w:val="22"/>
                <w:szCs w:val="22"/>
              </w:rPr>
            </w:pPr>
            <w:r>
              <w:rPr>
                <w:rFonts w:ascii="Calibri" w:hAnsi="Calibri" w:cs="Calibri"/>
                <w:color w:val="000000"/>
                <w:sz w:val="22"/>
                <w:szCs w:val="22"/>
              </w:rPr>
              <w:t>POLYECO</w:t>
            </w:r>
          </w:p>
        </w:tc>
        <w:tc>
          <w:tcPr>
            <w:tcW w:w="2180" w:type="dxa"/>
            <w:tcBorders>
              <w:top w:val="nil"/>
              <w:left w:val="nil"/>
              <w:bottom w:val="single" w:sz="4" w:space="0" w:color="auto"/>
              <w:right w:val="single" w:sz="4" w:space="0" w:color="auto"/>
            </w:tcBorders>
            <w:shd w:val="clear" w:color="auto" w:fill="auto"/>
            <w:vAlign w:val="center"/>
            <w:hideMark/>
          </w:tcPr>
          <w:p w14:paraId="576A3D8F" w14:textId="77777777" w:rsidR="00FA561C" w:rsidRDefault="00FA561C" w:rsidP="00BE2B84">
            <w:pPr>
              <w:jc w:val="center"/>
              <w:rPr>
                <w:rFonts w:ascii="Tahoma" w:hAnsi="Tahoma" w:cs="Tahoma"/>
                <w:sz w:val="20"/>
                <w:szCs w:val="20"/>
              </w:rPr>
            </w:pPr>
            <w:r>
              <w:rPr>
                <w:rFonts w:ascii="Tahoma" w:hAnsi="Tahoma" w:cs="Tahoma"/>
                <w:sz w:val="20"/>
                <w:szCs w:val="20"/>
              </w:rPr>
              <w:t>17/12/2019</w:t>
            </w:r>
          </w:p>
        </w:tc>
        <w:tc>
          <w:tcPr>
            <w:tcW w:w="1640" w:type="dxa"/>
            <w:tcBorders>
              <w:top w:val="nil"/>
              <w:left w:val="nil"/>
              <w:bottom w:val="single" w:sz="4" w:space="0" w:color="auto"/>
              <w:right w:val="single" w:sz="4" w:space="0" w:color="auto"/>
            </w:tcBorders>
            <w:shd w:val="clear" w:color="auto" w:fill="auto"/>
            <w:vAlign w:val="center"/>
            <w:hideMark/>
          </w:tcPr>
          <w:p w14:paraId="21C86A59" w14:textId="77777777" w:rsidR="00FA561C" w:rsidRDefault="00FA561C" w:rsidP="00BE2B84">
            <w:pPr>
              <w:jc w:val="center"/>
              <w:rPr>
                <w:rFonts w:ascii="Tahoma" w:hAnsi="Tahoma" w:cs="Tahoma"/>
                <w:sz w:val="20"/>
                <w:szCs w:val="20"/>
              </w:rPr>
            </w:pPr>
            <w:r>
              <w:rPr>
                <w:rFonts w:ascii="Tahoma" w:hAnsi="Tahoma" w:cs="Tahoma"/>
                <w:sz w:val="20"/>
                <w:szCs w:val="20"/>
              </w:rPr>
              <w:t>13.730</w:t>
            </w:r>
          </w:p>
        </w:tc>
        <w:tc>
          <w:tcPr>
            <w:tcW w:w="2260" w:type="dxa"/>
            <w:tcBorders>
              <w:top w:val="nil"/>
              <w:left w:val="nil"/>
              <w:bottom w:val="single" w:sz="4" w:space="0" w:color="auto"/>
              <w:right w:val="single" w:sz="4" w:space="0" w:color="auto"/>
            </w:tcBorders>
            <w:shd w:val="clear" w:color="auto" w:fill="auto"/>
            <w:vAlign w:val="center"/>
            <w:hideMark/>
          </w:tcPr>
          <w:p w14:paraId="20A4922E" w14:textId="77777777" w:rsidR="00FA561C" w:rsidRDefault="00FA561C" w:rsidP="00BE2B84">
            <w:pPr>
              <w:jc w:val="center"/>
              <w:rPr>
                <w:rFonts w:ascii="Tahoma" w:hAnsi="Tahoma" w:cs="Tahoma"/>
                <w:sz w:val="20"/>
                <w:szCs w:val="20"/>
              </w:rPr>
            </w:pPr>
            <w:proofErr w:type="spellStart"/>
            <w:r>
              <w:rPr>
                <w:rFonts w:ascii="Tahoma" w:hAnsi="Tahoma" w:cs="Tahoma"/>
                <w:sz w:val="20"/>
                <w:szCs w:val="20"/>
              </w:rPr>
              <w:t>GreenWeee</w:t>
            </w:r>
            <w:proofErr w:type="spellEnd"/>
          </w:p>
        </w:tc>
      </w:tr>
      <w:tr w:rsidR="00FA561C" w14:paraId="01EBACAB" w14:textId="77777777" w:rsidTr="00BE2B84">
        <w:trPr>
          <w:trHeight w:val="615"/>
        </w:trPr>
        <w:tc>
          <w:tcPr>
            <w:tcW w:w="2080" w:type="dxa"/>
            <w:tcBorders>
              <w:top w:val="nil"/>
              <w:left w:val="single" w:sz="4" w:space="0" w:color="auto"/>
              <w:bottom w:val="single" w:sz="4" w:space="0" w:color="auto"/>
              <w:right w:val="single" w:sz="4" w:space="0" w:color="auto"/>
            </w:tcBorders>
            <w:shd w:val="clear" w:color="000000" w:fill="DCE6F1"/>
            <w:vAlign w:val="center"/>
            <w:hideMark/>
          </w:tcPr>
          <w:p w14:paraId="6A104E1B" w14:textId="77777777" w:rsidR="00FA561C" w:rsidRDefault="00FA561C" w:rsidP="00BE2B84">
            <w:pPr>
              <w:rPr>
                <w:rFonts w:ascii="Calibri" w:hAnsi="Calibri" w:cs="Calibri"/>
                <w:b/>
                <w:bCs/>
                <w:color w:val="000000"/>
                <w:sz w:val="22"/>
                <w:szCs w:val="22"/>
              </w:rPr>
            </w:pPr>
            <w:r>
              <w:rPr>
                <w:rFonts w:ascii="Calibri" w:hAnsi="Calibri" w:cs="Calibri"/>
                <w:b/>
                <w:bCs/>
                <w:color w:val="000000"/>
                <w:sz w:val="22"/>
                <w:szCs w:val="22"/>
              </w:rPr>
              <w:t>ΣΥΝΟΛΟ POLYECO</w:t>
            </w:r>
          </w:p>
        </w:tc>
        <w:tc>
          <w:tcPr>
            <w:tcW w:w="2180" w:type="dxa"/>
            <w:tcBorders>
              <w:top w:val="nil"/>
              <w:left w:val="nil"/>
              <w:bottom w:val="single" w:sz="4" w:space="0" w:color="auto"/>
              <w:right w:val="single" w:sz="4" w:space="0" w:color="auto"/>
            </w:tcBorders>
            <w:shd w:val="clear" w:color="000000" w:fill="DCE6F1"/>
            <w:noWrap/>
            <w:vAlign w:val="bottom"/>
            <w:hideMark/>
          </w:tcPr>
          <w:p w14:paraId="0E914FE2" w14:textId="77777777" w:rsidR="00FA561C" w:rsidRDefault="00FA561C" w:rsidP="00BE2B84">
            <w:pPr>
              <w:jc w:val="center"/>
              <w:rPr>
                <w:rFonts w:ascii="Calibri" w:hAnsi="Calibri" w:cs="Calibri"/>
                <w:b/>
                <w:bCs/>
                <w:color w:val="000000"/>
                <w:sz w:val="22"/>
                <w:szCs w:val="22"/>
              </w:rPr>
            </w:pPr>
            <w:r>
              <w:rPr>
                <w:rFonts w:ascii="Calibri" w:hAnsi="Calibri" w:cs="Calibri"/>
                <w:b/>
                <w:bCs/>
                <w:color w:val="000000"/>
                <w:sz w:val="22"/>
                <w:szCs w:val="22"/>
              </w:rPr>
              <w:t> </w:t>
            </w:r>
          </w:p>
        </w:tc>
        <w:tc>
          <w:tcPr>
            <w:tcW w:w="1640" w:type="dxa"/>
            <w:tcBorders>
              <w:top w:val="nil"/>
              <w:left w:val="nil"/>
              <w:bottom w:val="single" w:sz="4" w:space="0" w:color="auto"/>
              <w:right w:val="single" w:sz="4" w:space="0" w:color="auto"/>
            </w:tcBorders>
            <w:shd w:val="clear" w:color="000000" w:fill="DCE6F1"/>
            <w:vAlign w:val="center"/>
            <w:hideMark/>
          </w:tcPr>
          <w:p w14:paraId="77B23E0E" w14:textId="77777777" w:rsidR="00FA561C" w:rsidRDefault="00FA561C" w:rsidP="00BE2B84">
            <w:pPr>
              <w:jc w:val="center"/>
              <w:rPr>
                <w:rFonts w:ascii="Tahoma" w:hAnsi="Tahoma" w:cs="Tahoma"/>
                <w:b/>
                <w:bCs/>
                <w:sz w:val="20"/>
                <w:szCs w:val="20"/>
              </w:rPr>
            </w:pPr>
            <w:r>
              <w:rPr>
                <w:rFonts w:ascii="Tahoma" w:hAnsi="Tahoma" w:cs="Tahoma"/>
                <w:b/>
                <w:bCs/>
                <w:sz w:val="20"/>
                <w:szCs w:val="20"/>
              </w:rPr>
              <w:t>412.975</w:t>
            </w:r>
          </w:p>
        </w:tc>
        <w:tc>
          <w:tcPr>
            <w:tcW w:w="2260" w:type="dxa"/>
            <w:tcBorders>
              <w:top w:val="nil"/>
              <w:left w:val="nil"/>
              <w:bottom w:val="single" w:sz="4" w:space="0" w:color="auto"/>
              <w:right w:val="single" w:sz="4" w:space="0" w:color="auto"/>
            </w:tcBorders>
            <w:shd w:val="clear" w:color="000000" w:fill="DCE6F1"/>
            <w:noWrap/>
            <w:vAlign w:val="center"/>
            <w:hideMark/>
          </w:tcPr>
          <w:p w14:paraId="0C039EB1" w14:textId="77777777" w:rsidR="00FA561C" w:rsidRDefault="00FA561C" w:rsidP="00BE2B84">
            <w:pPr>
              <w:jc w:val="center"/>
              <w:rPr>
                <w:rFonts w:ascii="Calibri" w:hAnsi="Calibri" w:cs="Calibri"/>
                <w:b/>
                <w:bCs/>
                <w:color w:val="000000"/>
                <w:sz w:val="22"/>
                <w:szCs w:val="22"/>
              </w:rPr>
            </w:pPr>
            <w:r>
              <w:rPr>
                <w:rFonts w:ascii="Calibri" w:hAnsi="Calibri" w:cs="Calibri"/>
                <w:b/>
                <w:bCs/>
                <w:color w:val="000000"/>
                <w:sz w:val="22"/>
                <w:szCs w:val="22"/>
              </w:rPr>
              <w:t> </w:t>
            </w:r>
          </w:p>
        </w:tc>
      </w:tr>
      <w:tr w:rsidR="00FA561C" w14:paraId="313FD473" w14:textId="77777777" w:rsidTr="00BE2B84">
        <w:trPr>
          <w:trHeight w:val="315"/>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494BD0B8" w14:textId="77777777" w:rsidR="00FA561C" w:rsidRDefault="00FA561C" w:rsidP="00BE2B84">
            <w:pPr>
              <w:rPr>
                <w:rFonts w:ascii="Calibri" w:hAnsi="Calibri" w:cs="Calibri"/>
                <w:color w:val="000000"/>
                <w:sz w:val="22"/>
                <w:szCs w:val="22"/>
              </w:rPr>
            </w:pPr>
            <w:r>
              <w:rPr>
                <w:rFonts w:ascii="Calibri" w:hAnsi="Calibri" w:cs="Calibri"/>
                <w:color w:val="000000"/>
                <w:sz w:val="22"/>
                <w:szCs w:val="22"/>
              </w:rPr>
              <w:t>POLYECO</w:t>
            </w:r>
          </w:p>
        </w:tc>
        <w:tc>
          <w:tcPr>
            <w:tcW w:w="2180" w:type="dxa"/>
            <w:tcBorders>
              <w:top w:val="nil"/>
              <w:left w:val="nil"/>
              <w:bottom w:val="single" w:sz="4" w:space="0" w:color="auto"/>
              <w:right w:val="single" w:sz="4" w:space="0" w:color="auto"/>
            </w:tcBorders>
            <w:shd w:val="clear" w:color="auto" w:fill="auto"/>
            <w:vAlign w:val="center"/>
            <w:hideMark/>
          </w:tcPr>
          <w:p w14:paraId="7C931050" w14:textId="77777777" w:rsidR="00FA561C" w:rsidRDefault="00FA561C" w:rsidP="00BE2B84">
            <w:pPr>
              <w:jc w:val="center"/>
              <w:rPr>
                <w:rFonts w:ascii="Tahoma" w:hAnsi="Tahoma" w:cs="Tahoma"/>
                <w:sz w:val="20"/>
                <w:szCs w:val="20"/>
              </w:rPr>
            </w:pPr>
            <w:r>
              <w:rPr>
                <w:rFonts w:ascii="Tahoma" w:hAnsi="Tahoma" w:cs="Tahoma"/>
                <w:sz w:val="20"/>
                <w:szCs w:val="20"/>
              </w:rPr>
              <w:t>12/5/2020</w:t>
            </w:r>
          </w:p>
        </w:tc>
        <w:tc>
          <w:tcPr>
            <w:tcW w:w="1640" w:type="dxa"/>
            <w:tcBorders>
              <w:top w:val="nil"/>
              <w:left w:val="nil"/>
              <w:bottom w:val="single" w:sz="4" w:space="0" w:color="auto"/>
              <w:right w:val="single" w:sz="4" w:space="0" w:color="auto"/>
            </w:tcBorders>
            <w:shd w:val="clear" w:color="auto" w:fill="auto"/>
            <w:vAlign w:val="center"/>
            <w:hideMark/>
          </w:tcPr>
          <w:p w14:paraId="30E5CC5E" w14:textId="77777777" w:rsidR="00FA561C" w:rsidRDefault="00FA561C" w:rsidP="00BE2B84">
            <w:pPr>
              <w:jc w:val="center"/>
              <w:rPr>
                <w:rFonts w:ascii="Tahoma" w:hAnsi="Tahoma" w:cs="Tahoma"/>
                <w:sz w:val="20"/>
                <w:szCs w:val="20"/>
              </w:rPr>
            </w:pPr>
            <w:r>
              <w:rPr>
                <w:rFonts w:ascii="Tahoma" w:hAnsi="Tahoma" w:cs="Tahoma"/>
                <w:sz w:val="20"/>
                <w:szCs w:val="20"/>
              </w:rPr>
              <w:t>14.230</w:t>
            </w:r>
          </w:p>
        </w:tc>
        <w:tc>
          <w:tcPr>
            <w:tcW w:w="2260" w:type="dxa"/>
            <w:tcBorders>
              <w:top w:val="nil"/>
              <w:left w:val="nil"/>
              <w:bottom w:val="single" w:sz="4" w:space="0" w:color="auto"/>
              <w:right w:val="single" w:sz="4" w:space="0" w:color="auto"/>
            </w:tcBorders>
            <w:shd w:val="clear" w:color="auto" w:fill="auto"/>
            <w:noWrap/>
            <w:vAlign w:val="bottom"/>
            <w:hideMark/>
          </w:tcPr>
          <w:p w14:paraId="7ADDFD00" w14:textId="77777777" w:rsidR="00FA561C" w:rsidRDefault="00FA561C" w:rsidP="00BE2B84">
            <w:pPr>
              <w:jc w:val="center"/>
              <w:rPr>
                <w:rFonts w:ascii="Calibri" w:hAnsi="Calibri" w:cs="Calibri"/>
                <w:color w:val="000000"/>
                <w:sz w:val="22"/>
                <w:szCs w:val="22"/>
              </w:rPr>
            </w:pPr>
            <w:r>
              <w:rPr>
                <w:rFonts w:ascii="Calibri" w:hAnsi="Calibri" w:cs="Calibri"/>
                <w:color w:val="000000"/>
                <w:sz w:val="22"/>
                <w:szCs w:val="22"/>
              </w:rPr>
              <w:t>ΜΕΤΠΛΑΣΤ</w:t>
            </w:r>
          </w:p>
        </w:tc>
      </w:tr>
      <w:tr w:rsidR="00FA561C" w14:paraId="2D492795" w14:textId="77777777" w:rsidTr="00BE2B84">
        <w:trPr>
          <w:trHeight w:val="615"/>
        </w:trPr>
        <w:tc>
          <w:tcPr>
            <w:tcW w:w="2080" w:type="dxa"/>
            <w:tcBorders>
              <w:top w:val="nil"/>
              <w:left w:val="single" w:sz="4" w:space="0" w:color="auto"/>
              <w:bottom w:val="single" w:sz="4" w:space="0" w:color="auto"/>
              <w:right w:val="single" w:sz="4" w:space="0" w:color="auto"/>
            </w:tcBorders>
            <w:shd w:val="clear" w:color="000000" w:fill="DCE6F1"/>
            <w:vAlign w:val="center"/>
            <w:hideMark/>
          </w:tcPr>
          <w:p w14:paraId="78C60588" w14:textId="77777777" w:rsidR="00FA561C" w:rsidRDefault="00FA561C" w:rsidP="00BE2B84">
            <w:pPr>
              <w:rPr>
                <w:rFonts w:ascii="Calibri" w:hAnsi="Calibri" w:cs="Calibri"/>
                <w:b/>
                <w:bCs/>
                <w:color w:val="000000"/>
                <w:sz w:val="22"/>
                <w:szCs w:val="22"/>
              </w:rPr>
            </w:pPr>
            <w:r>
              <w:rPr>
                <w:rFonts w:ascii="Calibri" w:hAnsi="Calibri" w:cs="Calibri"/>
                <w:b/>
                <w:bCs/>
                <w:color w:val="000000"/>
                <w:sz w:val="22"/>
                <w:szCs w:val="22"/>
              </w:rPr>
              <w:t>ΣΥΝΟΛΟ ΣΕ ΕΛΛΑΔΑ</w:t>
            </w:r>
          </w:p>
        </w:tc>
        <w:tc>
          <w:tcPr>
            <w:tcW w:w="2180" w:type="dxa"/>
            <w:tcBorders>
              <w:top w:val="nil"/>
              <w:left w:val="nil"/>
              <w:bottom w:val="single" w:sz="4" w:space="0" w:color="auto"/>
              <w:right w:val="single" w:sz="4" w:space="0" w:color="auto"/>
            </w:tcBorders>
            <w:shd w:val="clear" w:color="000000" w:fill="DCE6F1"/>
            <w:noWrap/>
            <w:vAlign w:val="bottom"/>
            <w:hideMark/>
          </w:tcPr>
          <w:p w14:paraId="5FCF36BA" w14:textId="77777777" w:rsidR="00FA561C" w:rsidRDefault="00FA561C" w:rsidP="00BE2B84">
            <w:pPr>
              <w:jc w:val="center"/>
              <w:rPr>
                <w:rFonts w:ascii="Calibri" w:hAnsi="Calibri" w:cs="Calibri"/>
                <w:b/>
                <w:bCs/>
                <w:color w:val="000000"/>
                <w:sz w:val="22"/>
                <w:szCs w:val="22"/>
              </w:rPr>
            </w:pPr>
            <w:r>
              <w:rPr>
                <w:rFonts w:ascii="Calibri" w:hAnsi="Calibri" w:cs="Calibri"/>
                <w:b/>
                <w:bCs/>
                <w:color w:val="000000"/>
                <w:sz w:val="22"/>
                <w:szCs w:val="22"/>
              </w:rPr>
              <w:t> </w:t>
            </w:r>
          </w:p>
        </w:tc>
        <w:tc>
          <w:tcPr>
            <w:tcW w:w="1640" w:type="dxa"/>
            <w:tcBorders>
              <w:top w:val="nil"/>
              <w:left w:val="nil"/>
              <w:bottom w:val="single" w:sz="4" w:space="0" w:color="auto"/>
              <w:right w:val="single" w:sz="4" w:space="0" w:color="auto"/>
            </w:tcBorders>
            <w:shd w:val="clear" w:color="000000" w:fill="DCE6F1"/>
            <w:vAlign w:val="center"/>
            <w:hideMark/>
          </w:tcPr>
          <w:p w14:paraId="2B737562" w14:textId="77777777" w:rsidR="00FA561C" w:rsidRDefault="00FA561C" w:rsidP="00BE2B84">
            <w:pPr>
              <w:jc w:val="center"/>
              <w:rPr>
                <w:rFonts w:ascii="Tahoma" w:hAnsi="Tahoma" w:cs="Tahoma"/>
                <w:b/>
                <w:bCs/>
                <w:sz w:val="20"/>
                <w:szCs w:val="20"/>
              </w:rPr>
            </w:pPr>
            <w:r>
              <w:rPr>
                <w:rFonts w:ascii="Tahoma" w:hAnsi="Tahoma" w:cs="Tahoma"/>
                <w:b/>
                <w:bCs/>
                <w:sz w:val="20"/>
                <w:szCs w:val="20"/>
              </w:rPr>
              <w:t>14.230</w:t>
            </w:r>
          </w:p>
        </w:tc>
        <w:tc>
          <w:tcPr>
            <w:tcW w:w="2260" w:type="dxa"/>
            <w:tcBorders>
              <w:top w:val="nil"/>
              <w:left w:val="nil"/>
              <w:bottom w:val="single" w:sz="4" w:space="0" w:color="auto"/>
              <w:right w:val="single" w:sz="4" w:space="0" w:color="auto"/>
            </w:tcBorders>
            <w:shd w:val="clear" w:color="000000" w:fill="DCE6F1"/>
            <w:noWrap/>
            <w:vAlign w:val="center"/>
            <w:hideMark/>
          </w:tcPr>
          <w:p w14:paraId="076AF517" w14:textId="77777777" w:rsidR="00FA561C" w:rsidRDefault="00FA561C" w:rsidP="00BE2B84">
            <w:pPr>
              <w:jc w:val="center"/>
              <w:rPr>
                <w:rFonts w:ascii="Calibri" w:hAnsi="Calibri" w:cs="Calibri"/>
                <w:b/>
                <w:bCs/>
                <w:color w:val="000000"/>
                <w:sz w:val="22"/>
                <w:szCs w:val="22"/>
              </w:rPr>
            </w:pPr>
            <w:r>
              <w:rPr>
                <w:rFonts w:ascii="Calibri" w:hAnsi="Calibri" w:cs="Calibri"/>
                <w:b/>
                <w:bCs/>
                <w:color w:val="000000"/>
                <w:sz w:val="22"/>
                <w:szCs w:val="22"/>
              </w:rPr>
              <w:t> </w:t>
            </w:r>
          </w:p>
        </w:tc>
      </w:tr>
      <w:tr w:rsidR="00FA561C" w14:paraId="505DF156" w14:textId="77777777" w:rsidTr="00BE2B84">
        <w:trPr>
          <w:trHeight w:val="615"/>
        </w:trPr>
        <w:tc>
          <w:tcPr>
            <w:tcW w:w="2080" w:type="dxa"/>
            <w:tcBorders>
              <w:top w:val="nil"/>
              <w:left w:val="single" w:sz="4" w:space="0" w:color="auto"/>
              <w:bottom w:val="single" w:sz="4" w:space="0" w:color="auto"/>
              <w:right w:val="single" w:sz="4" w:space="0" w:color="auto"/>
            </w:tcBorders>
            <w:shd w:val="clear" w:color="000000" w:fill="DCE6F1"/>
            <w:vAlign w:val="center"/>
            <w:hideMark/>
          </w:tcPr>
          <w:p w14:paraId="6A8049C1" w14:textId="77777777" w:rsidR="00FA561C" w:rsidRDefault="00FA561C" w:rsidP="00BE2B84">
            <w:pPr>
              <w:rPr>
                <w:rFonts w:ascii="Calibri" w:hAnsi="Calibri" w:cs="Calibri"/>
                <w:b/>
                <w:bCs/>
                <w:color w:val="000000"/>
                <w:sz w:val="22"/>
                <w:szCs w:val="22"/>
              </w:rPr>
            </w:pPr>
            <w:r>
              <w:rPr>
                <w:rFonts w:ascii="Calibri" w:hAnsi="Calibri" w:cs="Calibri"/>
                <w:b/>
                <w:bCs/>
                <w:color w:val="000000"/>
                <w:sz w:val="22"/>
                <w:szCs w:val="22"/>
              </w:rPr>
              <w:t>TOTAL POLYECO</w:t>
            </w:r>
          </w:p>
        </w:tc>
        <w:tc>
          <w:tcPr>
            <w:tcW w:w="2180" w:type="dxa"/>
            <w:tcBorders>
              <w:top w:val="nil"/>
              <w:left w:val="nil"/>
              <w:bottom w:val="single" w:sz="4" w:space="0" w:color="auto"/>
              <w:right w:val="single" w:sz="4" w:space="0" w:color="auto"/>
            </w:tcBorders>
            <w:shd w:val="clear" w:color="000000" w:fill="DCE6F1"/>
            <w:noWrap/>
            <w:vAlign w:val="bottom"/>
            <w:hideMark/>
          </w:tcPr>
          <w:p w14:paraId="569A6E05" w14:textId="77777777" w:rsidR="00FA561C" w:rsidRDefault="00FA561C" w:rsidP="00BE2B84">
            <w:pPr>
              <w:jc w:val="center"/>
              <w:rPr>
                <w:rFonts w:ascii="Calibri" w:hAnsi="Calibri" w:cs="Calibri"/>
                <w:b/>
                <w:bCs/>
                <w:color w:val="000000"/>
                <w:sz w:val="22"/>
                <w:szCs w:val="22"/>
              </w:rPr>
            </w:pPr>
            <w:r>
              <w:rPr>
                <w:rFonts w:ascii="Calibri" w:hAnsi="Calibri" w:cs="Calibri"/>
                <w:b/>
                <w:bCs/>
                <w:color w:val="000000"/>
                <w:sz w:val="22"/>
                <w:szCs w:val="22"/>
              </w:rPr>
              <w:t> </w:t>
            </w:r>
          </w:p>
        </w:tc>
        <w:tc>
          <w:tcPr>
            <w:tcW w:w="1640" w:type="dxa"/>
            <w:tcBorders>
              <w:top w:val="nil"/>
              <w:left w:val="nil"/>
              <w:bottom w:val="single" w:sz="4" w:space="0" w:color="auto"/>
              <w:right w:val="single" w:sz="4" w:space="0" w:color="auto"/>
            </w:tcBorders>
            <w:shd w:val="clear" w:color="000000" w:fill="DCE6F1"/>
            <w:vAlign w:val="center"/>
            <w:hideMark/>
          </w:tcPr>
          <w:p w14:paraId="7D7B87C9" w14:textId="77777777" w:rsidR="00FA561C" w:rsidRDefault="00FA561C" w:rsidP="00BE2B84">
            <w:pPr>
              <w:jc w:val="center"/>
              <w:rPr>
                <w:rFonts w:ascii="Tahoma" w:hAnsi="Tahoma" w:cs="Tahoma"/>
                <w:b/>
                <w:bCs/>
                <w:sz w:val="20"/>
                <w:szCs w:val="20"/>
              </w:rPr>
            </w:pPr>
            <w:r>
              <w:rPr>
                <w:rFonts w:ascii="Tahoma" w:hAnsi="Tahoma" w:cs="Tahoma"/>
                <w:b/>
                <w:bCs/>
                <w:sz w:val="20"/>
                <w:szCs w:val="20"/>
              </w:rPr>
              <w:t>427.205</w:t>
            </w:r>
          </w:p>
        </w:tc>
        <w:tc>
          <w:tcPr>
            <w:tcW w:w="2260" w:type="dxa"/>
            <w:tcBorders>
              <w:top w:val="nil"/>
              <w:left w:val="nil"/>
              <w:bottom w:val="single" w:sz="4" w:space="0" w:color="auto"/>
              <w:right w:val="single" w:sz="4" w:space="0" w:color="auto"/>
            </w:tcBorders>
            <w:shd w:val="clear" w:color="000000" w:fill="DCE6F1"/>
            <w:noWrap/>
            <w:vAlign w:val="center"/>
            <w:hideMark/>
          </w:tcPr>
          <w:p w14:paraId="07151F49" w14:textId="77777777" w:rsidR="00FA561C" w:rsidRDefault="00FA561C" w:rsidP="00BE2B84">
            <w:pPr>
              <w:jc w:val="center"/>
              <w:rPr>
                <w:rFonts w:ascii="Calibri" w:hAnsi="Calibri" w:cs="Calibri"/>
                <w:b/>
                <w:bCs/>
                <w:color w:val="000000"/>
                <w:sz w:val="22"/>
                <w:szCs w:val="22"/>
              </w:rPr>
            </w:pPr>
            <w:r>
              <w:rPr>
                <w:rFonts w:ascii="Calibri" w:hAnsi="Calibri" w:cs="Calibri"/>
                <w:b/>
                <w:bCs/>
                <w:color w:val="000000"/>
                <w:sz w:val="22"/>
                <w:szCs w:val="22"/>
              </w:rPr>
              <w:t> </w:t>
            </w:r>
          </w:p>
        </w:tc>
      </w:tr>
      <w:tr w:rsidR="00FA561C" w14:paraId="0160242C" w14:textId="77777777" w:rsidTr="00BE2B84">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3F004476" w14:textId="77777777" w:rsidR="00FA561C" w:rsidRDefault="00FA561C" w:rsidP="00BE2B84">
            <w:pPr>
              <w:rPr>
                <w:rFonts w:ascii="Calibri" w:hAnsi="Calibri" w:cs="Calibri"/>
                <w:color w:val="000000"/>
                <w:sz w:val="22"/>
                <w:szCs w:val="22"/>
              </w:rPr>
            </w:pPr>
            <w:r>
              <w:rPr>
                <w:rFonts w:ascii="Calibri" w:hAnsi="Calibri" w:cs="Calibri"/>
                <w:color w:val="000000"/>
                <w:sz w:val="22"/>
                <w:szCs w:val="22"/>
              </w:rPr>
              <w:t> </w:t>
            </w:r>
          </w:p>
        </w:tc>
        <w:tc>
          <w:tcPr>
            <w:tcW w:w="2180" w:type="dxa"/>
            <w:tcBorders>
              <w:top w:val="nil"/>
              <w:left w:val="nil"/>
              <w:bottom w:val="single" w:sz="4" w:space="0" w:color="auto"/>
              <w:right w:val="single" w:sz="4" w:space="0" w:color="auto"/>
            </w:tcBorders>
            <w:shd w:val="clear" w:color="auto" w:fill="auto"/>
            <w:vAlign w:val="center"/>
            <w:hideMark/>
          </w:tcPr>
          <w:p w14:paraId="084F4301" w14:textId="77777777" w:rsidR="00FA561C" w:rsidRDefault="00FA561C" w:rsidP="00BE2B84">
            <w:pPr>
              <w:jc w:val="center"/>
              <w:rPr>
                <w:rFonts w:ascii="Tahoma" w:hAnsi="Tahoma" w:cs="Tahoma"/>
                <w:sz w:val="20"/>
                <w:szCs w:val="20"/>
              </w:rPr>
            </w:pPr>
            <w:r>
              <w:rPr>
                <w:rFonts w:ascii="Tahoma" w:hAnsi="Tahoma" w:cs="Tahoma"/>
                <w:sz w:val="20"/>
                <w:szCs w:val="20"/>
              </w:rPr>
              <w:t> </w:t>
            </w:r>
          </w:p>
        </w:tc>
        <w:tc>
          <w:tcPr>
            <w:tcW w:w="1640" w:type="dxa"/>
            <w:tcBorders>
              <w:top w:val="nil"/>
              <w:left w:val="nil"/>
              <w:bottom w:val="single" w:sz="4" w:space="0" w:color="auto"/>
              <w:right w:val="single" w:sz="4" w:space="0" w:color="auto"/>
            </w:tcBorders>
            <w:shd w:val="clear" w:color="auto" w:fill="auto"/>
            <w:vAlign w:val="center"/>
            <w:hideMark/>
          </w:tcPr>
          <w:p w14:paraId="63CA328F" w14:textId="77777777" w:rsidR="00FA561C" w:rsidRDefault="00FA561C" w:rsidP="00BE2B84">
            <w:pPr>
              <w:jc w:val="center"/>
              <w:rPr>
                <w:rFonts w:ascii="Tahoma" w:hAnsi="Tahoma" w:cs="Tahoma"/>
                <w:sz w:val="20"/>
                <w:szCs w:val="20"/>
              </w:rPr>
            </w:pPr>
            <w:r>
              <w:rPr>
                <w:rFonts w:ascii="Tahoma" w:hAnsi="Tahoma" w:cs="Tahoma"/>
                <w:sz w:val="20"/>
                <w:szCs w:val="20"/>
              </w:rPr>
              <w:t> </w:t>
            </w:r>
          </w:p>
        </w:tc>
        <w:tc>
          <w:tcPr>
            <w:tcW w:w="2260" w:type="dxa"/>
            <w:tcBorders>
              <w:top w:val="nil"/>
              <w:left w:val="nil"/>
              <w:bottom w:val="single" w:sz="4" w:space="0" w:color="auto"/>
              <w:right w:val="single" w:sz="4" w:space="0" w:color="auto"/>
            </w:tcBorders>
            <w:shd w:val="clear" w:color="auto" w:fill="auto"/>
            <w:vAlign w:val="center"/>
            <w:hideMark/>
          </w:tcPr>
          <w:p w14:paraId="5F0296CD" w14:textId="77777777" w:rsidR="00FA561C" w:rsidRDefault="00FA561C" w:rsidP="00BE2B84">
            <w:pPr>
              <w:jc w:val="center"/>
              <w:rPr>
                <w:rFonts w:ascii="Tahoma" w:hAnsi="Tahoma" w:cs="Tahoma"/>
                <w:sz w:val="20"/>
                <w:szCs w:val="20"/>
              </w:rPr>
            </w:pPr>
            <w:r>
              <w:rPr>
                <w:rFonts w:ascii="Tahoma" w:hAnsi="Tahoma" w:cs="Tahoma"/>
                <w:sz w:val="20"/>
                <w:szCs w:val="20"/>
              </w:rPr>
              <w:t> </w:t>
            </w:r>
          </w:p>
        </w:tc>
      </w:tr>
      <w:tr w:rsidR="00FA561C" w14:paraId="6F965A8B" w14:textId="77777777" w:rsidTr="00BE2B84">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60585C76" w14:textId="77777777" w:rsidR="00FA561C" w:rsidRDefault="00FA561C" w:rsidP="00BE2B84">
            <w:pPr>
              <w:rPr>
                <w:rFonts w:ascii="Calibri" w:hAnsi="Calibri" w:cs="Calibri"/>
                <w:color w:val="000000"/>
                <w:sz w:val="22"/>
                <w:szCs w:val="22"/>
              </w:rPr>
            </w:pPr>
            <w:r>
              <w:rPr>
                <w:rFonts w:ascii="Calibri" w:hAnsi="Calibri" w:cs="Calibri"/>
                <w:color w:val="000000"/>
                <w:sz w:val="22"/>
                <w:szCs w:val="22"/>
              </w:rPr>
              <w:t xml:space="preserve">ENVIROCHEM </w:t>
            </w:r>
          </w:p>
        </w:tc>
        <w:tc>
          <w:tcPr>
            <w:tcW w:w="2180" w:type="dxa"/>
            <w:tcBorders>
              <w:top w:val="nil"/>
              <w:left w:val="nil"/>
              <w:bottom w:val="single" w:sz="4" w:space="0" w:color="auto"/>
              <w:right w:val="single" w:sz="4" w:space="0" w:color="auto"/>
            </w:tcBorders>
            <w:shd w:val="clear" w:color="auto" w:fill="auto"/>
            <w:noWrap/>
            <w:vAlign w:val="bottom"/>
            <w:hideMark/>
          </w:tcPr>
          <w:p w14:paraId="38E008B7" w14:textId="77777777" w:rsidR="00FA561C" w:rsidRDefault="00FA561C" w:rsidP="00BE2B84">
            <w:pPr>
              <w:jc w:val="center"/>
              <w:rPr>
                <w:rFonts w:ascii="Calibri" w:hAnsi="Calibri" w:cs="Calibri"/>
                <w:sz w:val="20"/>
                <w:szCs w:val="20"/>
              </w:rPr>
            </w:pPr>
            <w:r>
              <w:rPr>
                <w:rFonts w:ascii="Calibri" w:hAnsi="Calibri" w:cs="Calibri"/>
                <w:sz w:val="20"/>
                <w:szCs w:val="20"/>
              </w:rPr>
              <w:t>24/1/2019</w:t>
            </w:r>
          </w:p>
        </w:tc>
        <w:tc>
          <w:tcPr>
            <w:tcW w:w="1640" w:type="dxa"/>
            <w:tcBorders>
              <w:top w:val="nil"/>
              <w:left w:val="nil"/>
              <w:bottom w:val="single" w:sz="4" w:space="0" w:color="auto"/>
              <w:right w:val="nil"/>
            </w:tcBorders>
            <w:shd w:val="clear" w:color="auto" w:fill="auto"/>
            <w:noWrap/>
            <w:vAlign w:val="bottom"/>
            <w:hideMark/>
          </w:tcPr>
          <w:p w14:paraId="05BB1E5D" w14:textId="77777777" w:rsidR="00FA561C" w:rsidRDefault="00FA561C" w:rsidP="00BE2B84">
            <w:pPr>
              <w:jc w:val="center"/>
              <w:rPr>
                <w:rFonts w:ascii="Calibri" w:hAnsi="Calibri" w:cs="Calibri"/>
                <w:color w:val="000000"/>
                <w:sz w:val="20"/>
                <w:szCs w:val="20"/>
              </w:rPr>
            </w:pPr>
            <w:r>
              <w:rPr>
                <w:rFonts w:ascii="Calibri" w:hAnsi="Calibri" w:cs="Calibri"/>
                <w:color w:val="000000"/>
                <w:sz w:val="20"/>
                <w:szCs w:val="20"/>
              </w:rPr>
              <w:t>21.482,00</w:t>
            </w:r>
          </w:p>
        </w:tc>
        <w:tc>
          <w:tcPr>
            <w:tcW w:w="2260" w:type="dxa"/>
            <w:tcBorders>
              <w:top w:val="nil"/>
              <w:left w:val="single" w:sz="4" w:space="0" w:color="auto"/>
              <w:bottom w:val="single" w:sz="4" w:space="0" w:color="auto"/>
              <w:right w:val="single" w:sz="4" w:space="0" w:color="auto"/>
            </w:tcBorders>
            <w:shd w:val="clear" w:color="auto" w:fill="auto"/>
            <w:vAlign w:val="center"/>
            <w:hideMark/>
          </w:tcPr>
          <w:p w14:paraId="76888D01" w14:textId="77777777" w:rsidR="00FA561C" w:rsidRDefault="00FA561C" w:rsidP="00BE2B84">
            <w:pPr>
              <w:jc w:val="center"/>
              <w:rPr>
                <w:rFonts w:ascii="Tahoma" w:hAnsi="Tahoma" w:cs="Tahoma"/>
                <w:sz w:val="20"/>
                <w:szCs w:val="20"/>
              </w:rPr>
            </w:pPr>
            <w:r>
              <w:rPr>
                <w:rFonts w:ascii="Tahoma" w:hAnsi="Tahoma" w:cs="Tahoma"/>
                <w:sz w:val="20"/>
                <w:szCs w:val="20"/>
              </w:rPr>
              <w:t>REVATECH</w:t>
            </w:r>
          </w:p>
        </w:tc>
      </w:tr>
      <w:tr w:rsidR="00FA561C" w14:paraId="5E1E219A" w14:textId="77777777" w:rsidTr="00BE2B84">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761C7802" w14:textId="77777777" w:rsidR="00FA561C" w:rsidRDefault="00FA561C" w:rsidP="00BE2B84">
            <w:pPr>
              <w:rPr>
                <w:rFonts w:ascii="Calibri" w:hAnsi="Calibri" w:cs="Calibri"/>
                <w:color w:val="000000"/>
                <w:sz w:val="22"/>
                <w:szCs w:val="22"/>
              </w:rPr>
            </w:pPr>
            <w:r>
              <w:rPr>
                <w:rFonts w:ascii="Calibri" w:hAnsi="Calibri" w:cs="Calibri"/>
                <w:color w:val="000000"/>
                <w:sz w:val="22"/>
                <w:szCs w:val="22"/>
              </w:rPr>
              <w:t xml:space="preserve">ENVIROCHEM </w:t>
            </w:r>
          </w:p>
        </w:tc>
        <w:tc>
          <w:tcPr>
            <w:tcW w:w="2180" w:type="dxa"/>
            <w:tcBorders>
              <w:top w:val="nil"/>
              <w:left w:val="nil"/>
              <w:bottom w:val="single" w:sz="4" w:space="0" w:color="auto"/>
              <w:right w:val="single" w:sz="4" w:space="0" w:color="auto"/>
            </w:tcBorders>
            <w:shd w:val="clear" w:color="auto" w:fill="auto"/>
            <w:noWrap/>
            <w:vAlign w:val="bottom"/>
            <w:hideMark/>
          </w:tcPr>
          <w:p w14:paraId="3D34EC1F" w14:textId="77777777" w:rsidR="00FA561C" w:rsidRDefault="00FA561C" w:rsidP="00BE2B84">
            <w:pPr>
              <w:jc w:val="center"/>
              <w:rPr>
                <w:rFonts w:ascii="Calibri" w:hAnsi="Calibri" w:cs="Calibri"/>
                <w:sz w:val="20"/>
                <w:szCs w:val="20"/>
              </w:rPr>
            </w:pPr>
            <w:r>
              <w:rPr>
                <w:rFonts w:ascii="Calibri" w:hAnsi="Calibri" w:cs="Calibri"/>
                <w:sz w:val="20"/>
                <w:szCs w:val="20"/>
              </w:rPr>
              <w:t>8/3/2019</w:t>
            </w:r>
          </w:p>
        </w:tc>
        <w:tc>
          <w:tcPr>
            <w:tcW w:w="1640" w:type="dxa"/>
            <w:tcBorders>
              <w:top w:val="nil"/>
              <w:left w:val="nil"/>
              <w:bottom w:val="single" w:sz="4" w:space="0" w:color="auto"/>
              <w:right w:val="nil"/>
            </w:tcBorders>
            <w:shd w:val="clear" w:color="auto" w:fill="auto"/>
            <w:noWrap/>
            <w:vAlign w:val="bottom"/>
            <w:hideMark/>
          </w:tcPr>
          <w:p w14:paraId="325343CB" w14:textId="77777777" w:rsidR="00FA561C" w:rsidRDefault="00FA561C" w:rsidP="00BE2B84">
            <w:pPr>
              <w:jc w:val="center"/>
              <w:rPr>
                <w:rFonts w:ascii="Calibri" w:hAnsi="Calibri" w:cs="Calibri"/>
                <w:color w:val="000000"/>
                <w:sz w:val="20"/>
                <w:szCs w:val="20"/>
              </w:rPr>
            </w:pPr>
            <w:r>
              <w:rPr>
                <w:rFonts w:ascii="Calibri" w:hAnsi="Calibri" w:cs="Calibri"/>
                <w:color w:val="000000"/>
                <w:sz w:val="20"/>
                <w:szCs w:val="20"/>
              </w:rPr>
              <w:t>20.473,00</w:t>
            </w:r>
          </w:p>
        </w:tc>
        <w:tc>
          <w:tcPr>
            <w:tcW w:w="2260" w:type="dxa"/>
            <w:tcBorders>
              <w:top w:val="nil"/>
              <w:left w:val="single" w:sz="4" w:space="0" w:color="auto"/>
              <w:bottom w:val="single" w:sz="4" w:space="0" w:color="auto"/>
              <w:right w:val="single" w:sz="4" w:space="0" w:color="auto"/>
            </w:tcBorders>
            <w:shd w:val="clear" w:color="auto" w:fill="auto"/>
            <w:vAlign w:val="center"/>
            <w:hideMark/>
          </w:tcPr>
          <w:p w14:paraId="3F5C971E" w14:textId="77777777" w:rsidR="00FA561C" w:rsidRDefault="00FA561C" w:rsidP="00BE2B84">
            <w:pPr>
              <w:jc w:val="center"/>
              <w:rPr>
                <w:rFonts w:ascii="Tahoma" w:hAnsi="Tahoma" w:cs="Tahoma"/>
                <w:sz w:val="20"/>
                <w:szCs w:val="20"/>
              </w:rPr>
            </w:pPr>
            <w:r>
              <w:rPr>
                <w:rFonts w:ascii="Tahoma" w:hAnsi="Tahoma" w:cs="Tahoma"/>
                <w:sz w:val="20"/>
                <w:szCs w:val="20"/>
              </w:rPr>
              <w:t>REVATECH</w:t>
            </w:r>
          </w:p>
        </w:tc>
      </w:tr>
      <w:tr w:rsidR="00FA561C" w14:paraId="641B679E" w14:textId="77777777" w:rsidTr="00BE2B84">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44FC0AA1" w14:textId="77777777" w:rsidR="00FA561C" w:rsidRDefault="00FA561C" w:rsidP="00BE2B84">
            <w:pPr>
              <w:rPr>
                <w:rFonts w:ascii="Calibri" w:hAnsi="Calibri" w:cs="Calibri"/>
                <w:color w:val="000000"/>
                <w:sz w:val="22"/>
                <w:szCs w:val="22"/>
              </w:rPr>
            </w:pPr>
            <w:r>
              <w:rPr>
                <w:rFonts w:ascii="Calibri" w:hAnsi="Calibri" w:cs="Calibri"/>
                <w:color w:val="000000"/>
                <w:sz w:val="22"/>
                <w:szCs w:val="22"/>
              </w:rPr>
              <w:t xml:space="preserve">ENVIROCHEM </w:t>
            </w:r>
          </w:p>
        </w:tc>
        <w:tc>
          <w:tcPr>
            <w:tcW w:w="2180" w:type="dxa"/>
            <w:tcBorders>
              <w:top w:val="nil"/>
              <w:left w:val="nil"/>
              <w:bottom w:val="single" w:sz="4" w:space="0" w:color="auto"/>
              <w:right w:val="single" w:sz="4" w:space="0" w:color="auto"/>
            </w:tcBorders>
            <w:shd w:val="clear" w:color="auto" w:fill="auto"/>
            <w:noWrap/>
            <w:vAlign w:val="bottom"/>
            <w:hideMark/>
          </w:tcPr>
          <w:p w14:paraId="14309BBB" w14:textId="77777777" w:rsidR="00FA561C" w:rsidRDefault="00FA561C" w:rsidP="00BE2B84">
            <w:pPr>
              <w:jc w:val="center"/>
              <w:rPr>
                <w:rFonts w:ascii="Calibri" w:hAnsi="Calibri" w:cs="Calibri"/>
                <w:sz w:val="20"/>
                <w:szCs w:val="20"/>
              </w:rPr>
            </w:pPr>
            <w:r>
              <w:rPr>
                <w:rFonts w:ascii="Calibri" w:hAnsi="Calibri" w:cs="Calibri"/>
                <w:sz w:val="20"/>
                <w:szCs w:val="20"/>
              </w:rPr>
              <w:t>25/4/2019</w:t>
            </w:r>
          </w:p>
        </w:tc>
        <w:tc>
          <w:tcPr>
            <w:tcW w:w="1640" w:type="dxa"/>
            <w:tcBorders>
              <w:top w:val="nil"/>
              <w:left w:val="nil"/>
              <w:bottom w:val="single" w:sz="4" w:space="0" w:color="auto"/>
              <w:right w:val="nil"/>
            </w:tcBorders>
            <w:shd w:val="clear" w:color="auto" w:fill="auto"/>
            <w:noWrap/>
            <w:vAlign w:val="bottom"/>
            <w:hideMark/>
          </w:tcPr>
          <w:p w14:paraId="27D31539" w14:textId="77777777" w:rsidR="00FA561C" w:rsidRDefault="00FA561C" w:rsidP="00BE2B84">
            <w:pPr>
              <w:jc w:val="center"/>
              <w:rPr>
                <w:rFonts w:ascii="Calibri" w:hAnsi="Calibri" w:cs="Calibri"/>
                <w:color w:val="000000"/>
                <w:sz w:val="20"/>
                <w:szCs w:val="20"/>
              </w:rPr>
            </w:pPr>
            <w:r>
              <w:rPr>
                <w:rFonts w:ascii="Calibri" w:hAnsi="Calibri" w:cs="Calibri"/>
                <w:color w:val="000000"/>
                <w:sz w:val="20"/>
                <w:szCs w:val="20"/>
              </w:rPr>
              <w:t>20.345,00</w:t>
            </w:r>
          </w:p>
        </w:tc>
        <w:tc>
          <w:tcPr>
            <w:tcW w:w="2260" w:type="dxa"/>
            <w:tcBorders>
              <w:top w:val="nil"/>
              <w:left w:val="single" w:sz="4" w:space="0" w:color="auto"/>
              <w:bottom w:val="single" w:sz="4" w:space="0" w:color="auto"/>
              <w:right w:val="single" w:sz="4" w:space="0" w:color="auto"/>
            </w:tcBorders>
            <w:shd w:val="clear" w:color="auto" w:fill="auto"/>
            <w:vAlign w:val="center"/>
            <w:hideMark/>
          </w:tcPr>
          <w:p w14:paraId="67E1FFB3" w14:textId="77777777" w:rsidR="00FA561C" w:rsidRDefault="00FA561C" w:rsidP="00BE2B84">
            <w:pPr>
              <w:jc w:val="center"/>
              <w:rPr>
                <w:rFonts w:ascii="Tahoma" w:hAnsi="Tahoma" w:cs="Tahoma"/>
                <w:sz w:val="20"/>
                <w:szCs w:val="20"/>
              </w:rPr>
            </w:pPr>
            <w:r>
              <w:rPr>
                <w:rFonts w:ascii="Tahoma" w:hAnsi="Tahoma" w:cs="Tahoma"/>
                <w:sz w:val="20"/>
                <w:szCs w:val="20"/>
              </w:rPr>
              <w:t>REVATECH</w:t>
            </w:r>
          </w:p>
        </w:tc>
      </w:tr>
      <w:tr w:rsidR="00FA561C" w14:paraId="66D0C6DE" w14:textId="77777777" w:rsidTr="00BE2B84">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0A630054" w14:textId="77777777" w:rsidR="00FA561C" w:rsidRDefault="00FA561C" w:rsidP="00BE2B84">
            <w:pPr>
              <w:rPr>
                <w:rFonts w:ascii="Calibri" w:hAnsi="Calibri" w:cs="Calibri"/>
                <w:color w:val="000000"/>
                <w:sz w:val="22"/>
                <w:szCs w:val="22"/>
              </w:rPr>
            </w:pPr>
            <w:r>
              <w:rPr>
                <w:rFonts w:ascii="Calibri" w:hAnsi="Calibri" w:cs="Calibri"/>
                <w:color w:val="000000"/>
                <w:sz w:val="22"/>
                <w:szCs w:val="22"/>
              </w:rPr>
              <w:t xml:space="preserve">ENVIROCHEM </w:t>
            </w:r>
          </w:p>
        </w:tc>
        <w:tc>
          <w:tcPr>
            <w:tcW w:w="2180" w:type="dxa"/>
            <w:tcBorders>
              <w:top w:val="nil"/>
              <w:left w:val="nil"/>
              <w:bottom w:val="nil"/>
              <w:right w:val="nil"/>
            </w:tcBorders>
            <w:shd w:val="clear" w:color="auto" w:fill="auto"/>
            <w:noWrap/>
            <w:vAlign w:val="bottom"/>
            <w:hideMark/>
          </w:tcPr>
          <w:p w14:paraId="13104786" w14:textId="77777777" w:rsidR="00FA561C" w:rsidRDefault="00FA561C" w:rsidP="00BE2B84">
            <w:pPr>
              <w:jc w:val="center"/>
              <w:rPr>
                <w:rFonts w:ascii="Calibri" w:hAnsi="Calibri" w:cs="Calibri"/>
                <w:color w:val="000000"/>
                <w:sz w:val="22"/>
                <w:szCs w:val="22"/>
              </w:rPr>
            </w:pPr>
            <w:r>
              <w:rPr>
                <w:rFonts w:ascii="Calibri" w:hAnsi="Calibri" w:cs="Calibri"/>
                <w:color w:val="000000"/>
                <w:sz w:val="22"/>
                <w:szCs w:val="22"/>
              </w:rPr>
              <w:t>19/6/2019</w:t>
            </w:r>
          </w:p>
        </w:tc>
        <w:tc>
          <w:tcPr>
            <w:tcW w:w="1640" w:type="dxa"/>
            <w:tcBorders>
              <w:top w:val="nil"/>
              <w:left w:val="single" w:sz="4" w:space="0" w:color="auto"/>
              <w:bottom w:val="nil"/>
              <w:right w:val="nil"/>
            </w:tcBorders>
            <w:shd w:val="clear" w:color="auto" w:fill="auto"/>
            <w:noWrap/>
            <w:vAlign w:val="bottom"/>
            <w:hideMark/>
          </w:tcPr>
          <w:p w14:paraId="72948B36" w14:textId="77777777" w:rsidR="00FA561C" w:rsidRDefault="00FA561C" w:rsidP="00BE2B84">
            <w:pPr>
              <w:jc w:val="center"/>
              <w:rPr>
                <w:rFonts w:ascii="Calibri" w:hAnsi="Calibri" w:cs="Calibri"/>
                <w:color w:val="000000"/>
                <w:sz w:val="20"/>
                <w:szCs w:val="20"/>
              </w:rPr>
            </w:pPr>
            <w:r>
              <w:rPr>
                <w:rFonts w:ascii="Calibri" w:hAnsi="Calibri" w:cs="Calibri"/>
                <w:color w:val="000000"/>
                <w:sz w:val="20"/>
                <w:szCs w:val="20"/>
              </w:rPr>
              <w:t>20.959,00</w:t>
            </w:r>
          </w:p>
        </w:tc>
        <w:tc>
          <w:tcPr>
            <w:tcW w:w="2260" w:type="dxa"/>
            <w:tcBorders>
              <w:top w:val="nil"/>
              <w:left w:val="single" w:sz="4" w:space="0" w:color="auto"/>
              <w:bottom w:val="single" w:sz="4" w:space="0" w:color="auto"/>
              <w:right w:val="single" w:sz="4" w:space="0" w:color="auto"/>
            </w:tcBorders>
            <w:shd w:val="clear" w:color="auto" w:fill="auto"/>
            <w:vAlign w:val="center"/>
            <w:hideMark/>
          </w:tcPr>
          <w:p w14:paraId="47AD84E9" w14:textId="77777777" w:rsidR="00FA561C" w:rsidRDefault="00FA561C" w:rsidP="00BE2B84">
            <w:pPr>
              <w:jc w:val="center"/>
              <w:rPr>
                <w:rFonts w:ascii="Tahoma" w:hAnsi="Tahoma" w:cs="Tahoma"/>
                <w:sz w:val="20"/>
                <w:szCs w:val="20"/>
              </w:rPr>
            </w:pPr>
            <w:r>
              <w:rPr>
                <w:rFonts w:ascii="Tahoma" w:hAnsi="Tahoma" w:cs="Tahoma"/>
                <w:sz w:val="20"/>
                <w:szCs w:val="20"/>
              </w:rPr>
              <w:t>REVATECH</w:t>
            </w:r>
          </w:p>
        </w:tc>
      </w:tr>
      <w:tr w:rsidR="00FA561C" w14:paraId="6F554799" w14:textId="77777777" w:rsidTr="00BE2B84">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726A25E3" w14:textId="77777777" w:rsidR="00FA561C" w:rsidRDefault="00FA561C" w:rsidP="00BE2B84">
            <w:pPr>
              <w:rPr>
                <w:rFonts w:ascii="Calibri" w:hAnsi="Calibri" w:cs="Calibri"/>
                <w:color w:val="000000"/>
                <w:sz w:val="22"/>
                <w:szCs w:val="22"/>
              </w:rPr>
            </w:pPr>
            <w:r>
              <w:rPr>
                <w:rFonts w:ascii="Calibri" w:hAnsi="Calibri" w:cs="Calibri"/>
                <w:color w:val="000000"/>
                <w:sz w:val="22"/>
                <w:szCs w:val="22"/>
              </w:rPr>
              <w:t xml:space="preserve">ENVIROCHEM </w:t>
            </w:r>
          </w:p>
        </w:tc>
        <w:tc>
          <w:tcPr>
            <w:tcW w:w="2180" w:type="dxa"/>
            <w:tcBorders>
              <w:top w:val="single" w:sz="4" w:space="0" w:color="auto"/>
              <w:left w:val="nil"/>
              <w:bottom w:val="single" w:sz="4" w:space="0" w:color="auto"/>
              <w:right w:val="single" w:sz="4" w:space="0" w:color="auto"/>
            </w:tcBorders>
            <w:shd w:val="clear" w:color="auto" w:fill="auto"/>
            <w:noWrap/>
            <w:vAlign w:val="bottom"/>
            <w:hideMark/>
          </w:tcPr>
          <w:p w14:paraId="6D3C5D3D" w14:textId="77777777" w:rsidR="00FA561C" w:rsidRDefault="00FA561C" w:rsidP="00BE2B84">
            <w:pPr>
              <w:jc w:val="center"/>
              <w:rPr>
                <w:rFonts w:ascii="Calibri" w:hAnsi="Calibri" w:cs="Calibri"/>
                <w:color w:val="000000"/>
                <w:sz w:val="20"/>
                <w:szCs w:val="20"/>
              </w:rPr>
            </w:pPr>
            <w:r>
              <w:rPr>
                <w:rFonts w:ascii="Calibri" w:hAnsi="Calibri" w:cs="Calibri"/>
                <w:color w:val="000000"/>
                <w:sz w:val="20"/>
                <w:szCs w:val="20"/>
              </w:rPr>
              <w:t>31/7/2019</w:t>
            </w:r>
          </w:p>
        </w:tc>
        <w:tc>
          <w:tcPr>
            <w:tcW w:w="1640" w:type="dxa"/>
            <w:tcBorders>
              <w:top w:val="single" w:sz="4" w:space="0" w:color="auto"/>
              <w:left w:val="nil"/>
              <w:bottom w:val="single" w:sz="4" w:space="0" w:color="auto"/>
              <w:right w:val="nil"/>
            </w:tcBorders>
            <w:shd w:val="clear" w:color="auto" w:fill="auto"/>
            <w:noWrap/>
            <w:vAlign w:val="bottom"/>
            <w:hideMark/>
          </w:tcPr>
          <w:p w14:paraId="3FD1DD07" w14:textId="77777777" w:rsidR="00FA561C" w:rsidRDefault="00FA561C" w:rsidP="00BE2B84">
            <w:pPr>
              <w:jc w:val="center"/>
              <w:rPr>
                <w:rFonts w:ascii="Calibri" w:hAnsi="Calibri" w:cs="Calibri"/>
                <w:color w:val="000000"/>
                <w:sz w:val="20"/>
                <w:szCs w:val="20"/>
              </w:rPr>
            </w:pPr>
            <w:r>
              <w:rPr>
                <w:rFonts w:ascii="Calibri" w:hAnsi="Calibri" w:cs="Calibri"/>
                <w:color w:val="000000"/>
                <w:sz w:val="20"/>
                <w:szCs w:val="20"/>
              </w:rPr>
              <w:t>16.705,00</w:t>
            </w:r>
          </w:p>
        </w:tc>
        <w:tc>
          <w:tcPr>
            <w:tcW w:w="2260" w:type="dxa"/>
            <w:tcBorders>
              <w:top w:val="nil"/>
              <w:left w:val="single" w:sz="4" w:space="0" w:color="auto"/>
              <w:bottom w:val="single" w:sz="4" w:space="0" w:color="auto"/>
              <w:right w:val="single" w:sz="4" w:space="0" w:color="auto"/>
            </w:tcBorders>
            <w:shd w:val="clear" w:color="auto" w:fill="auto"/>
            <w:vAlign w:val="center"/>
            <w:hideMark/>
          </w:tcPr>
          <w:p w14:paraId="711936B9" w14:textId="77777777" w:rsidR="00FA561C" w:rsidRDefault="00FA561C" w:rsidP="00BE2B84">
            <w:pPr>
              <w:jc w:val="center"/>
              <w:rPr>
                <w:rFonts w:ascii="Tahoma" w:hAnsi="Tahoma" w:cs="Tahoma"/>
                <w:sz w:val="20"/>
                <w:szCs w:val="20"/>
              </w:rPr>
            </w:pPr>
            <w:r>
              <w:rPr>
                <w:rFonts w:ascii="Tahoma" w:hAnsi="Tahoma" w:cs="Tahoma"/>
                <w:sz w:val="20"/>
                <w:szCs w:val="20"/>
              </w:rPr>
              <w:t>REVATECH</w:t>
            </w:r>
          </w:p>
        </w:tc>
      </w:tr>
      <w:tr w:rsidR="00FA561C" w14:paraId="04F0283C" w14:textId="77777777" w:rsidTr="00BE2B84">
        <w:trPr>
          <w:trHeight w:val="315"/>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35A8A41B" w14:textId="77777777" w:rsidR="00FA561C" w:rsidRDefault="00FA561C" w:rsidP="00BE2B84">
            <w:pPr>
              <w:rPr>
                <w:rFonts w:ascii="Calibri" w:hAnsi="Calibri" w:cs="Calibri"/>
                <w:color w:val="000000"/>
                <w:sz w:val="22"/>
                <w:szCs w:val="22"/>
              </w:rPr>
            </w:pPr>
            <w:r>
              <w:rPr>
                <w:rFonts w:ascii="Calibri" w:hAnsi="Calibri" w:cs="Calibri"/>
                <w:color w:val="000000"/>
                <w:sz w:val="22"/>
                <w:szCs w:val="22"/>
              </w:rPr>
              <w:t xml:space="preserve">ENVIROCHEM </w:t>
            </w:r>
          </w:p>
        </w:tc>
        <w:tc>
          <w:tcPr>
            <w:tcW w:w="2180" w:type="dxa"/>
            <w:tcBorders>
              <w:top w:val="nil"/>
              <w:left w:val="nil"/>
              <w:bottom w:val="single" w:sz="4" w:space="0" w:color="auto"/>
              <w:right w:val="single" w:sz="4" w:space="0" w:color="auto"/>
            </w:tcBorders>
            <w:shd w:val="clear" w:color="auto" w:fill="auto"/>
            <w:noWrap/>
            <w:vAlign w:val="bottom"/>
            <w:hideMark/>
          </w:tcPr>
          <w:p w14:paraId="21AC6C76" w14:textId="77777777" w:rsidR="00FA561C" w:rsidRDefault="00FA561C" w:rsidP="00BE2B84">
            <w:pPr>
              <w:jc w:val="center"/>
              <w:rPr>
                <w:rFonts w:ascii="Calibri" w:hAnsi="Calibri" w:cs="Calibri"/>
                <w:color w:val="000000"/>
                <w:sz w:val="20"/>
                <w:szCs w:val="20"/>
              </w:rPr>
            </w:pPr>
            <w:r>
              <w:rPr>
                <w:rFonts w:ascii="Calibri" w:hAnsi="Calibri" w:cs="Calibri"/>
                <w:color w:val="000000"/>
                <w:sz w:val="20"/>
                <w:szCs w:val="20"/>
              </w:rPr>
              <w:t>2/10/2019</w:t>
            </w:r>
          </w:p>
        </w:tc>
        <w:tc>
          <w:tcPr>
            <w:tcW w:w="1640" w:type="dxa"/>
            <w:tcBorders>
              <w:top w:val="nil"/>
              <w:left w:val="nil"/>
              <w:bottom w:val="single" w:sz="4" w:space="0" w:color="auto"/>
              <w:right w:val="nil"/>
            </w:tcBorders>
            <w:shd w:val="clear" w:color="auto" w:fill="auto"/>
            <w:noWrap/>
            <w:vAlign w:val="bottom"/>
            <w:hideMark/>
          </w:tcPr>
          <w:p w14:paraId="6EC9BDBC" w14:textId="77777777" w:rsidR="00FA561C" w:rsidRDefault="00FA561C" w:rsidP="00BE2B84">
            <w:pPr>
              <w:jc w:val="center"/>
              <w:rPr>
                <w:rFonts w:ascii="Calibri" w:hAnsi="Calibri" w:cs="Calibri"/>
                <w:color w:val="000000"/>
                <w:sz w:val="20"/>
                <w:szCs w:val="20"/>
              </w:rPr>
            </w:pPr>
            <w:r>
              <w:rPr>
                <w:rFonts w:ascii="Calibri" w:hAnsi="Calibri" w:cs="Calibri"/>
                <w:color w:val="000000"/>
                <w:sz w:val="20"/>
                <w:szCs w:val="20"/>
              </w:rPr>
              <w:t>21.693,00</w:t>
            </w:r>
          </w:p>
        </w:tc>
        <w:tc>
          <w:tcPr>
            <w:tcW w:w="2260" w:type="dxa"/>
            <w:tcBorders>
              <w:top w:val="nil"/>
              <w:left w:val="single" w:sz="4" w:space="0" w:color="auto"/>
              <w:bottom w:val="single" w:sz="4" w:space="0" w:color="auto"/>
              <w:right w:val="single" w:sz="4" w:space="0" w:color="auto"/>
            </w:tcBorders>
            <w:shd w:val="clear" w:color="auto" w:fill="auto"/>
            <w:vAlign w:val="center"/>
            <w:hideMark/>
          </w:tcPr>
          <w:p w14:paraId="4C80D174" w14:textId="77777777" w:rsidR="00FA561C" w:rsidRDefault="00FA561C" w:rsidP="00BE2B84">
            <w:pPr>
              <w:jc w:val="center"/>
              <w:rPr>
                <w:rFonts w:ascii="Tahoma" w:hAnsi="Tahoma" w:cs="Tahoma"/>
                <w:sz w:val="20"/>
                <w:szCs w:val="20"/>
              </w:rPr>
            </w:pPr>
            <w:r>
              <w:rPr>
                <w:rFonts w:ascii="Tahoma" w:hAnsi="Tahoma" w:cs="Tahoma"/>
                <w:sz w:val="20"/>
                <w:szCs w:val="20"/>
              </w:rPr>
              <w:t>REVATECH</w:t>
            </w:r>
          </w:p>
        </w:tc>
      </w:tr>
      <w:tr w:rsidR="00FA561C" w14:paraId="0F659C64" w14:textId="77777777" w:rsidTr="00BE2B84">
        <w:trPr>
          <w:trHeight w:val="615"/>
        </w:trPr>
        <w:tc>
          <w:tcPr>
            <w:tcW w:w="2080" w:type="dxa"/>
            <w:tcBorders>
              <w:top w:val="nil"/>
              <w:left w:val="single" w:sz="4" w:space="0" w:color="auto"/>
              <w:bottom w:val="single" w:sz="4" w:space="0" w:color="auto"/>
              <w:right w:val="single" w:sz="4" w:space="0" w:color="auto"/>
            </w:tcBorders>
            <w:shd w:val="clear" w:color="000000" w:fill="DCE6F1"/>
            <w:vAlign w:val="center"/>
            <w:hideMark/>
          </w:tcPr>
          <w:p w14:paraId="0C443827" w14:textId="77777777" w:rsidR="00FA561C" w:rsidRDefault="00FA561C" w:rsidP="00BE2B84">
            <w:pPr>
              <w:rPr>
                <w:rFonts w:ascii="Calibri" w:hAnsi="Calibri" w:cs="Calibri"/>
                <w:b/>
                <w:bCs/>
                <w:color w:val="000000"/>
                <w:sz w:val="22"/>
                <w:szCs w:val="22"/>
              </w:rPr>
            </w:pPr>
            <w:r>
              <w:rPr>
                <w:rFonts w:ascii="Calibri" w:hAnsi="Calibri" w:cs="Calibri"/>
                <w:b/>
                <w:bCs/>
                <w:color w:val="000000"/>
                <w:sz w:val="22"/>
                <w:szCs w:val="22"/>
              </w:rPr>
              <w:t xml:space="preserve">ΣΥΝΟΛΟ </w:t>
            </w:r>
          </w:p>
        </w:tc>
        <w:tc>
          <w:tcPr>
            <w:tcW w:w="2180" w:type="dxa"/>
            <w:tcBorders>
              <w:top w:val="nil"/>
              <w:left w:val="nil"/>
              <w:bottom w:val="single" w:sz="4" w:space="0" w:color="auto"/>
              <w:right w:val="single" w:sz="4" w:space="0" w:color="auto"/>
            </w:tcBorders>
            <w:shd w:val="clear" w:color="000000" w:fill="DCE6F1"/>
            <w:noWrap/>
            <w:vAlign w:val="bottom"/>
            <w:hideMark/>
          </w:tcPr>
          <w:p w14:paraId="302AE60B" w14:textId="77777777" w:rsidR="00FA561C" w:rsidRDefault="00FA561C" w:rsidP="00BE2B84">
            <w:pPr>
              <w:jc w:val="center"/>
              <w:rPr>
                <w:rFonts w:ascii="Calibri" w:hAnsi="Calibri" w:cs="Calibri"/>
                <w:b/>
                <w:bCs/>
                <w:color w:val="000000"/>
                <w:sz w:val="22"/>
                <w:szCs w:val="22"/>
              </w:rPr>
            </w:pPr>
            <w:r>
              <w:rPr>
                <w:rFonts w:ascii="Calibri" w:hAnsi="Calibri" w:cs="Calibri"/>
                <w:b/>
                <w:bCs/>
                <w:color w:val="000000"/>
                <w:sz w:val="22"/>
                <w:szCs w:val="22"/>
              </w:rPr>
              <w:t> </w:t>
            </w:r>
          </w:p>
        </w:tc>
        <w:tc>
          <w:tcPr>
            <w:tcW w:w="1640" w:type="dxa"/>
            <w:tcBorders>
              <w:top w:val="nil"/>
              <w:left w:val="nil"/>
              <w:bottom w:val="single" w:sz="4" w:space="0" w:color="auto"/>
              <w:right w:val="single" w:sz="4" w:space="0" w:color="auto"/>
            </w:tcBorders>
            <w:shd w:val="clear" w:color="000000" w:fill="DCE6F1"/>
            <w:vAlign w:val="center"/>
            <w:hideMark/>
          </w:tcPr>
          <w:p w14:paraId="78C7FE79" w14:textId="77777777" w:rsidR="00FA561C" w:rsidRDefault="00FA561C" w:rsidP="00BE2B84">
            <w:pPr>
              <w:jc w:val="center"/>
              <w:rPr>
                <w:rFonts w:ascii="Tahoma" w:hAnsi="Tahoma" w:cs="Tahoma"/>
                <w:b/>
                <w:bCs/>
                <w:sz w:val="20"/>
                <w:szCs w:val="20"/>
              </w:rPr>
            </w:pPr>
            <w:r>
              <w:rPr>
                <w:rFonts w:ascii="Tahoma" w:hAnsi="Tahoma" w:cs="Tahoma"/>
                <w:b/>
                <w:bCs/>
                <w:sz w:val="20"/>
                <w:szCs w:val="20"/>
              </w:rPr>
              <w:t>121.657</w:t>
            </w:r>
          </w:p>
        </w:tc>
        <w:tc>
          <w:tcPr>
            <w:tcW w:w="2260" w:type="dxa"/>
            <w:tcBorders>
              <w:top w:val="nil"/>
              <w:left w:val="nil"/>
              <w:bottom w:val="single" w:sz="4" w:space="0" w:color="auto"/>
              <w:right w:val="single" w:sz="4" w:space="0" w:color="auto"/>
            </w:tcBorders>
            <w:shd w:val="clear" w:color="000000" w:fill="DCE6F1"/>
            <w:noWrap/>
            <w:vAlign w:val="center"/>
            <w:hideMark/>
          </w:tcPr>
          <w:p w14:paraId="2B7A56ED" w14:textId="77777777" w:rsidR="00FA561C" w:rsidRDefault="00FA561C" w:rsidP="00BE2B84">
            <w:pPr>
              <w:jc w:val="center"/>
              <w:rPr>
                <w:rFonts w:ascii="Calibri" w:hAnsi="Calibri" w:cs="Calibri"/>
                <w:b/>
                <w:bCs/>
                <w:color w:val="000000"/>
                <w:sz w:val="22"/>
                <w:szCs w:val="22"/>
              </w:rPr>
            </w:pPr>
            <w:r>
              <w:rPr>
                <w:rFonts w:ascii="Calibri" w:hAnsi="Calibri" w:cs="Calibri"/>
                <w:b/>
                <w:bCs/>
                <w:color w:val="000000"/>
                <w:sz w:val="22"/>
                <w:szCs w:val="22"/>
              </w:rPr>
              <w:t> </w:t>
            </w:r>
          </w:p>
        </w:tc>
      </w:tr>
      <w:tr w:rsidR="00FA561C" w14:paraId="5C7723A1" w14:textId="77777777" w:rsidTr="00BE2B84">
        <w:trPr>
          <w:trHeight w:val="615"/>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482D5715" w14:textId="77777777" w:rsidR="00FA561C" w:rsidRDefault="00FA561C" w:rsidP="00BE2B84">
            <w:pPr>
              <w:rPr>
                <w:rFonts w:ascii="Calibri" w:hAnsi="Calibri" w:cs="Calibri"/>
                <w:color w:val="000000"/>
                <w:sz w:val="22"/>
                <w:szCs w:val="22"/>
              </w:rPr>
            </w:pPr>
            <w:r>
              <w:rPr>
                <w:rFonts w:ascii="Calibri" w:hAnsi="Calibri" w:cs="Calibri"/>
                <w:color w:val="000000"/>
                <w:sz w:val="22"/>
                <w:szCs w:val="22"/>
              </w:rPr>
              <w:t xml:space="preserve">ENVIROCHEM </w:t>
            </w:r>
          </w:p>
        </w:tc>
        <w:tc>
          <w:tcPr>
            <w:tcW w:w="2180" w:type="dxa"/>
            <w:tcBorders>
              <w:top w:val="nil"/>
              <w:left w:val="nil"/>
              <w:bottom w:val="single" w:sz="4" w:space="0" w:color="auto"/>
              <w:right w:val="single" w:sz="4" w:space="0" w:color="auto"/>
            </w:tcBorders>
            <w:shd w:val="clear" w:color="auto" w:fill="auto"/>
            <w:noWrap/>
            <w:vAlign w:val="bottom"/>
            <w:hideMark/>
          </w:tcPr>
          <w:p w14:paraId="0E72A7A9" w14:textId="77777777" w:rsidR="00FA561C" w:rsidRDefault="00FA561C" w:rsidP="00BE2B84">
            <w:pPr>
              <w:jc w:val="center"/>
              <w:rPr>
                <w:rFonts w:ascii="Calibri" w:hAnsi="Calibri" w:cs="Calibri"/>
                <w:sz w:val="20"/>
                <w:szCs w:val="20"/>
              </w:rPr>
            </w:pPr>
            <w:r>
              <w:rPr>
                <w:rFonts w:ascii="Calibri" w:hAnsi="Calibri" w:cs="Calibri"/>
                <w:sz w:val="20"/>
                <w:szCs w:val="20"/>
              </w:rPr>
              <w:t>22/11/2019</w:t>
            </w:r>
          </w:p>
        </w:tc>
        <w:tc>
          <w:tcPr>
            <w:tcW w:w="1640" w:type="dxa"/>
            <w:tcBorders>
              <w:top w:val="nil"/>
              <w:left w:val="nil"/>
              <w:bottom w:val="single" w:sz="4" w:space="0" w:color="auto"/>
              <w:right w:val="nil"/>
            </w:tcBorders>
            <w:shd w:val="clear" w:color="auto" w:fill="auto"/>
            <w:noWrap/>
            <w:vAlign w:val="bottom"/>
            <w:hideMark/>
          </w:tcPr>
          <w:p w14:paraId="5F96A881" w14:textId="77777777" w:rsidR="00FA561C" w:rsidRDefault="00FA561C" w:rsidP="00BE2B84">
            <w:pPr>
              <w:jc w:val="center"/>
              <w:rPr>
                <w:rFonts w:ascii="Calibri" w:hAnsi="Calibri" w:cs="Calibri"/>
                <w:color w:val="000000"/>
                <w:sz w:val="20"/>
                <w:szCs w:val="20"/>
              </w:rPr>
            </w:pPr>
            <w:r>
              <w:rPr>
                <w:rFonts w:ascii="Calibri" w:hAnsi="Calibri" w:cs="Calibri"/>
                <w:color w:val="000000"/>
                <w:sz w:val="20"/>
                <w:szCs w:val="20"/>
              </w:rPr>
              <w:t>10.357,00</w:t>
            </w:r>
          </w:p>
        </w:tc>
        <w:tc>
          <w:tcPr>
            <w:tcW w:w="2260" w:type="dxa"/>
            <w:tcBorders>
              <w:top w:val="nil"/>
              <w:left w:val="single" w:sz="4" w:space="0" w:color="auto"/>
              <w:bottom w:val="single" w:sz="4" w:space="0" w:color="auto"/>
              <w:right w:val="single" w:sz="4" w:space="0" w:color="auto"/>
            </w:tcBorders>
            <w:shd w:val="clear" w:color="auto" w:fill="auto"/>
            <w:vAlign w:val="center"/>
            <w:hideMark/>
          </w:tcPr>
          <w:p w14:paraId="31CB39DA" w14:textId="77777777" w:rsidR="00FA561C" w:rsidRDefault="00FA561C" w:rsidP="00BE2B84">
            <w:pPr>
              <w:jc w:val="center"/>
              <w:rPr>
                <w:rFonts w:ascii="Tahoma" w:hAnsi="Tahoma" w:cs="Tahoma"/>
                <w:sz w:val="20"/>
                <w:szCs w:val="20"/>
              </w:rPr>
            </w:pPr>
            <w:r>
              <w:rPr>
                <w:rFonts w:ascii="Tahoma" w:hAnsi="Tahoma" w:cs="Tahoma"/>
                <w:sz w:val="20"/>
                <w:szCs w:val="20"/>
              </w:rPr>
              <w:t>POLYECO</w:t>
            </w:r>
          </w:p>
        </w:tc>
      </w:tr>
      <w:tr w:rsidR="00FA561C" w14:paraId="32092650" w14:textId="77777777" w:rsidTr="00BE2B84">
        <w:trPr>
          <w:trHeight w:val="315"/>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619EC39C" w14:textId="77777777" w:rsidR="00FA561C" w:rsidRDefault="00FA561C" w:rsidP="00BE2B84">
            <w:pPr>
              <w:rPr>
                <w:rFonts w:ascii="Calibri" w:hAnsi="Calibri" w:cs="Calibri"/>
                <w:color w:val="000000"/>
                <w:sz w:val="22"/>
                <w:szCs w:val="22"/>
              </w:rPr>
            </w:pPr>
            <w:r>
              <w:rPr>
                <w:rFonts w:ascii="Calibri" w:hAnsi="Calibri" w:cs="Calibri"/>
                <w:color w:val="000000"/>
                <w:sz w:val="22"/>
                <w:szCs w:val="22"/>
              </w:rPr>
              <w:t xml:space="preserve">ENVIROCHEM </w:t>
            </w:r>
          </w:p>
        </w:tc>
        <w:tc>
          <w:tcPr>
            <w:tcW w:w="2180" w:type="dxa"/>
            <w:tcBorders>
              <w:top w:val="nil"/>
              <w:left w:val="nil"/>
              <w:bottom w:val="single" w:sz="4" w:space="0" w:color="auto"/>
              <w:right w:val="single" w:sz="4" w:space="0" w:color="auto"/>
            </w:tcBorders>
            <w:shd w:val="clear" w:color="auto" w:fill="auto"/>
            <w:noWrap/>
            <w:vAlign w:val="bottom"/>
            <w:hideMark/>
          </w:tcPr>
          <w:p w14:paraId="22C315A2" w14:textId="77777777" w:rsidR="00FA561C" w:rsidRDefault="00FA561C" w:rsidP="00BE2B84">
            <w:pPr>
              <w:jc w:val="center"/>
              <w:rPr>
                <w:rFonts w:ascii="Calibri" w:hAnsi="Calibri" w:cs="Calibri"/>
                <w:sz w:val="20"/>
                <w:szCs w:val="20"/>
              </w:rPr>
            </w:pPr>
            <w:r>
              <w:rPr>
                <w:rFonts w:ascii="Calibri" w:hAnsi="Calibri" w:cs="Calibri"/>
                <w:sz w:val="20"/>
                <w:szCs w:val="20"/>
              </w:rPr>
              <w:t>9/12/2019</w:t>
            </w:r>
          </w:p>
        </w:tc>
        <w:tc>
          <w:tcPr>
            <w:tcW w:w="1640" w:type="dxa"/>
            <w:tcBorders>
              <w:top w:val="nil"/>
              <w:left w:val="nil"/>
              <w:bottom w:val="single" w:sz="4" w:space="0" w:color="auto"/>
              <w:right w:val="nil"/>
            </w:tcBorders>
            <w:shd w:val="clear" w:color="auto" w:fill="auto"/>
            <w:noWrap/>
            <w:vAlign w:val="bottom"/>
            <w:hideMark/>
          </w:tcPr>
          <w:p w14:paraId="3121B926" w14:textId="77777777" w:rsidR="00FA561C" w:rsidRDefault="00FA561C" w:rsidP="00BE2B84">
            <w:pPr>
              <w:jc w:val="center"/>
              <w:rPr>
                <w:rFonts w:ascii="Calibri" w:hAnsi="Calibri" w:cs="Calibri"/>
                <w:color w:val="000000"/>
                <w:sz w:val="20"/>
                <w:szCs w:val="20"/>
              </w:rPr>
            </w:pPr>
            <w:r>
              <w:rPr>
                <w:rFonts w:ascii="Calibri" w:hAnsi="Calibri" w:cs="Calibri"/>
                <w:color w:val="000000"/>
                <w:sz w:val="20"/>
                <w:szCs w:val="20"/>
              </w:rPr>
              <w:t>10.693,00</w:t>
            </w:r>
          </w:p>
        </w:tc>
        <w:tc>
          <w:tcPr>
            <w:tcW w:w="2260" w:type="dxa"/>
            <w:tcBorders>
              <w:top w:val="nil"/>
              <w:left w:val="single" w:sz="4" w:space="0" w:color="auto"/>
              <w:bottom w:val="single" w:sz="4" w:space="0" w:color="auto"/>
              <w:right w:val="single" w:sz="4" w:space="0" w:color="auto"/>
            </w:tcBorders>
            <w:shd w:val="clear" w:color="auto" w:fill="auto"/>
            <w:vAlign w:val="center"/>
            <w:hideMark/>
          </w:tcPr>
          <w:p w14:paraId="75C8C3B6" w14:textId="77777777" w:rsidR="00FA561C" w:rsidRDefault="00FA561C" w:rsidP="00BE2B84">
            <w:pPr>
              <w:jc w:val="center"/>
              <w:rPr>
                <w:rFonts w:ascii="Tahoma" w:hAnsi="Tahoma" w:cs="Tahoma"/>
                <w:sz w:val="20"/>
                <w:szCs w:val="20"/>
              </w:rPr>
            </w:pPr>
            <w:r>
              <w:rPr>
                <w:rFonts w:ascii="Tahoma" w:hAnsi="Tahoma" w:cs="Tahoma"/>
                <w:sz w:val="20"/>
                <w:szCs w:val="20"/>
              </w:rPr>
              <w:t>POLYECO</w:t>
            </w:r>
          </w:p>
        </w:tc>
      </w:tr>
      <w:tr w:rsidR="00FA561C" w14:paraId="17A08610" w14:textId="77777777" w:rsidTr="00BE2B84">
        <w:trPr>
          <w:trHeight w:val="315"/>
        </w:trPr>
        <w:tc>
          <w:tcPr>
            <w:tcW w:w="2080" w:type="dxa"/>
            <w:tcBorders>
              <w:top w:val="nil"/>
              <w:left w:val="single" w:sz="4" w:space="0" w:color="auto"/>
              <w:bottom w:val="single" w:sz="4" w:space="0" w:color="auto"/>
              <w:right w:val="single" w:sz="4" w:space="0" w:color="auto"/>
            </w:tcBorders>
            <w:shd w:val="clear" w:color="000000" w:fill="DCE6F1"/>
            <w:vAlign w:val="center"/>
            <w:hideMark/>
          </w:tcPr>
          <w:p w14:paraId="240F9505" w14:textId="77777777" w:rsidR="00FA561C" w:rsidRDefault="00FA561C" w:rsidP="00BE2B84">
            <w:pPr>
              <w:rPr>
                <w:rFonts w:ascii="Calibri" w:hAnsi="Calibri" w:cs="Calibri"/>
                <w:b/>
                <w:bCs/>
                <w:color w:val="000000"/>
                <w:sz w:val="22"/>
                <w:szCs w:val="22"/>
              </w:rPr>
            </w:pPr>
            <w:r>
              <w:rPr>
                <w:rFonts w:ascii="Calibri" w:hAnsi="Calibri" w:cs="Calibri"/>
                <w:b/>
                <w:bCs/>
                <w:color w:val="000000"/>
                <w:sz w:val="22"/>
                <w:szCs w:val="22"/>
              </w:rPr>
              <w:t>ΣΥΝΟΛΟ ΣΕ ΕΛΛΑΔΑ</w:t>
            </w:r>
          </w:p>
        </w:tc>
        <w:tc>
          <w:tcPr>
            <w:tcW w:w="2180" w:type="dxa"/>
            <w:tcBorders>
              <w:top w:val="nil"/>
              <w:left w:val="nil"/>
              <w:bottom w:val="single" w:sz="4" w:space="0" w:color="auto"/>
              <w:right w:val="single" w:sz="4" w:space="0" w:color="auto"/>
            </w:tcBorders>
            <w:shd w:val="clear" w:color="000000" w:fill="DCE6F1"/>
            <w:noWrap/>
            <w:vAlign w:val="bottom"/>
            <w:hideMark/>
          </w:tcPr>
          <w:p w14:paraId="04D49F03" w14:textId="77777777" w:rsidR="00FA561C" w:rsidRDefault="00FA561C" w:rsidP="00BE2B84">
            <w:pPr>
              <w:jc w:val="center"/>
              <w:rPr>
                <w:rFonts w:ascii="Calibri" w:hAnsi="Calibri" w:cs="Calibri"/>
                <w:b/>
                <w:bCs/>
                <w:color w:val="000000"/>
                <w:sz w:val="22"/>
                <w:szCs w:val="22"/>
              </w:rPr>
            </w:pPr>
            <w:r>
              <w:rPr>
                <w:rFonts w:ascii="Calibri" w:hAnsi="Calibri" w:cs="Calibri"/>
                <w:b/>
                <w:bCs/>
                <w:color w:val="000000"/>
                <w:sz w:val="22"/>
                <w:szCs w:val="22"/>
              </w:rPr>
              <w:t> </w:t>
            </w:r>
          </w:p>
        </w:tc>
        <w:tc>
          <w:tcPr>
            <w:tcW w:w="1640" w:type="dxa"/>
            <w:tcBorders>
              <w:top w:val="nil"/>
              <w:left w:val="nil"/>
              <w:bottom w:val="single" w:sz="4" w:space="0" w:color="auto"/>
              <w:right w:val="single" w:sz="4" w:space="0" w:color="auto"/>
            </w:tcBorders>
            <w:shd w:val="clear" w:color="000000" w:fill="DCE6F1"/>
            <w:vAlign w:val="center"/>
            <w:hideMark/>
          </w:tcPr>
          <w:p w14:paraId="6BE4E06C" w14:textId="77777777" w:rsidR="00FA561C" w:rsidRDefault="00FA561C" w:rsidP="00BE2B84">
            <w:pPr>
              <w:jc w:val="center"/>
              <w:rPr>
                <w:rFonts w:ascii="Tahoma" w:hAnsi="Tahoma" w:cs="Tahoma"/>
                <w:b/>
                <w:bCs/>
                <w:sz w:val="20"/>
                <w:szCs w:val="20"/>
              </w:rPr>
            </w:pPr>
            <w:r>
              <w:rPr>
                <w:rFonts w:ascii="Tahoma" w:hAnsi="Tahoma" w:cs="Tahoma"/>
                <w:b/>
                <w:bCs/>
                <w:sz w:val="20"/>
                <w:szCs w:val="20"/>
              </w:rPr>
              <w:t>21.050</w:t>
            </w:r>
          </w:p>
        </w:tc>
        <w:tc>
          <w:tcPr>
            <w:tcW w:w="2260" w:type="dxa"/>
            <w:tcBorders>
              <w:top w:val="nil"/>
              <w:left w:val="nil"/>
              <w:bottom w:val="single" w:sz="4" w:space="0" w:color="auto"/>
              <w:right w:val="single" w:sz="4" w:space="0" w:color="auto"/>
            </w:tcBorders>
            <w:shd w:val="clear" w:color="000000" w:fill="DCE6F1"/>
            <w:noWrap/>
            <w:vAlign w:val="center"/>
            <w:hideMark/>
          </w:tcPr>
          <w:p w14:paraId="46828120" w14:textId="77777777" w:rsidR="00FA561C" w:rsidRDefault="00FA561C" w:rsidP="00BE2B84">
            <w:pPr>
              <w:jc w:val="center"/>
              <w:rPr>
                <w:rFonts w:ascii="Calibri" w:hAnsi="Calibri" w:cs="Calibri"/>
                <w:b/>
                <w:bCs/>
                <w:color w:val="000000"/>
                <w:sz w:val="22"/>
                <w:szCs w:val="22"/>
              </w:rPr>
            </w:pPr>
            <w:r>
              <w:rPr>
                <w:rFonts w:ascii="Calibri" w:hAnsi="Calibri" w:cs="Calibri"/>
                <w:b/>
                <w:bCs/>
                <w:color w:val="000000"/>
                <w:sz w:val="22"/>
                <w:szCs w:val="22"/>
              </w:rPr>
              <w:t> </w:t>
            </w:r>
          </w:p>
        </w:tc>
      </w:tr>
      <w:tr w:rsidR="00FA561C" w14:paraId="13D2ACC2" w14:textId="77777777" w:rsidTr="00BE2B84">
        <w:trPr>
          <w:trHeight w:val="315"/>
        </w:trPr>
        <w:tc>
          <w:tcPr>
            <w:tcW w:w="2080" w:type="dxa"/>
            <w:tcBorders>
              <w:top w:val="nil"/>
              <w:left w:val="single" w:sz="4" w:space="0" w:color="auto"/>
              <w:bottom w:val="single" w:sz="4" w:space="0" w:color="auto"/>
              <w:right w:val="single" w:sz="4" w:space="0" w:color="auto"/>
            </w:tcBorders>
            <w:shd w:val="clear" w:color="000000" w:fill="DCE6F1"/>
            <w:vAlign w:val="center"/>
            <w:hideMark/>
          </w:tcPr>
          <w:p w14:paraId="0443DAB3" w14:textId="77777777" w:rsidR="00FA561C" w:rsidRDefault="00FA561C" w:rsidP="00BE2B84">
            <w:pPr>
              <w:rPr>
                <w:rFonts w:ascii="Calibri" w:hAnsi="Calibri" w:cs="Calibri"/>
                <w:b/>
                <w:bCs/>
                <w:color w:val="000000"/>
                <w:sz w:val="22"/>
                <w:szCs w:val="22"/>
              </w:rPr>
            </w:pPr>
            <w:r>
              <w:rPr>
                <w:rFonts w:ascii="Calibri" w:hAnsi="Calibri" w:cs="Calibri"/>
                <w:b/>
                <w:bCs/>
                <w:color w:val="000000"/>
                <w:sz w:val="22"/>
                <w:szCs w:val="22"/>
              </w:rPr>
              <w:t>TOTAL ENVIROCHEM</w:t>
            </w:r>
          </w:p>
        </w:tc>
        <w:tc>
          <w:tcPr>
            <w:tcW w:w="2180" w:type="dxa"/>
            <w:tcBorders>
              <w:top w:val="nil"/>
              <w:left w:val="nil"/>
              <w:bottom w:val="single" w:sz="4" w:space="0" w:color="auto"/>
              <w:right w:val="single" w:sz="4" w:space="0" w:color="auto"/>
            </w:tcBorders>
            <w:shd w:val="clear" w:color="000000" w:fill="DCE6F1"/>
            <w:noWrap/>
            <w:vAlign w:val="bottom"/>
            <w:hideMark/>
          </w:tcPr>
          <w:p w14:paraId="3A29B20F" w14:textId="77777777" w:rsidR="00FA561C" w:rsidRDefault="00FA561C" w:rsidP="00BE2B84">
            <w:pPr>
              <w:jc w:val="center"/>
              <w:rPr>
                <w:rFonts w:ascii="Calibri" w:hAnsi="Calibri" w:cs="Calibri"/>
                <w:b/>
                <w:bCs/>
                <w:color w:val="000000"/>
                <w:sz w:val="22"/>
                <w:szCs w:val="22"/>
              </w:rPr>
            </w:pPr>
            <w:r>
              <w:rPr>
                <w:rFonts w:ascii="Calibri" w:hAnsi="Calibri" w:cs="Calibri"/>
                <w:b/>
                <w:bCs/>
                <w:color w:val="000000"/>
                <w:sz w:val="22"/>
                <w:szCs w:val="22"/>
              </w:rPr>
              <w:t> </w:t>
            </w:r>
          </w:p>
        </w:tc>
        <w:tc>
          <w:tcPr>
            <w:tcW w:w="1640" w:type="dxa"/>
            <w:tcBorders>
              <w:top w:val="nil"/>
              <w:left w:val="nil"/>
              <w:bottom w:val="single" w:sz="4" w:space="0" w:color="auto"/>
              <w:right w:val="single" w:sz="4" w:space="0" w:color="auto"/>
            </w:tcBorders>
            <w:shd w:val="clear" w:color="000000" w:fill="DCE6F1"/>
            <w:vAlign w:val="center"/>
            <w:hideMark/>
          </w:tcPr>
          <w:p w14:paraId="6CA0C9A8" w14:textId="77777777" w:rsidR="00FA561C" w:rsidRDefault="00FA561C" w:rsidP="00BE2B84">
            <w:pPr>
              <w:jc w:val="center"/>
              <w:rPr>
                <w:rFonts w:ascii="Tahoma" w:hAnsi="Tahoma" w:cs="Tahoma"/>
                <w:b/>
                <w:bCs/>
                <w:sz w:val="20"/>
                <w:szCs w:val="20"/>
              </w:rPr>
            </w:pPr>
            <w:r>
              <w:rPr>
                <w:rFonts w:ascii="Tahoma" w:hAnsi="Tahoma" w:cs="Tahoma"/>
                <w:b/>
                <w:bCs/>
                <w:sz w:val="20"/>
                <w:szCs w:val="20"/>
              </w:rPr>
              <w:t>142.707</w:t>
            </w:r>
          </w:p>
        </w:tc>
        <w:tc>
          <w:tcPr>
            <w:tcW w:w="2260" w:type="dxa"/>
            <w:tcBorders>
              <w:top w:val="nil"/>
              <w:left w:val="nil"/>
              <w:bottom w:val="single" w:sz="4" w:space="0" w:color="auto"/>
              <w:right w:val="single" w:sz="4" w:space="0" w:color="auto"/>
            </w:tcBorders>
            <w:shd w:val="clear" w:color="000000" w:fill="DCE6F1"/>
            <w:noWrap/>
            <w:vAlign w:val="center"/>
            <w:hideMark/>
          </w:tcPr>
          <w:p w14:paraId="6F65148F" w14:textId="77777777" w:rsidR="00FA561C" w:rsidRDefault="00FA561C" w:rsidP="00BE2B84">
            <w:pPr>
              <w:jc w:val="center"/>
              <w:rPr>
                <w:rFonts w:ascii="Calibri" w:hAnsi="Calibri" w:cs="Calibri"/>
                <w:b/>
                <w:bCs/>
                <w:color w:val="000000"/>
                <w:sz w:val="22"/>
                <w:szCs w:val="22"/>
              </w:rPr>
            </w:pPr>
            <w:r>
              <w:rPr>
                <w:rFonts w:ascii="Calibri" w:hAnsi="Calibri" w:cs="Calibri"/>
                <w:b/>
                <w:bCs/>
                <w:color w:val="000000"/>
                <w:sz w:val="22"/>
                <w:szCs w:val="22"/>
              </w:rPr>
              <w:t> </w:t>
            </w:r>
          </w:p>
        </w:tc>
      </w:tr>
      <w:tr w:rsidR="00FA561C" w14:paraId="199F8D38" w14:textId="77777777" w:rsidTr="00BE2B84">
        <w:trPr>
          <w:trHeight w:val="315"/>
        </w:trPr>
        <w:tc>
          <w:tcPr>
            <w:tcW w:w="2080" w:type="dxa"/>
            <w:tcBorders>
              <w:top w:val="nil"/>
              <w:left w:val="single" w:sz="4" w:space="0" w:color="auto"/>
              <w:bottom w:val="single" w:sz="4" w:space="0" w:color="auto"/>
              <w:right w:val="single" w:sz="4" w:space="0" w:color="auto"/>
            </w:tcBorders>
            <w:shd w:val="clear" w:color="000000" w:fill="F2DCDB"/>
            <w:vAlign w:val="center"/>
            <w:hideMark/>
          </w:tcPr>
          <w:p w14:paraId="143A5D3B" w14:textId="77777777" w:rsidR="00FA561C" w:rsidRDefault="00FA561C" w:rsidP="00BE2B84">
            <w:pPr>
              <w:rPr>
                <w:rFonts w:ascii="Calibri" w:hAnsi="Calibri" w:cs="Calibri"/>
                <w:b/>
                <w:bCs/>
                <w:color w:val="000000"/>
                <w:sz w:val="22"/>
                <w:szCs w:val="22"/>
              </w:rPr>
            </w:pPr>
            <w:r>
              <w:rPr>
                <w:rFonts w:ascii="Calibri" w:hAnsi="Calibri" w:cs="Calibri"/>
                <w:b/>
                <w:bCs/>
                <w:color w:val="000000"/>
                <w:sz w:val="22"/>
                <w:szCs w:val="22"/>
              </w:rPr>
              <w:t>ΓΕΝΙΚΟ ΣΥΝΟΛΟ</w:t>
            </w:r>
          </w:p>
        </w:tc>
        <w:tc>
          <w:tcPr>
            <w:tcW w:w="2180" w:type="dxa"/>
            <w:tcBorders>
              <w:top w:val="nil"/>
              <w:left w:val="nil"/>
              <w:bottom w:val="single" w:sz="4" w:space="0" w:color="auto"/>
              <w:right w:val="single" w:sz="4" w:space="0" w:color="auto"/>
            </w:tcBorders>
            <w:shd w:val="clear" w:color="000000" w:fill="F2DCDB"/>
            <w:noWrap/>
            <w:vAlign w:val="bottom"/>
            <w:hideMark/>
          </w:tcPr>
          <w:p w14:paraId="1E17503E" w14:textId="77777777" w:rsidR="00FA561C" w:rsidRDefault="00FA561C" w:rsidP="00BE2B84">
            <w:pPr>
              <w:jc w:val="center"/>
              <w:rPr>
                <w:rFonts w:ascii="Calibri" w:hAnsi="Calibri" w:cs="Calibri"/>
                <w:b/>
                <w:bCs/>
                <w:color w:val="000000"/>
                <w:sz w:val="22"/>
                <w:szCs w:val="22"/>
              </w:rPr>
            </w:pPr>
            <w:r>
              <w:rPr>
                <w:rFonts w:ascii="Calibri" w:hAnsi="Calibri" w:cs="Calibri"/>
                <w:b/>
                <w:bCs/>
                <w:color w:val="000000"/>
                <w:sz w:val="22"/>
                <w:szCs w:val="22"/>
              </w:rPr>
              <w:t> </w:t>
            </w:r>
          </w:p>
        </w:tc>
        <w:tc>
          <w:tcPr>
            <w:tcW w:w="1640" w:type="dxa"/>
            <w:tcBorders>
              <w:top w:val="nil"/>
              <w:left w:val="nil"/>
              <w:bottom w:val="single" w:sz="4" w:space="0" w:color="auto"/>
              <w:right w:val="single" w:sz="4" w:space="0" w:color="auto"/>
            </w:tcBorders>
            <w:shd w:val="clear" w:color="000000" w:fill="F2DCDB"/>
            <w:vAlign w:val="center"/>
            <w:hideMark/>
          </w:tcPr>
          <w:p w14:paraId="7F6E09A6" w14:textId="77777777" w:rsidR="00FA561C" w:rsidRDefault="00FA561C" w:rsidP="00BE2B84">
            <w:pPr>
              <w:jc w:val="center"/>
              <w:rPr>
                <w:rFonts w:ascii="Tahoma" w:hAnsi="Tahoma" w:cs="Tahoma"/>
                <w:b/>
                <w:bCs/>
                <w:sz w:val="20"/>
                <w:szCs w:val="20"/>
              </w:rPr>
            </w:pPr>
            <w:r>
              <w:rPr>
                <w:rFonts w:ascii="Tahoma" w:hAnsi="Tahoma" w:cs="Tahoma"/>
                <w:b/>
                <w:bCs/>
                <w:sz w:val="20"/>
                <w:szCs w:val="20"/>
              </w:rPr>
              <w:t>569.912</w:t>
            </w:r>
          </w:p>
        </w:tc>
        <w:tc>
          <w:tcPr>
            <w:tcW w:w="2260" w:type="dxa"/>
            <w:tcBorders>
              <w:top w:val="nil"/>
              <w:left w:val="nil"/>
              <w:bottom w:val="single" w:sz="4" w:space="0" w:color="auto"/>
              <w:right w:val="single" w:sz="4" w:space="0" w:color="auto"/>
            </w:tcBorders>
            <w:shd w:val="clear" w:color="000000" w:fill="F2DCDB"/>
            <w:noWrap/>
            <w:vAlign w:val="center"/>
            <w:hideMark/>
          </w:tcPr>
          <w:p w14:paraId="3B752F2C" w14:textId="77777777" w:rsidR="00FA561C" w:rsidRDefault="00FA561C" w:rsidP="00BE2B84">
            <w:pPr>
              <w:jc w:val="center"/>
              <w:rPr>
                <w:rFonts w:ascii="Calibri" w:hAnsi="Calibri" w:cs="Calibri"/>
                <w:b/>
                <w:bCs/>
                <w:color w:val="000000"/>
                <w:sz w:val="22"/>
                <w:szCs w:val="22"/>
              </w:rPr>
            </w:pPr>
            <w:r>
              <w:rPr>
                <w:rFonts w:ascii="Calibri" w:hAnsi="Calibri" w:cs="Calibri"/>
                <w:b/>
                <w:bCs/>
                <w:color w:val="000000"/>
                <w:sz w:val="22"/>
                <w:szCs w:val="22"/>
              </w:rPr>
              <w:t> </w:t>
            </w:r>
          </w:p>
        </w:tc>
      </w:tr>
    </w:tbl>
    <w:p w14:paraId="18F955D8" w14:textId="77777777" w:rsidR="00FA561C" w:rsidRDefault="00FA561C" w:rsidP="00FA561C">
      <w:pPr>
        <w:spacing w:line="480" w:lineRule="auto"/>
        <w:ind w:left="284"/>
        <w:jc w:val="center"/>
        <w:rPr>
          <w:rFonts w:ascii="Verdana" w:hAnsi="Verdana"/>
          <w:sz w:val="18"/>
          <w:szCs w:val="18"/>
        </w:rPr>
      </w:pPr>
    </w:p>
    <w:p w14:paraId="26198FE7" w14:textId="77777777" w:rsidR="001E30B6" w:rsidRPr="00092689" w:rsidRDefault="001E30B6" w:rsidP="00E87BE2">
      <w:pPr>
        <w:spacing w:line="480" w:lineRule="auto"/>
        <w:ind w:left="284"/>
        <w:jc w:val="center"/>
        <w:rPr>
          <w:rFonts w:ascii="Verdana" w:hAnsi="Verdana"/>
          <w:sz w:val="18"/>
          <w:szCs w:val="18"/>
        </w:rPr>
      </w:pPr>
    </w:p>
    <w:p w14:paraId="7CD56609" w14:textId="3DB25C85" w:rsidR="004E752D" w:rsidRDefault="005B1AD2" w:rsidP="005B1AD2">
      <w:pPr>
        <w:spacing w:line="480" w:lineRule="auto"/>
        <w:ind w:left="993"/>
        <w:rPr>
          <w:rFonts w:ascii="Verdana" w:hAnsi="Verdana"/>
          <w:b/>
          <w:iCs/>
          <w:sz w:val="22"/>
          <w:szCs w:val="22"/>
          <w:u w:val="single"/>
        </w:rPr>
      </w:pPr>
      <w:r w:rsidRPr="005B1AD2">
        <w:rPr>
          <w:rFonts w:ascii="Verdana" w:hAnsi="Verdana"/>
          <w:b/>
          <w:iCs/>
          <w:sz w:val="22"/>
          <w:szCs w:val="22"/>
        </w:rPr>
        <w:t xml:space="preserve">           </w:t>
      </w:r>
      <w:r w:rsidRPr="005B1AD2">
        <w:rPr>
          <w:rFonts w:ascii="Verdana" w:hAnsi="Verdana"/>
          <w:b/>
          <w:iCs/>
          <w:sz w:val="22"/>
          <w:szCs w:val="22"/>
          <w:u w:val="single"/>
        </w:rPr>
        <w:t xml:space="preserve">7. </w:t>
      </w:r>
      <w:r w:rsidR="004E752D" w:rsidRPr="005B1AD2">
        <w:rPr>
          <w:rFonts w:ascii="Verdana" w:hAnsi="Verdana"/>
          <w:b/>
          <w:iCs/>
          <w:sz w:val="22"/>
          <w:szCs w:val="22"/>
          <w:u w:val="single"/>
        </w:rPr>
        <w:t>ΕΝΕΡΓΕΙΕΣ ΕΠΙΚΟΙΝΩΝΙΑΣ</w:t>
      </w:r>
    </w:p>
    <w:p w14:paraId="7E943EB8" w14:textId="77777777" w:rsidR="001E30B6" w:rsidRPr="00A12DAA" w:rsidRDefault="001E30B6" w:rsidP="005B1AD2">
      <w:pPr>
        <w:spacing w:line="480" w:lineRule="auto"/>
        <w:ind w:left="993"/>
        <w:rPr>
          <w:rFonts w:ascii="Verdana" w:hAnsi="Verdana"/>
          <w:b/>
          <w:iCs/>
          <w:sz w:val="22"/>
          <w:szCs w:val="22"/>
          <w:u w:val="single"/>
        </w:rPr>
      </w:pPr>
    </w:p>
    <w:p w14:paraId="6E4D2045" w14:textId="2366F632" w:rsidR="001E30B6" w:rsidRPr="001E30B6" w:rsidRDefault="001E30B6" w:rsidP="001E30B6">
      <w:pPr>
        <w:spacing w:line="480" w:lineRule="auto"/>
        <w:jc w:val="both"/>
        <w:rPr>
          <w:rFonts w:ascii="Verdana" w:hAnsi="Verdana"/>
          <w:sz w:val="22"/>
          <w:szCs w:val="22"/>
        </w:rPr>
      </w:pPr>
      <w:r w:rsidRPr="001E30B6">
        <w:rPr>
          <w:rFonts w:ascii="Verdana" w:hAnsi="Verdana"/>
          <w:sz w:val="22"/>
          <w:szCs w:val="22"/>
        </w:rPr>
        <w:t xml:space="preserve">Το πρόγραμμα ενημέρωσης και ευαισθητοποίησης </w:t>
      </w:r>
      <w:r>
        <w:rPr>
          <w:rFonts w:ascii="Verdana" w:hAnsi="Verdana"/>
          <w:sz w:val="22"/>
          <w:szCs w:val="22"/>
        </w:rPr>
        <w:t>περιλάμβανε</w:t>
      </w:r>
      <w:r w:rsidRPr="001E30B6">
        <w:rPr>
          <w:rFonts w:ascii="Verdana" w:hAnsi="Verdana"/>
          <w:sz w:val="22"/>
          <w:szCs w:val="22"/>
        </w:rPr>
        <w:t xml:space="preserve"> μια σειρά από ενέργειες επικοινωνίας 360</w:t>
      </w:r>
      <w:r w:rsidRPr="001E30B6">
        <w:rPr>
          <w:rFonts w:ascii="Verdana" w:hAnsi="Verdana"/>
          <w:sz w:val="22"/>
          <w:szCs w:val="22"/>
          <w:vertAlign w:val="superscript"/>
        </w:rPr>
        <w:t>Ο</w:t>
      </w:r>
      <w:r w:rsidRPr="001E30B6">
        <w:rPr>
          <w:rFonts w:ascii="Verdana" w:hAnsi="Verdana"/>
          <w:sz w:val="22"/>
          <w:szCs w:val="22"/>
        </w:rPr>
        <w:t xml:space="preserve"> που </w:t>
      </w:r>
      <w:r>
        <w:rPr>
          <w:rFonts w:ascii="Verdana" w:hAnsi="Verdana"/>
          <w:sz w:val="22"/>
          <w:szCs w:val="22"/>
        </w:rPr>
        <w:t>στόχευαν</w:t>
      </w:r>
      <w:r w:rsidRPr="001E30B6">
        <w:rPr>
          <w:rFonts w:ascii="Verdana" w:hAnsi="Verdana"/>
          <w:sz w:val="22"/>
          <w:szCs w:val="22"/>
        </w:rPr>
        <w:t xml:space="preserve"> στη</w:t>
      </w:r>
      <w:r>
        <w:rPr>
          <w:rFonts w:ascii="Verdana" w:hAnsi="Verdana"/>
          <w:sz w:val="22"/>
          <w:szCs w:val="22"/>
        </w:rPr>
        <w:t>ν</w:t>
      </w:r>
      <w:r w:rsidRPr="001E30B6">
        <w:rPr>
          <w:rFonts w:ascii="Verdana" w:hAnsi="Verdana"/>
          <w:sz w:val="22"/>
          <w:szCs w:val="22"/>
        </w:rPr>
        <w:t xml:space="preserve"> τακτική υπενθύμιση, καθώς και στη</w:t>
      </w:r>
      <w:r>
        <w:rPr>
          <w:rFonts w:ascii="Verdana" w:hAnsi="Verdana"/>
          <w:sz w:val="22"/>
          <w:szCs w:val="22"/>
        </w:rPr>
        <w:t>ν</w:t>
      </w:r>
      <w:r w:rsidRPr="001E30B6">
        <w:rPr>
          <w:rFonts w:ascii="Verdana" w:hAnsi="Verdana"/>
          <w:sz w:val="22"/>
          <w:szCs w:val="22"/>
        </w:rPr>
        <w:t xml:space="preserve"> κινητοποίηση και την αύξηση του αριθμού των πολιτών που ανακυκλώνουν τις μπαταρίες τους:</w:t>
      </w:r>
    </w:p>
    <w:p w14:paraId="1FDBF9F8" w14:textId="0DDA314C" w:rsidR="001E30B6" w:rsidRPr="001E30B6" w:rsidRDefault="001E30B6" w:rsidP="001E30B6">
      <w:pPr>
        <w:numPr>
          <w:ilvl w:val="0"/>
          <w:numId w:val="15"/>
        </w:numPr>
        <w:spacing w:line="480" w:lineRule="auto"/>
        <w:contextualSpacing/>
        <w:jc w:val="both"/>
        <w:rPr>
          <w:rFonts w:ascii="Verdana" w:hAnsi="Verdana"/>
          <w:sz w:val="22"/>
          <w:szCs w:val="22"/>
        </w:rPr>
      </w:pPr>
      <w:r>
        <w:rPr>
          <w:rFonts w:ascii="Verdana" w:hAnsi="Verdana"/>
          <w:sz w:val="22"/>
          <w:szCs w:val="22"/>
        </w:rPr>
        <w:t>Τ</w:t>
      </w:r>
      <w:r w:rsidRPr="001E30B6">
        <w:rPr>
          <w:rFonts w:ascii="Verdana" w:hAnsi="Verdana"/>
          <w:sz w:val="22"/>
          <w:szCs w:val="22"/>
        </w:rPr>
        <w:t xml:space="preserve">ηλεοπτική καμπάνια </w:t>
      </w:r>
      <w:r w:rsidRPr="001E30B6">
        <w:rPr>
          <w:rFonts w:ascii="Verdana" w:hAnsi="Verdana"/>
          <w:b/>
          <w:bCs/>
          <w:sz w:val="22"/>
          <w:szCs w:val="22"/>
        </w:rPr>
        <w:t xml:space="preserve">“Κάθε πράγμα </w:t>
      </w:r>
      <w:r w:rsidR="00383BC2">
        <w:rPr>
          <w:rFonts w:ascii="Verdana" w:hAnsi="Verdana"/>
          <w:b/>
          <w:bCs/>
          <w:sz w:val="22"/>
          <w:szCs w:val="22"/>
        </w:rPr>
        <w:t>σ</w:t>
      </w:r>
      <w:r w:rsidRPr="001E30B6">
        <w:rPr>
          <w:rFonts w:ascii="Verdana" w:hAnsi="Verdana"/>
          <w:b/>
          <w:bCs/>
          <w:sz w:val="22"/>
          <w:szCs w:val="22"/>
        </w:rPr>
        <w:t>τη θέση του και οι μπαταρίες στο</w:t>
      </w:r>
      <w:r w:rsidR="009A30EF">
        <w:rPr>
          <w:rFonts w:ascii="Verdana" w:hAnsi="Verdana"/>
          <w:b/>
          <w:bCs/>
          <w:sz w:val="22"/>
          <w:szCs w:val="22"/>
        </w:rPr>
        <w:t>ν</w:t>
      </w:r>
      <w:r w:rsidRPr="001E30B6">
        <w:rPr>
          <w:rFonts w:ascii="Verdana" w:hAnsi="Verdana"/>
          <w:b/>
          <w:bCs/>
          <w:sz w:val="22"/>
          <w:szCs w:val="22"/>
        </w:rPr>
        <w:t xml:space="preserve"> κάδο ΑΦΗΣ”</w:t>
      </w:r>
      <w:r w:rsidRPr="001E30B6">
        <w:rPr>
          <w:rFonts w:ascii="Verdana" w:hAnsi="Verdana"/>
          <w:sz w:val="22"/>
          <w:szCs w:val="22"/>
        </w:rPr>
        <w:t xml:space="preserve">  με τουλάχιστον 3.250  </w:t>
      </w:r>
      <w:r w:rsidRPr="001E30B6">
        <w:rPr>
          <w:rFonts w:ascii="Verdana" w:hAnsi="Verdana"/>
          <w:sz w:val="22"/>
          <w:szCs w:val="22"/>
          <w:lang w:val="en-US"/>
        </w:rPr>
        <w:t>GRP</w:t>
      </w:r>
      <w:r w:rsidRPr="001E30B6">
        <w:rPr>
          <w:rFonts w:ascii="Verdana" w:hAnsi="Verdana"/>
          <w:sz w:val="22"/>
          <w:szCs w:val="22"/>
        </w:rPr>
        <w:t>’</w:t>
      </w:r>
      <w:r w:rsidRPr="001E30B6">
        <w:rPr>
          <w:rFonts w:ascii="Verdana" w:hAnsi="Verdana"/>
          <w:sz w:val="22"/>
          <w:szCs w:val="22"/>
          <w:lang w:val="en-US"/>
        </w:rPr>
        <w:t>s</w:t>
      </w:r>
      <w:r w:rsidRPr="001E30B6">
        <w:rPr>
          <w:rFonts w:ascii="Verdana" w:hAnsi="Verdana"/>
          <w:sz w:val="22"/>
          <w:szCs w:val="22"/>
        </w:rPr>
        <w:t xml:space="preserve">, με κάλυψη 90% </w:t>
      </w:r>
      <w:r w:rsidRPr="001E30B6">
        <w:rPr>
          <w:rFonts w:ascii="Verdana" w:hAnsi="Verdana"/>
          <w:sz w:val="22"/>
          <w:szCs w:val="22"/>
          <w:lang w:val="en-US"/>
        </w:rPr>
        <w:t>F</w:t>
      </w:r>
      <w:r w:rsidRPr="001E30B6">
        <w:rPr>
          <w:rFonts w:ascii="Verdana" w:hAnsi="Verdana"/>
          <w:sz w:val="22"/>
          <w:szCs w:val="22"/>
        </w:rPr>
        <w:t xml:space="preserve">1+ και 74% </w:t>
      </w:r>
      <w:r w:rsidRPr="001E30B6">
        <w:rPr>
          <w:rFonts w:ascii="Verdana" w:hAnsi="Verdana"/>
          <w:sz w:val="22"/>
          <w:szCs w:val="22"/>
          <w:lang w:val="en-US"/>
        </w:rPr>
        <w:t>F</w:t>
      </w:r>
      <w:r w:rsidRPr="001E30B6">
        <w:rPr>
          <w:rFonts w:ascii="Verdana" w:hAnsi="Verdana"/>
          <w:sz w:val="22"/>
          <w:szCs w:val="22"/>
        </w:rPr>
        <w:t>3+ του κοινού και συχνότητα 4,1 φορές (</w:t>
      </w:r>
      <w:r w:rsidRPr="001E30B6">
        <w:rPr>
          <w:rFonts w:ascii="Verdana" w:hAnsi="Verdana"/>
          <w:sz w:val="22"/>
          <w:szCs w:val="22"/>
          <w:lang w:val="en-US"/>
        </w:rPr>
        <w:t>OTS</w:t>
      </w:r>
      <w:r w:rsidRPr="001E30B6">
        <w:rPr>
          <w:rFonts w:ascii="Verdana" w:hAnsi="Verdana"/>
          <w:sz w:val="22"/>
          <w:szCs w:val="22"/>
        </w:rPr>
        <w:t xml:space="preserve">). Η  </w:t>
      </w:r>
      <w:r w:rsidRPr="001E30B6">
        <w:rPr>
          <w:rFonts w:ascii="Verdana" w:hAnsi="Verdana"/>
          <w:sz w:val="22"/>
          <w:szCs w:val="22"/>
        </w:rPr>
        <w:lastRenderedPageBreak/>
        <w:t xml:space="preserve">επικοινωνία </w:t>
      </w:r>
      <w:r>
        <w:rPr>
          <w:rFonts w:ascii="Verdana" w:hAnsi="Verdana"/>
          <w:sz w:val="22"/>
          <w:szCs w:val="22"/>
        </w:rPr>
        <w:t>περιλάμβανε</w:t>
      </w:r>
      <w:r w:rsidRPr="001E30B6">
        <w:rPr>
          <w:rFonts w:ascii="Verdana" w:hAnsi="Verdana"/>
          <w:sz w:val="22"/>
          <w:szCs w:val="22"/>
        </w:rPr>
        <w:t xml:space="preserve"> και </w:t>
      </w:r>
      <w:proofErr w:type="spellStart"/>
      <w:r w:rsidRPr="001E30B6">
        <w:rPr>
          <w:rFonts w:ascii="Verdana" w:hAnsi="Verdana"/>
          <w:sz w:val="22"/>
          <w:szCs w:val="22"/>
        </w:rPr>
        <w:t>σποτς</w:t>
      </w:r>
      <w:proofErr w:type="spellEnd"/>
      <w:r w:rsidRPr="001E30B6">
        <w:rPr>
          <w:rFonts w:ascii="Verdana" w:hAnsi="Verdana"/>
          <w:sz w:val="22"/>
          <w:szCs w:val="22"/>
        </w:rPr>
        <w:t xml:space="preserve"> σε παιδικές εκπομπές ώστε να καλύψουμε και το κοινό 5-12 ετών.</w:t>
      </w:r>
    </w:p>
    <w:p w14:paraId="55115F28" w14:textId="7AC9DA42" w:rsidR="001E30B6" w:rsidRPr="001E30B6" w:rsidRDefault="00966D1C" w:rsidP="001E30B6">
      <w:pPr>
        <w:spacing w:line="480" w:lineRule="auto"/>
        <w:ind w:left="1080"/>
        <w:contextualSpacing/>
        <w:jc w:val="both"/>
        <w:rPr>
          <w:rFonts w:ascii="Verdana" w:hAnsi="Verdana"/>
          <w:sz w:val="22"/>
          <w:szCs w:val="22"/>
          <w:lang w:val="en-US"/>
        </w:rPr>
      </w:pPr>
      <w:r>
        <w:rPr>
          <w:rFonts w:ascii="Verdana" w:hAnsi="Verdana"/>
          <w:noProof/>
          <w:sz w:val="22"/>
          <w:szCs w:val="22"/>
        </w:rPr>
        <w:drawing>
          <wp:inline distT="0" distB="0" distL="0" distR="0" wp14:anchorId="058F0DA1" wp14:editId="67030B00">
            <wp:extent cx="4937760" cy="2918460"/>
            <wp:effectExtent l="0" t="0" r="0" b="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37760" cy="2918460"/>
                    </a:xfrm>
                    <a:prstGeom prst="rect">
                      <a:avLst/>
                    </a:prstGeom>
                    <a:noFill/>
                    <a:ln>
                      <a:noFill/>
                    </a:ln>
                  </pic:spPr>
                </pic:pic>
              </a:graphicData>
            </a:graphic>
          </wp:inline>
        </w:drawing>
      </w:r>
    </w:p>
    <w:p w14:paraId="7114D5EE" w14:textId="77777777" w:rsidR="001E30B6" w:rsidRPr="001E30B6" w:rsidRDefault="001E30B6" w:rsidP="001E30B6">
      <w:pPr>
        <w:spacing w:line="480" w:lineRule="auto"/>
        <w:jc w:val="both"/>
        <w:rPr>
          <w:rFonts w:ascii="Verdana" w:hAnsi="Verdana"/>
          <w:sz w:val="22"/>
          <w:szCs w:val="22"/>
        </w:rPr>
      </w:pPr>
    </w:p>
    <w:p w14:paraId="475FEE37" w14:textId="77777777" w:rsidR="001E30B6" w:rsidRPr="001E30B6" w:rsidRDefault="001E30B6" w:rsidP="001E30B6">
      <w:pPr>
        <w:spacing w:line="480" w:lineRule="auto"/>
        <w:jc w:val="both"/>
        <w:rPr>
          <w:rFonts w:ascii="Verdana" w:hAnsi="Verdana"/>
          <w:sz w:val="22"/>
          <w:szCs w:val="22"/>
        </w:rPr>
      </w:pPr>
    </w:p>
    <w:p w14:paraId="46429D68" w14:textId="24892133" w:rsidR="001E30B6" w:rsidRDefault="001E30B6" w:rsidP="001E30B6">
      <w:pPr>
        <w:numPr>
          <w:ilvl w:val="0"/>
          <w:numId w:val="15"/>
        </w:numPr>
        <w:spacing w:line="480" w:lineRule="auto"/>
        <w:contextualSpacing/>
        <w:jc w:val="both"/>
        <w:rPr>
          <w:rFonts w:ascii="Verdana" w:hAnsi="Verdana"/>
          <w:sz w:val="22"/>
          <w:szCs w:val="22"/>
        </w:rPr>
      </w:pPr>
      <w:r w:rsidRPr="001E30B6">
        <w:rPr>
          <w:rFonts w:ascii="Verdana" w:hAnsi="Verdana"/>
          <w:sz w:val="22"/>
          <w:szCs w:val="22"/>
        </w:rPr>
        <w:t xml:space="preserve">Επικοινωνία μέσω κοινωνικών δικτύων </w:t>
      </w:r>
      <w:r w:rsidR="00A77BFD" w:rsidRPr="001E30B6">
        <w:rPr>
          <w:rFonts w:ascii="Verdana" w:hAnsi="Verdana"/>
          <w:sz w:val="22"/>
          <w:szCs w:val="22"/>
          <w:lang w:val="en-US"/>
        </w:rPr>
        <w:t>Facebook</w:t>
      </w:r>
      <w:r w:rsidR="00A77BFD" w:rsidRPr="001E30B6">
        <w:rPr>
          <w:rFonts w:ascii="Verdana" w:hAnsi="Verdana"/>
          <w:sz w:val="22"/>
          <w:szCs w:val="22"/>
        </w:rPr>
        <w:t xml:space="preserve"> και </w:t>
      </w:r>
      <w:r w:rsidR="00A77BFD" w:rsidRPr="001E30B6">
        <w:rPr>
          <w:rFonts w:ascii="Verdana" w:hAnsi="Verdana"/>
          <w:sz w:val="22"/>
          <w:szCs w:val="22"/>
          <w:lang w:val="en-US"/>
        </w:rPr>
        <w:t>Instagram</w:t>
      </w:r>
      <w:r w:rsidR="00A77BFD">
        <w:rPr>
          <w:rFonts w:ascii="Verdana" w:hAnsi="Verdana"/>
          <w:sz w:val="22"/>
          <w:szCs w:val="22"/>
        </w:rPr>
        <w:t xml:space="preserve">, καθώς επίσης και </w:t>
      </w:r>
      <w:r w:rsidRPr="001E30B6">
        <w:rPr>
          <w:rFonts w:ascii="Verdana" w:hAnsi="Verdana"/>
          <w:sz w:val="22"/>
          <w:szCs w:val="22"/>
        </w:rPr>
        <w:t xml:space="preserve">υποστηρικτική χρήση </w:t>
      </w:r>
      <w:r w:rsidR="00A77BFD">
        <w:rPr>
          <w:rFonts w:ascii="Verdana" w:hAnsi="Verdana"/>
          <w:sz w:val="22"/>
          <w:szCs w:val="22"/>
        </w:rPr>
        <w:t xml:space="preserve">ενδιαφέροντος </w:t>
      </w:r>
      <w:r w:rsidRPr="001E30B6">
        <w:rPr>
          <w:rFonts w:ascii="Verdana" w:hAnsi="Verdana"/>
          <w:sz w:val="22"/>
          <w:szCs w:val="22"/>
          <w:lang w:val="en-US"/>
        </w:rPr>
        <w:t>video</w:t>
      </w:r>
      <w:r w:rsidRPr="001E30B6">
        <w:rPr>
          <w:rFonts w:ascii="Verdana" w:hAnsi="Verdana"/>
          <w:sz w:val="22"/>
          <w:szCs w:val="22"/>
        </w:rPr>
        <w:t xml:space="preserve"> σε </w:t>
      </w:r>
      <w:proofErr w:type="spellStart"/>
      <w:r w:rsidRPr="001E30B6">
        <w:rPr>
          <w:rFonts w:ascii="Verdana" w:hAnsi="Verdana"/>
          <w:sz w:val="22"/>
          <w:szCs w:val="22"/>
          <w:lang w:val="en-US"/>
        </w:rPr>
        <w:t>Youtube</w:t>
      </w:r>
      <w:proofErr w:type="spellEnd"/>
      <w:r w:rsidRPr="001E30B6">
        <w:rPr>
          <w:rFonts w:ascii="Verdana" w:hAnsi="Verdana"/>
          <w:sz w:val="22"/>
          <w:szCs w:val="22"/>
        </w:rPr>
        <w:t xml:space="preserve">, ώστε να </w:t>
      </w:r>
      <w:r w:rsidR="00A77BFD">
        <w:rPr>
          <w:rFonts w:ascii="Verdana" w:hAnsi="Verdana"/>
          <w:sz w:val="22"/>
          <w:szCs w:val="22"/>
        </w:rPr>
        <w:t>επιτύχουμε</w:t>
      </w:r>
      <w:r w:rsidRPr="001E30B6">
        <w:rPr>
          <w:rFonts w:ascii="Verdana" w:hAnsi="Verdana"/>
          <w:sz w:val="22"/>
          <w:szCs w:val="22"/>
        </w:rPr>
        <w:t xml:space="preserve"> </w:t>
      </w:r>
      <w:proofErr w:type="spellStart"/>
      <w:r w:rsidRPr="001E30B6">
        <w:rPr>
          <w:rFonts w:ascii="Verdana" w:hAnsi="Verdana"/>
          <w:sz w:val="22"/>
          <w:szCs w:val="22"/>
        </w:rPr>
        <w:t>στοχευμένη</w:t>
      </w:r>
      <w:proofErr w:type="spellEnd"/>
      <w:r w:rsidRPr="001E30B6">
        <w:rPr>
          <w:rFonts w:ascii="Verdana" w:hAnsi="Verdana"/>
          <w:sz w:val="22"/>
          <w:szCs w:val="22"/>
        </w:rPr>
        <w:t xml:space="preserve"> κάλυψη </w:t>
      </w:r>
      <w:r w:rsidR="00A77BFD">
        <w:rPr>
          <w:rFonts w:ascii="Verdana" w:hAnsi="Verdana"/>
          <w:sz w:val="22"/>
          <w:szCs w:val="22"/>
        </w:rPr>
        <w:t>στο εύρος ηλικιών 18 - 65</w:t>
      </w:r>
      <w:r w:rsidRPr="001E30B6">
        <w:rPr>
          <w:rFonts w:ascii="Verdana" w:hAnsi="Verdana"/>
          <w:sz w:val="22"/>
          <w:szCs w:val="22"/>
        </w:rPr>
        <w:t xml:space="preserve">. Παράλληλα </w:t>
      </w:r>
      <w:r w:rsidR="00A77BFD">
        <w:rPr>
          <w:rFonts w:ascii="Verdana" w:hAnsi="Verdana"/>
          <w:sz w:val="22"/>
          <w:szCs w:val="22"/>
        </w:rPr>
        <w:t>χρησιμοποιήσαμε</w:t>
      </w:r>
      <w:r w:rsidRPr="001E30B6">
        <w:rPr>
          <w:rFonts w:ascii="Verdana" w:hAnsi="Verdana"/>
          <w:sz w:val="22"/>
          <w:szCs w:val="22"/>
        </w:rPr>
        <w:t xml:space="preserve"> </w:t>
      </w:r>
      <w:r w:rsidRPr="001E30B6">
        <w:rPr>
          <w:rFonts w:ascii="Verdana" w:hAnsi="Verdana"/>
          <w:sz w:val="22"/>
          <w:szCs w:val="22"/>
          <w:lang w:val="en-US"/>
        </w:rPr>
        <w:t>banners</w:t>
      </w:r>
      <w:r w:rsidRPr="001E30B6">
        <w:rPr>
          <w:rFonts w:ascii="Verdana" w:hAnsi="Verdana"/>
          <w:sz w:val="22"/>
          <w:szCs w:val="22"/>
        </w:rPr>
        <w:t xml:space="preserve"> σε μηχανές αναζήτησης (</w:t>
      </w:r>
      <w:r w:rsidRPr="001E30B6">
        <w:rPr>
          <w:rFonts w:ascii="Verdana" w:hAnsi="Verdana"/>
          <w:sz w:val="22"/>
          <w:szCs w:val="22"/>
          <w:lang w:val="en-US"/>
        </w:rPr>
        <w:t>Google</w:t>
      </w:r>
      <w:r w:rsidRPr="001E30B6">
        <w:rPr>
          <w:rFonts w:ascii="Verdana" w:hAnsi="Verdana"/>
          <w:sz w:val="22"/>
          <w:szCs w:val="22"/>
        </w:rPr>
        <w:t xml:space="preserve">). </w:t>
      </w:r>
    </w:p>
    <w:p w14:paraId="3AC4177F" w14:textId="4954BA16" w:rsidR="005A0AC5" w:rsidRDefault="00966D1C" w:rsidP="005A0AC5">
      <w:pPr>
        <w:spacing w:line="480" w:lineRule="auto"/>
        <w:ind w:left="720"/>
        <w:contextualSpacing/>
        <w:jc w:val="both"/>
        <w:rPr>
          <w:rFonts w:ascii="Verdana" w:hAnsi="Verdana"/>
          <w:sz w:val="22"/>
          <w:szCs w:val="22"/>
        </w:rPr>
      </w:pPr>
      <w:r>
        <w:rPr>
          <w:noProof/>
        </w:rPr>
        <w:lastRenderedPageBreak/>
        <w:drawing>
          <wp:inline distT="0" distB="0" distL="0" distR="0" wp14:anchorId="03F861EB" wp14:editId="2BA7397A">
            <wp:extent cx="4945380" cy="4945380"/>
            <wp:effectExtent l="0" t="0" r="0" b="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45380" cy="4945380"/>
                    </a:xfrm>
                    <a:prstGeom prst="rect">
                      <a:avLst/>
                    </a:prstGeom>
                    <a:noFill/>
                    <a:ln>
                      <a:noFill/>
                    </a:ln>
                  </pic:spPr>
                </pic:pic>
              </a:graphicData>
            </a:graphic>
          </wp:inline>
        </w:drawing>
      </w:r>
    </w:p>
    <w:p w14:paraId="07EF1A9E" w14:textId="7ADCCBD4" w:rsidR="007C6A51" w:rsidRDefault="007C6A51" w:rsidP="007C6A51">
      <w:pPr>
        <w:spacing w:line="480" w:lineRule="auto"/>
        <w:ind w:left="720"/>
        <w:contextualSpacing/>
        <w:jc w:val="both"/>
        <w:rPr>
          <w:rFonts w:ascii="Verdana" w:hAnsi="Verdana"/>
          <w:sz w:val="22"/>
          <w:szCs w:val="22"/>
        </w:rPr>
      </w:pPr>
    </w:p>
    <w:p w14:paraId="03847935" w14:textId="11318616" w:rsidR="007C6A51" w:rsidRDefault="007C6A51" w:rsidP="007C6A51">
      <w:pPr>
        <w:spacing w:line="480" w:lineRule="auto"/>
        <w:ind w:left="720"/>
        <w:contextualSpacing/>
        <w:jc w:val="both"/>
      </w:pPr>
    </w:p>
    <w:p w14:paraId="13667E3E" w14:textId="77777777" w:rsidR="007C6A51" w:rsidRPr="001E30B6" w:rsidRDefault="007C6A51" w:rsidP="007C6A51">
      <w:pPr>
        <w:spacing w:line="480" w:lineRule="auto"/>
        <w:ind w:left="720"/>
        <w:contextualSpacing/>
        <w:jc w:val="both"/>
        <w:rPr>
          <w:rFonts w:ascii="Verdana" w:hAnsi="Verdana"/>
          <w:sz w:val="22"/>
          <w:szCs w:val="22"/>
        </w:rPr>
      </w:pPr>
    </w:p>
    <w:p w14:paraId="049D6811" w14:textId="683122B8" w:rsidR="001E30B6" w:rsidRPr="001E30B6" w:rsidRDefault="001E30B6" w:rsidP="001E30B6">
      <w:pPr>
        <w:spacing w:line="480" w:lineRule="auto"/>
        <w:ind w:left="720"/>
        <w:contextualSpacing/>
        <w:jc w:val="both"/>
        <w:rPr>
          <w:rFonts w:ascii="Verdana" w:hAnsi="Verdana"/>
          <w:sz w:val="22"/>
          <w:szCs w:val="22"/>
        </w:rPr>
      </w:pPr>
    </w:p>
    <w:p w14:paraId="2283A208" w14:textId="33F1C12D" w:rsidR="001E30B6" w:rsidRDefault="001E30B6" w:rsidP="007C6A51">
      <w:pPr>
        <w:numPr>
          <w:ilvl w:val="0"/>
          <w:numId w:val="15"/>
        </w:numPr>
        <w:spacing w:line="480" w:lineRule="auto"/>
        <w:contextualSpacing/>
        <w:jc w:val="both"/>
        <w:rPr>
          <w:rFonts w:ascii="Verdana" w:hAnsi="Verdana"/>
          <w:sz w:val="22"/>
          <w:szCs w:val="22"/>
        </w:rPr>
      </w:pPr>
      <w:bookmarkStart w:id="2" w:name="_Hlk13557022"/>
      <w:r w:rsidRPr="007C6A51">
        <w:rPr>
          <w:rFonts w:ascii="Verdana" w:hAnsi="Verdana"/>
          <w:sz w:val="22"/>
          <w:szCs w:val="22"/>
        </w:rPr>
        <w:t xml:space="preserve">Χρήση </w:t>
      </w:r>
      <w:r w:rsidR="00A541B4" w:rsidRPr="007C6A51">
        <w:rPr>
          <w:rFonts w:ascii="Verdana" w:hAnsi="Verdana"/>
          <w:sz w:val="22"/>
          <w:szCs w:val="22"/>
        </w:rPr>
        <w:t>ρ</w:t>
      </w:r>
      <w:r w:rsidRPr="007C6A51">
        <w:rPr>
          <w:rFonts w:ascii="Verdana" w:hAnsi="Verdana"/>
          <w:sz w:val="22"/>
          <w:szCs w:val="22"/>
        </w:rPr>
        <w:t>αδιοφωνικ</w:t>
      </w:r>
      <w:r w:rsidR="00A541B4" w:rsidRPr="007C6A51">
        <w:rPr>
          <w:rFonts w:ascii="Verdana" w:hAnsi="Verdana"/>
          <w:sz w:val="22"/>
          <w:szCs w:val="22"/>
        </w:rPr>
        <w:t>ού</w:t>
      </w:r>
      <w:r w:rsidRPr="007C6A51">
        <w:rPr>
          <w:rFonts w:ascii="Verdana" w:hAnsi="Verdana"/>
          <w:sz w:val="22"/>
          <w:szCs w:val="22"/>
        </w:rPr>
        <w:t xml:space="preserve"> σποτ  το 2019 για ενημέρωση και υπενθύμιση. </w:t>
      </w:r>
      <w:bookmarkEnd w:id="2"/>
    </w:p>
    <w:p w14:paraId="5C8CA440" w14:textId="1A862157" w:rsidR="005A0AC5" w:rsidRDefault="005A0AC5" w:rsidP="005A0AC5">
      <w:pPr>
        <w:spacing w:line="480" w:lineRule="auto"/>
        <w:ind w:left="720"/>
        <w:contextualSpacing/>
        <w:jc w:val="both"/>
        <w:rPr>
          <w:rFonts w:ascii="Verdana" w:hAnsi="Verdana"/>
          <w:sz w:val="22"/>
          <w:szCs w:val="22"/>
        </w:rPr>
      </w:pPr>
    </w:p>
    <w:p w14:paraId="26B9C446" w14:textId="3FAB77B6" w:rsidR="005A0AC5" w:rsidRDefault="005A0AC5" w:rsidP="005A0AC5">
      <w:pPr>
        <w:spacing w:line="480" w:lineRule="auto"/>
        <w:ind w:left="720"/>
        <w:contextualSpacing/>
        <w:jc w:val="both"/>
        <w:rPr>
          <w:rFonts w:ascii="Verdana" w:hAnsi="Verdana"/>
          <w:sz w:val="22"/>
          <w:szCs w:val="22"/>
        </w:rPr>
      </w:pPr>
    </w:p>
    <w:p w14:paraId="301C697E" w14:textId="4D07E196" w:rsidR="005A0AC5" w:rsidRDefault="005A0AC5" w:rsidP="005A0AC5">
      <w:pPr>
        <w:spacing w:line="480" w:lineRule="auto"/>
        <w:ind w:left="720"/>
        <w:contextualSpacing/>
        <w:jc w:val="both"/>
        <w:rPr>
          <w:rFonts w:ascii="Verdana" w:hAnsi="Verdana"/>
          <w:sz w:val="22"/>
          <w:szCs w:val="22"/>
        </w:rPr>
      </w:pPr>
    </w:p>
    <w:p w14:paraId="42661707" w14:textId="618E31B8" w:rsidR="005A0AC5" w:rsidRDefault="005A0AC5" w:rsidP="005A0AC5">
      <w:pPr>
        <w:spacing w:line="480" w:lineRule="auto"/>
        <w:ind w:left="720"/>
        <w:contextualSpacing/>
        <w:jc w:val="both"/>
        <w:rPr>
          <w:rFonts w:ascii="Verdana" w:hAnsi="Verdana"/>
          <w:sz w:val="22"/>
          <w:szCs w:val="22"/>
        </w:rPr>
      </w:pPr>
    </w:p>
    <w:p w14:paraId="2716594E" w14:textId="77777777" w:rsidR="005A0AC5" w:rsidRPr="007C6A51" w:rsidRDefault="005A0AC5" w:rsidP="005A0AC5">
      <w:pPr>
        <w:spacing w:line="480" w:lineRule="auto"/>
        <w:ind w:left="720"/>
        <w:contextualSpacing/>
        <w:jc w:val="both"/>
        <w:rPr>
          <w:rFonts w:ascii="Verdana" w:hAnsi="Verdana"/>
          <w:sz w:val="22"/>
          <w:szCs w:val="22"/>
        </w:rPr>
      </w:pPr>
    </w:p>
    <w:p w14:paraId="2EEBDD61" w14:textId="77777777" w:rsidR="001E30B6" w:rsidRPr="001E30B6" w:rsidRDefault="001E30B6" w:rsidP="001E30B6">
      <w:pPr>
        <w:spacing w:line="480" w:lineRule="auto"/>
        <w:ind w:left="1080"/>
        <w:contextualSpacing/>
        <w:jc w:val="both"/>
        <w:rPr>
          <w:rFonts w:ascii="Verdana" w:hAnsi="Verdana"/>
          <w:sz w:val="22"/>
          <w:szCs w:val="22"/>
        </w:rPr>
      </w:pPr>
    </w:p>
    <w:p w14:paraId="2998AF3A" w14:textId="1F6CC9AC" w:rsidR="001E30B6" w:rsidRDefault="001E30B6" w:rsidP="001E30B6">
      <w:pPr>
        <w:numPr>
          <w:ilvl w:val="0"/>
          <w:numId w:val="15"/>
        </w:numPr>
        <w:spacing w:line="480" w:lineRule="auto"/>
        <w:contextualSpacing/>
        <w:jc w:val="both"/>
        <w:rPr>
          <w:rFonts w:ascii="Verdana" w:hAnsi="Verdana"/>
          <w:sz w:val="22"/>
          <w:szCs w:val="22"/>
        </w:rPr>
      </w:pPr>
      <w:r w:rsidRPr="001E30B6">
        <w:rPr>
          <w:rFonts w:ascii="Verdana" w:hAnsi="Verdana"/>
          <w:sz w:val="22"/>
          <w:szCs w:val="22"/>
        </w:rPr>
        <w:lastRenderedPageBreak/>
        <w:t xml:space="preserve">Χρήση </w:t>
      </w:r>
      <w:r w:rsidRPr="001E30B6">
        <w:rPr>
          <w:rFonts w:ascii="Verdana" w:hAnsi="Verdana"/>
          <w:sz w:val="22"/>
          <w:szCs w:val="22"/>
          <w:lang w:val="en-US"/>
        </w:rPr>
        <w:t>Outdoor</w:t>
      </w:r>
      <w:r w:rsidRPr="001E30B6">
        <w:rPr>
          <w:rFonts w:ascii="Verdana" w:hAnsi="Verdana"/>
          <w:sz w:val="22"/>
          <w:szCs w:val="22"/>
        </w:rPr>
        <w:t xml:space="preserve"> σε στάσεις λεωφορείων μεγάλης κυκλοφορίας για δημιουργία </w:t>
      </w:r>
      <w:r w:rsidR="00A541B4">
        <w:rPr>
          <w:rFonts w:ascii="Verdana" w:hAnsi="Verdana"/>
          <w:sz w:val="22"/>
          <w:szCs w:val="22"/>
        </w:rPr>
        <w:t>«</w:t>
      </w:r>
      <w:r w:rsidRPr="001E30B6">
        <w:rPr>
          <w:rFonts w:ascii="Verdana" w:hAnsi="Verdana"/>
          <w:sz w:val="22"/>
          <w:szCs w:val="22"/>
        </w:rPr>
        <w:t>εικόνας</w:t>
      </w:r>
      <w:r w:rsidR="00A541B4">
        <w:rPr>
          <w:rFonts w:ascii="Verdana" w:hAnsi="Verdana"/>
          <w:sz w:val="22"/>
          <w:szCs w:val="22"/>
        </w:rPr>
        <w:t>»</w:t>
      </w:r>
      <w:r w:rsidR="007C6A51">
        <w:rPr>
          <w:rFonts w:ascii="Verdana" w:hAnsi="Verdana"/>
          <w:sz w:val="22"/>
          <w:szCs w:val="22"/>
        </w:rPr>
        <w:t xml:space="preserve"> </w:t>
      </w:r>
      <w:r w:rsidR="007C6A51" w:rsidRPr="007C6A51">
        <w:rPr>
          <w:rFonts w:ascii="Verdana" w:hAnsi="Verdana"/>
          <w:sz w:val="22"/>
          <w:szCs w:val="22"/>
        </w:rPr>
        <w:t xml:space="preserve">τον μήνα </w:t>
      </w:r>
      <w:r w:rsidR="007C6A51" w:rsidRPr="001E30B6">
        <w:rPr>
          <w:rFonts w:ascii="Verdana" w:hAnsi="Verdana"/>
          <w:sz w:val="22"/>
          <w:szCs w:val="22"/>
        </w:rPr>
        <w:t>Οκτώβριο</w:t>
      </w:r>
      <w:r w:rsidRPr="001E30B6">
        <w:rPr>
          <w:rFonts w:ascii="Verdana" w:hAnsi="Verdana"/>
          <w:sz w:val="22"/>
          <w:szCs w:val="22"/>
        </w:rPr>
        <w:t xml:space="preserve"> </w:t>
      </w:r>
      <w:r w:rsidR="007C6A51" w:rsidRPr="007C6A51">
        <w:rPr>
          <w:rFonts w:ascii="Verdana" w:hAnsi="Verdana"/>
          <w:sz w:val="22"/>
          <w:szCs w:val="22"/>
        </w:rPr>
        <w:t>(</w:t>
      </w:r>
      <w:r w:rsidRPr="001E30B6">
        <w:rPr>
          <w:rFonts w:ascii="Verdana" w:hAnsi="Verdana"/>
          <w:sz w:val="22"/>
          <w:szCs w:val="22"/>
        </w:rPr>
        <w:t>201</w:t>
      </w:r>
      <w:r w:rsidR="007C6A51">
        <w:rPr>
          <w:rFonts w:ascii="Verdana" w:hAnsi="Verdana"/>
          <w:sz w:val="22"/>
          <w:szCs w:val="22"/>
        </w:rPr>
        <w:t>9</w:t>
      </w:r>
      <w:r w:rsidR="007C6A51" w:rsidRPr="007C6A51">
        <w:rPr>
          <w:rFonts w:ascii="Verdana" w:hAnsi="Verdana"/>
          <w:sz w:val="22"/>
          <w:szCs w:val="22"/>
        </w:rPr>
        <w:t>)</w:t>
      </w:r>
      <w:r w:rsidRPr="001E30B6">
        <w:rPr>
          <w:rFonts w:ascii="Verdana" w:hAnsi="Verdana"/>
          <w:sz w:val="22"/>
          <w:szCs w:val="22"/>
        </w:rPr>
        <w:t>.</w:t>
      </w:r>
    </w:p>
    <w:p w14:paraId="2B819823" w14:textId="77777777" w:rsidR="005A0AC5" w:rsidRDefault="005A0AC5" w:rsidP="005A0AC5">
      <w:pPr>
        <w:spacing w:line="480" w:lineRule="auto"/>
        <w:ind w:left="720"/>
        <w:contextualSpacing/>
        <w:jc w:val="both"/>
        <w:rPr>
          <w:rFonts w:ascii="Verdana" w:hAnsi="Verdana"/>
          <w:sz w:val="22"/>
          <w:szCs w:val="22"/>
        </w:rPr>
      </w:pPr>
    </w:p>
    <w:p w14:paraId="4876E1EC" w14:textId="0B951316" w:rsidR="00A541B4" w:rsidRDefault="00966D1C" w:rsidP="00A541B4">
      <w:pPr>
        <w:spacing w:line="480" w:lineRule="auto"/>
        <w:ind w:left="720"/>
        <w:contextualSpacing/>
        <w:jc w:val="both"/>
        <w:rPr>
          <w:rFonts w:ascii="Verdana" w:hAnsi="Verdana"/>
          <w:sz w:val="22"/>
          <w:szCs w:val="22"/>
        </w:rPr>
      </w:pPr>
      <w:r>
        <w:rPr>
          <w:rFonts w:ascii="Verdana" w:hAnsi="Verdana"/>
          <w:noProof/>
          <w:sz w:val="22"/>
          <w:szCs w:val="22"/>
        </w:rPr>
        <w:drawing>
          <wp:inline distT="0" distB="0" distL="0" distR="0" wp14:anchorId="2D69AFE2" wp14:editId="5448E564">
            <wp:extent cx="4488180" cy="6903720"/>
            <wp:effectExtent l="0" t="0" r="0" b="0"/>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88180" cy="6903720"/>
                    </a:xfrm>
                    <a:prstGeom prst="rect">
                      <a:avLst/>
                    </a:prstGeom>
                    <a:noFill/>
                    <a:ln>
                      <a:noFill/>
                    </a:ln>
                  </pic:spPr>
                </pic:pic>
              </a:graphicData>
            </a:graphic>
          </wp:inline>
        </w:drawing>
      </w:r>
    </w:p>
    <w:p w14:paraId="65C606D7" w14:textId="77777777" w:rsidR="007C6A51" w:rsidRPr="001E30B6" w:rsidRDefault="007C6A51" w:rsidP="00A541B4">
      <w:pPr>
        <w:spacing w:line="480" w:lineRule="auto"/>
        <w:ind w:left="720"/>
        <w:contextualSpacing/>
        <w:jc w:val="both"/>
        <w:rPr>
          <w:rFonts w:ascii="Verdana" w:hAnsi="Verdana"/>
          <w:sz w:val="22"/>
          <w:szCs w:val="22"/>
        </w:rPr>
      </w:pPr>
    </w:p>
    <w:p w14:paraId="61870781" w14:textId="13B51737" w:rsidR="001E30B6" w:rsidRDefault="007C6A51" w:rsidP="001E30B6">
      <w:pPr>
        <w:numPr>
          <w:ilvl w:val="0"/>
          <w:numId w:val="15"/>
        </w:numPr>
        <w:spacing w:line="480" w:lineRule="auto"/>
        <w:contextualSpacing/>
        <w:jc w:val="both"/>
        <w:rPr>
          <w:rFonts w:ascii="Verdana" w:hAnsi="Verdana"/>
          <w:sz w:val="22"/>
          <w:szCs w:val="22"/>
        </w:rPr>
      </w:pPr>
      <w:r w:rsidRPr="007C6A51">
        <w:rPr>
          <w:rFonts w:ascii="Verdana" w:hAnsi="Verdana"/>
          <w:sz w:val="22"/>
          <w:szCs w:val="22"/>
        </w:rPr>
        <w:t>Χρήση</w:t>
      </w:r>
      <w:r w:rsidR="001E30B6" w:rsidRPr="001E30B6">
        <w:rPr>
          <w:rFonts w:ascii="Verdana" w:hAnsi="Verdana"/>
          <w:sz w:val="22"/>
          <w:szCs w:val="22"/>
        </w:rPr>
        <w:t xml:space="preserve"> </w:t>
      </w:r>
      <w:r w:rsidR="001E30B6" w:rsidRPr="001E30B6">
        <w:rPr>
          <w:rFonts w:ascii="Verdana" w:hAnsi="Verdana"/>
          <w:sz w:val="22"/>
          <w:szCs w:val="22"/>
          <w:lang w:val="en-US"/>
        </w:rPr>
        <w:t>WEB</w:t>
      </w:r>
      <w:r w:rsidR="001E30B6" w:rsidRPr="001E30B6">
        <w:rPr>
          <w:rFonts w:ascii="Verdana" w:hAnsi="Verdana"/>
          <w:sz w:val="22"/>
          <w:szCs w:val="22"/>
        </w:rPr>
        <w:t xml:space="preserve"> </w:t>
      </w:r>
      <w:r w:rsidR="001E30B6" w:rsidRPr="001E30B6">
        <w:rPr>
          <w:rFonts w:ascii="Verdana" w:hAnsi="Verdana"/>
          <w:sz w:val="22"/>
          <w:szCs w:val="22"/>
          <w:lang w:val="en-US"/>
        </w:rPr>
        <w:t>TV</w:t>
      </w:r>
      <w:r w:rsidR="001E30B6" w:rsidRPr="001E30B6">
        <w:rPr>
          <w:rFonts w:ascii="Verdana" w:hAnsi="Verdana"/>
          <w:sz w:val="22"/>
          <w:szCs w:val="22"/>
        </w:rPr>
        <w:t xml:space="preserve"> Καναλιών </w:t>
      </w:r>
      <w:r w:rsidRPr="007C6A51">
        <w:rPr>
          <w:rFonts w:ascii="Verdana" w:hAnsi="Verdana"/>
          <w:sz w:val="22"/>
          <w:szCs w:val="22"/>
        </w:rPr>
        <w:t>με</w:t>
      </w:r>
      <w:r w:rsidR="001E30B6" w:rsidRPr="001E30B6">
        <w:rPr>
          <w:rFonts w:ascii="Verdana" w:hAnsi="Verdana"/>
          <w:sz w:val="22"/>
          <w:szCs w:val="22"/>
        </w:rPr>
        <w:t xml:space="preserve"> δημοφιλείς σειρές</w:t>
      </w:r>
      <w:r w:rsidRPr="007C6A51">
        <w:rPr>
          <w:rFonts w:ascii="Verdana" w:hAnsi="Verdana"/>
          <w:sz w:val="22"/>
          <w:szCs w:val="22"/>
        </w:rPr>
        <w:t>, μ</w:t>
      </w:r>
      <w:r w:rsidR="001E30B6" w:rsidRPr="001E30B6">
        <w:rPr>
          <w:rFonts w:ascii="Verdana" w:hAnsi="Verdana"/>
          <w:sz w:val="22"/>
          <w:szCs w:val="22"/>
        </w:rPr>
        <w:t>ε την παρουσίαση εκπαιδευτικ</w:t>
      </w:r>
      <w:r w:rsidR="00575D30">
        <w:rPr>
          <w:rFonts w:ascii="Verdana" w:hAnsi="Verdana"/>
          <w:sz w:val="22"/>
          <w:szCs w:val="22"/>
        </w:rPr>
        <w:t>ού</w:t>
      </w:r>
      <w:r w:rsidR="001E30B6" w:rsidRPr="001E30B6">
        <w:rPr>
          <w:rFonts w:ascii="Verdana" w:hAnsi="Verdana"/>
          <w:sz w:val="22"/>
          <w:szCs w:val="22"/>
        </w:rPr>
        <w:t xml:space="preserve"> βίντεο όπου γίνεται μια </w:t>
      </w:r>
      <w:r w:rsidR="001E30B6" w:rsidRPr="001E30B6">
        <w:rPr>
          <w:rFonts w:ascii="Verdana" w:hAnsi="Verdana"/>
          <w:sz w:val="22"/>
          <w:szCs w:val="22"/>
          <w:lang w:val="en-US"/>
        </w:rPr>
        <w:t>on</w:t>
      </w:r>
      <w:r w:rsidR="001E30B6" w:rsidRPr="001E30B6">
        <w:rPr>
          <w:rFonts w:ascii="Verdana" w:hAnsi="Verdana"/>
          <w:sz w:val="22"/>
          <w:szCs w:val="22"/>
        </w:rPr>
        <w:t xml:space="preserve"> </w:t>
      </w:r>
      <w:r w:rsidR="001E30B6" w:rsidRPr="001E30B6">
        <w:rPr>
          <w:rFonts w:ascii="Verdana" w:hAnsi="Verdana"/>
          <w:sz w:val="22"/>
          <w:szCs w:val="22"/>
          <w:lang w:val="en-US"/>
        </w:rPr>
        <w:t>line</w:t>
      </w:r>
      <w:r w:rsidR="001E30B6" w:rsidRPr="001E30B6">
        <w:rPr>
          <w:rFonts w:ascii="Verdana" w:hAnsi="Verdana"/>
          <w:sz w:val="22"/>
          <w:szCs w:val="22"/>
        </w:rPr>
        <w:t xml:space="preserve"> παρουσίαση (</w:t>
      </w:r>
      <w:r w:rsidR="001E30B6" w:rsidRPr="001E30B6">
        <w:rPr>
          <w:rFonts w:ascii="Verdana" w:hAnsi="Verdana"/>
          <w:sz w:val="22"/>
          <w:szCs w:val="22"/>
          <w:lang w:val="en-US"/>
        </w:rPr>
        <w:t>white</w:t>
      </w:r>
      <w:r w:rsidR="001E30B6" w:rsidRPr="001E30B6">
        <w:rPr>
          <w:rFonts w:ascii="Verdana" w:hAnsi="Verdana"/>
          <w:sz w:val="22"/>
          <w:szCs w:val="22"/>
        </w:rPr>
        <w:t xml:space="preserve"> </w:t>
      </w:r>
      <w:r w:rsidR="001E30B6" w:rsidRPr="001E30B6">
        <w:rPr>
          <w:rFonts w:ascii="Verdana" w:hAnsi="Verdana"/>
          <w:sz w:val="22"/>
          <w:szCs w:val="22"/>
          <w:lang w:val="en-US"/>
        </w:rPr>
        <w:t>board</w:t>
      </w:r>
      <w:r w:rsidR="001E30B6" w:rsidRPr="001E30B6">
        <w:rPr>
          <w:rFonts w:ascii="Verdana" w:hAnsi="Verdana"/>
          <w:sz w:val="22"/>
          <w:szCs w:val="22"/>
        </w:rPr>
        <w:t xml:space="preserve">) </w:t>
      </w:r>
      <w:r w:rsidR="001E30B6" w:rsidRPr="001E30B6">
        <w:rPr>
          <w:rFonts w:ascii="Verdana" w:hAnsi="Verdana"/>
          <w:sz w:val="22"/>
          <w:szCs w:val="22"/>
        </w:rPr>
        <w:lastRenderedPageBreak/>
        <w:t>για την ανακύκλωση μπαταριών, τα οφέλη</w:t>
      </w:r>
      <w:r w:rsidRPr="007C6A51">
        <w:rPr>
          <w:rFonts w:ascii="Verdana" w:hAnsi="Verdana"/>
          <w:sz w:val="22"/>
          <w:szCs w:val="22"/>
        </w:rPr>
        <w:t xml:space="preserve"> της ανακύκλωσης μπαταριών στην υγεία</w:t>
      </w:r>
      <w:r w:rsidR="001E30B6" w:rsidRPr="001E30B6">
        <w:rPr>
          <w:rFonts w:ascii="Verdana" w:hAnsi="Verdana"/>
          <w:sz w:val="22"/>
          <w:szCs w:val="22"/>
        </w:rPr>
        <w:t xml:space="preserve"> κ</w:t>
      </w:r>
      <w:r w:rsidR="00575D30">
        <w:rPr>
          <w:rFonts w:ascii="Verdana" w:hAnsi="Verdana"/>
          <w:sz w:val="22"/>
          <w:szCs w:val="22"/>
        </w:rPr>
        <w:t>.</w:t>
      </w:r>
      <w:r w:rsidR="001E30B6" w:rsidRPr="001E30B6">
        <w:rPr>
          <w:rFonts w:ascii="Verdana" w:hAnsi="Verdana"/>
          <w:sz w:val="22"/>
          <w:szCs w:val="22"/>
        </w:rPr>
        <w:t>λπ.</w:t>
      </w:r>
    </w:p>
    <w:p w14:paraId="6EB7345A" w14:textId="7416227E" w:rsidR="00575D30" w:rsidRDefault="00966D1C" w:rsidP="00575D30">
      <w:pPr>
        <w:spacing w:line="480" w:lineRule="auto"/>
        <w:ind w:left="720"/>
        <w:contextualSpacing/>
        <w:jc w:val="both"/>
        <w:rPr>
          <w:rFonts w:ascii="Verdana" w:hAnsi="Verdana"/>
          <w:sz w:val="22"/>
          <w:szCs w:val="22"/>
        </w:rPr>
      </w:pPr>
      <w:r>
        <w:rPr>
          <w:rFonts w:ascii="Verdana" w:hAnsi="Verdana"/>
          <w:noProof/>
          <w:sz w:val="22"/>
          <w:szCs w:val="22"/>
        </w:rPr>
        <w:drawing>
          <wp:inline distT="0" distB="0" distL="0" distR="0" wp14:anchorId="5790D830" wp14:editId="6E5954C6">
            <wp:extent cx="5394960" cy="3810000"/>
            <wp:effectExtent l="0" t="0" r="0" b="0"/>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94960" cy="3810000"/>
                    </a:xfrm>
                    <a:prstGeom prst="rect">
                      <a:avLst/>
                    </a:prstGeom>
                    <a:noFill/>
                    <a:ln>
                      <a:noFill/>
                    </a:ln>
                  </pic:spPr>
                </pic:pic>
              </a:graphicData>
            </a:graphic>
          </wp:inline>
        </w:drawing>
      </w:r>
    </w:p>
    <w:p w14:paraId="26719083" w14:textId="353A6438" w:rsidR="001E30B6" w:rsidRDefault="001E30B6" w:rsidP="001E30B6">
      <w:pPr>
        <w:spacing w:line="480" w:lineRule="auto"/>
        <w:jc w:val="both"/>
        <w:rPr>
          <w:rFonts w:ascii="Verdana" w:hAnsi="Verdana"/>
          <w:noProof/>
          <w:sz w:val="22"/>
          <w:szCs w:val="22"/>
        </w:rPr>
      </w:pPr>
    </w:p>
    <w:p w14:paraId="06F86845" w14:textId="77777777" w:rsidR="007C6A51" w:rsidRPr="001E30B6" w:rsidRDefault="007C6A51" w:rsidP="001E30B6">
      <w:pPr>
        <w:spacing w:line="480" w:lineRule="auto"/>
        <w:jc w:val="both"/>
        <w:rPr>
          <w:rFonts w:ascii="Verdana" w:hAnsi="Verdana"/>
          <w:bCs/>
          <w:sz w:val="22"/>
          <w:szCs w:val="22"/>
        </w:rPr>
      </w:pPr>
    </w:p>
    <w:p w14:paraId="708BD527" w14:textId="7669A601" w:rsidR="00C25F12" w:rsidRDefault="001E30B6" w:rsidP="001E30B6">
      <w:pPr>
        <w:numPr>
          <w:ilvl w:val="0"/>
          <w:numId w:val="15"/>
        </w:numPr>
        <w:spacing w:line="480" w:lineRule="auto"/>
        <w:contextualSpacing/>
        <w:jc w:val="both"/>
        <w:rPr>
          <w:rFonts w:ascii="Verdana" w:hAnsi="Verdana"/>
          <w:sz w:val="22"/>
          <w:szCs w:val="22"/>
        </w:rPr>
      </w:pPr>
      <w:r w:rsidRPr="001E30B6">
        <w:rPr>
          <w:rFonts w:ascii="Verdana" w:hAnsi="Verdana"/>
          <w:sz w:val="22"/>
          <w:szCs w:val="22"/>
        </w:rPr>
        <w:t>Ενημέρωση των ΟΤΑ για τις διαδικασίες παραγγελίας κάδων και συλλογής μπαταριών και την διανομή προωθητικού υλικού</w:t>
      </w:r>
      <w:r w:rsidR="007C6A51" w:rsidRPr="007C6A51">
        <w:rPr>
          <w:rFonts w:ascii="Verdana" w:hAnsi="Verdana"/>
          <w:sz w:val="22"/>
          <w:szCs w:val="22"/>
        </w:rPr>
        <w:t>,</w:t>
      </w:r>
      <w:r w:rsidRPr="001E30B6">
        <w:rPr>
          <w:rFonts w:ascii="Verdana" w:hAnsi="Verdana"/>
          <w:sz w:val="22"/>
          <w:szCs w:val="22"/>
        </w:rPr>
        <w:t xml:space="preserve"> προκειμένου να βελτιώσουμε τη συνεργασία μας.</w:t>
      </w:r>
      <w:r w:rsidR="00C25F12">
        <w:rPr>
          <w:rFonts w:ascii="Verdana" w:hAnsi="Verdana"/>
          <w:sz w:val="22"/>
          <w:szCs w:val="22"/>
        </w:rPr>
        <w:t xml:space="preserve"> Η ενέργεια αυτή προωθήθηκε μέσα από ειδικό </w:t>
      </w:r>
      <w:r w:rsidR="00C25F12">
        <w:rPr>
          <w:rFonts w:ascii="Verdana" w:hAnsi="Verdana"/>
          <w:sz w:val="22"/>
          <w:szCs w:val="22"/>
          <w:lang w:val="en-US"/>
        </w:rPr>
        <w:t>banner</w:t>
      </w:r>
      <w:r w:rsidR="00C25F12" w:rsidRPr="00C25F12">
        <w:rPr>
          <w:rFonts w:ascii="Verdana" w:hAnsi="Verdana"/>
          <w:sz w:val="22"/>
          <w:szCs w:val="22"/>
        </w:rPr>
        <w:t xml:space="preserve"> </w:t>
      </w:r>
      <w:r w:rsidR="00C25F12">
        <w:rPr>
          <w:rFonts w:ascii="Verdana" w:hAnsi="Verdana"/>
          <w:sz w:val="22"/>
          <w:szCs w:val="22"/>
        </w:rPr>
        <w:t xml:space="preserve">στη σελίδα </w:t>
      </w:r>
      <w:proofErr w:type="spellStart"/>
      <w:r w:rsidR="00C25F12">
        <w:rPr>
          <w:rFonts w:ascii="Verdana" w:hAnsi="Verdana"/>
          <w:sz w:val="22"/>
          <w:szCs w:val="22"/>
          <w:lang w:val="en-US"/>
        </w:rPr>
        <w:t>myota</w:t>
      </w:r>
      <w:proofErr w:type="spellEnd"/>
      <w:r w:rsidR="00C25F12" w:rsidRPr="00C25F12">
        <w:rPr>
          <w:rFonts w:ascii="Verdana" w:hAnsi="Verdana"/>
          <w:sz w:val="22"/>
          <w:szCs w:val="22"/>
        </w:rPr>
        <w:t>.</w:t>
      </w:r>
      <w:r w:rsidR="00C25F12">
        <w:rPr>
          <w:rFonts w:ascii="Verdana" w:hAnsi="Verdana"/>
          <w:sz w:val="22"/>
          <w:szCs w:val="22"/>
          <w:lang w:val="en-US"/>
        </w:rPr>
        <w:t>gr</w:t>
      </w:r>
      <w:r w:rsidR="00C25F12" w:rsidRPr="00C25F12">
        <w:rPr>
          <w:rFonts w:ascii="Verdana" w:hAnsi="Verdana"/>
          <w:sz w:val="22"/>
          <w:szCs w:val="22"/>
        </w:rPr>
        <w:t>.</w:t>
      </w:r>
    </w:p>
    <w:p w14:paraId="4E125E16" w14:textId="77777777" w:rsidR="00B53290" w:rsidRDefault="00B53290" w:rsidP="00B53290">
      <w:pPr>
        <w:spacing w:line="480" w:lineRule="auto"/>
        <w:ind w:left="720"/>
        <w:contextualSpacing/>
        <w:jc w:val="both"/>
        <w:rPr>
          <w:rFonts w:ascii="Verdana" w:hAnsi="Verdana"/>
          <w:sz w:val="22"/>
          <w:szCs w:val="22"/>
        </w:rPr>
      </w:pPr>
    </w:p>
    <w:p w14:paraId="1D79B07B" w14:textId="593C7557" w:rsidR="00B81602" w:rsidRDefault="00966D1C" w:rsidP="00C25F12">
      <w:pPr>
        <w:spacing w:line="480" w:lineRule="auto"/>
        <w:ind w:left="360"/>
        <w:contextualSpacing/>
        <w:jc w:val="both"/>
        <w:rPr>
          <w:rFonts w:ascii="Verdana" w:hAnsi="Verdana"/>
          <w:sz w:val="22"/>
          <w:szCs w:val="22"/>
        </w:rPr>
      </w:pPr>
      <w:r>
        <w:rPr>
          <w:rFonts w:ascii="Verdana" w:hAnsi="Verdana"/>
          <w:noProof/>
          <w:sz w:val="22"/>
          <w:szCs w:val="22"/>
        </w:rPr>
        <w:drawing>
          <wp:inline distT="0" distB="0" distL="0" distR="0" wp14:anchorId="63BAD498" wp14:editId="0480B8C1">
            <wp:extent cx="5402580" cy="1295400"/>
            <wp:effectExtent l="0" t="0" r="0" b="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02580" cy="1295400"/>
                    </a:xfrm>
                    <a:prstGeom prst="rect">
                      <a:avLst/>
                    </a:prstGeom>
                    <a:noFill/>
                    <a:ln>
                      <a:noFill/>
                    </a:ln>
                  </pic:spPr>
                </pic:pic>
              </a:graphicData>
            </a:graphic>
          </wp:inline>
        </w:drawing>
      </w:r>
    </w:p>
    <w:p w14:paraId="214F3D26" w14:textId="77E9A7D4" w:rsidR="003845D1" w:rsidRDefault="003845D1" w:rsidP="00C25F12">
      <w:pPr>
        <w:spacing w:line="480" w:lineRule="auto"/>
        <w:ind w:left="360"/>
        <w:contextualSpacing/>
        <w:jc w:val="both"/>
        <w:rPr>
          <w:rFonts w:ascii="Verdana" w:hAnsi="Verdana"/>
          <w:sz w:val="22"/>
          <w:szCs w:val="22"/>
        </w:rPr>
      </w:pPr>
    </w:p>
    <w:p w14:paraId="05F5996D" w14:textId="77777777" w:rsidR="003845D1" w:rsidRDefault="003845D1" w:rsidP="00991AC9">
      <w:pPr>
        <w:spacing w:line="480" w:lineRule="auto"/>
        <w:contextualSpacing/>
        <w:jc w:val="both"/>
        <w:rPr>
          <w:rFonts w:ascii="Verdana" w:hAnsi="Verdana"/>
          <w:sz w:val="22"/>
          <w:szCs w:val="22"/>
        </w:rPr>
      </w:pPr>
    </w:p>
    <w:p w14:paraId="550EE864" w14:textId="77777777" w:rsidR="00B53290" w:rsidRPr="001E30B6" w:rsidRDefault="00B53290" w:rsidP="00C25F12">
      <w:pPr>
        <w:spacing w:line="480" w:lineRule="auto"/>
        <w:ind w:left="360"/>
        <w:contextualSpacing/>
        <w:jc w:val="both"/>
        <w:rPr>
          <w:rFonts w:ascii="Verdana" w:hAnsi="Verdana"/>
          <w:sz w:val="22"/>
          <w:szCs w:val="22"/>
        </w:rPr>
      </w:pPr>
    </w:p>
    <w:p w14:paraId="661D01C0" w14:textId="2AE17471" w:rsidR="001E30B6" w:rsidRDefault="001E30B6" w:rsidP="00C6470F">
      <w:pPr>
        <w:numPr>
          <w:ilvl w:val="0"/>
          <w:numId w:val="15"/>
        </w:numPr>
        <w:spacing w:line="480" w:lineRule="auto"/>
        <w:contextualSpacing/>
        <w:jc w:val="both"/>
        <w:rPr>
          <w:rFonts w:ascii="Verdana" w:hAnsi="Verdana"/>
          <w:sz w:val="22"/>
          <w:szCs w:val="22"/>
        </w:rPr>
      </w:pPr>
      <w:r w:rsidRPr="001E30B6">
        <w:rPr>
          <w:rFonts w:ascii="Verdana" w:hAnsi="Verdana"/>
          <w:sz w:val="22"/>
          <w:szCs w:val="22"/>
        </w:rPr>
        <w:t xml:space="preserve">Παρουσιάσεις σε </w:t>
      </w:r>
      <w:r w:rsidR="00C6470F">
        <w:rPr>
          <w:rFonts w:ascii="Verdana" w:hAnsi="Verdana"/>
          <w:sz w:val="22"/>
          <w:szCs w:val="22"/>
        </w:rPr>
        <w:t>τριτ</w:t>
      </w:r>
      <w:r w:rsidRPr="001E30B6">
        <w:rPr>
          <w:rFonts w:ascii="Verdana" w:hAnsi="Verdana"/>
          <w:sz w:val="22"/>
          <w:szCs w:val="22"/>
        </w:rPr>
        <w:t>οβάθμια εκπαίδευση</w:t>
      </w:r>
      <w:r w:rsidR="00C6470F">
        <w:rPr>
          <w:rFonts w:ascii="Verdana" w:hAnsi="Verdana"/>
          <w:sz w:val="22"/>
          <w:szCs w:val="22"/>
        </w:rPr>
        <w:t xml:space="preserve"> για το έργο της ΑΦΗΣ.</w:t>
      </w:r>
    </w:p>
    <w:p w14:paraId="263CD9B6" w14:textId="3703EA91" w:rsidR="00C6470F" w:rsidRDefault="00966D1C" w:rsidP="00B53290">
      <w:pPr>
        <w:spacing w:line="480" w:lineRule="auto"/>
        <w:ind w:left="720"/>
        <w:contextualSpacing/>
        <w:jc w:val="both"/>
      </w:pPr>
      <w:r>
        <w:rPr>
          <w:noProof/>
        </w:rPr>
        <w:drawing>
          <wp:inline distT="0" distB="0" distL="0" distR="0" wp14:anchorId="5AC49D4F" wp14:editId="0B6183A4">
            <wp:extent cx="5402580" cy="4053840"/>
            <wp:effectExtent l="0" t="0" r="0" b="0"/>
            <wp:docPr id="17"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02580" cy="4053840"/>
                    </a:xfrm>
                    <a:prstGeom prst="rect">
                      <a:avLst/>
                    </a:prstGeom>
                    <a:noFill/>
                    <a:ln>
                      <a:noFill/>
                    </a:ln>
                  </pic:spPr>
                </pic:pic>
              </a:graphicData>
            </a:graphic>
          </wp:inline>
        </w:drawing>
      </w:r>
    </w:p>
    <w:p w14:paraId="6940A1A5" w14:textId="77777777" w:rsidR="003845D1" w:rsidRPr="001E30B6" w:rsidRDefault="003845D1" w:rsidP="00B53290">
      <w:pPr>
        <w:spacing w:line="480" w:lineRule="auto"/>
        <w:ind w:left="720"/>
        <w:contextualSpacing/>
        <w:jc w:val="both"/>
        <w:rPr>
          <w:rFonts w:ascii="Verdana" w:hAnsi="Verdana"/>
          <w:sz w:val="22"/>
          <w:szCs w:val="22"/>
        </w:rPr>
      </w:pPr>
    </w:p>
    <w:p w14:paraId="5C547201" w14:textId="77777777" w:rsidR="003D5A1B" w:rsidRDefault="003D5A1B" w:rsidP="00934521">
      <w:pPr>
        <w:spacing w:line="480" w:lineRule="auto"/>
        <w:jc w:val="both"/>
        <w:rPr>
          <w:rFonts w:ascii="Verdana" w:hAnsi="Verdana"/>
          <w:iCs/>
          <w:sz w:val="22"/>
          <w:szCs w:val="22"/>
        </w:rPr>
      </w:pPr>
    </w:p>
    <w:p w14:paraId="2EA67DE9" w14:textId="77777777" w:rsidR="003D5A1B" w:rsidRDefault="003D5A1B" w:rsidP="00934521">
      <w:pPr>
        <w:spacing w:line="480" w:lineRule="auto"/>
        <w:jc w:val="both"/>
        <w:rPr>
          <w:rFonts w:ascii="Verdana" w:hAnsi="Verdana"/>
          <w:b/>
          <w:sz w:val="22"/>
          <w:szCs w:val="22"/>
          <w:u w:val="single"/>
        </w:rPr>
      </w:pPr>
      <w:r w:rsidRPr="00D95059">
        <w:rPr>
          <w:rFonts w:ascii="Verdana" w:hAnsi="Verdana"/>
          <w:b/>
          <w:sz w:val="22"/>
          <w:szCs w:val="22"/>
          <w:u w:val="single"/>
        </w:rPr>
        <w:t>7.</w:t>
      </w:r>
      <w:r>
        <w:rPr>
          <w:rFonts w:ascii="Verdana" w:hAnsi="Verdana"/>
          <w:b/>
          <w:sz w:val="22"/>
          <w:szCs w:val="22"/>
          <w:u w:val="single"/>
        </w:rPr>
        <w:t>1</w:t>
      </w:r>
      <w:r w:rsidRPr="004204AF">
        <w:rPr>
          <w:rFonts w:ascii="Verdana" w:hAnsi="Verdana"/>
          <w:b/>
          <w:sz w:val="22"/>
          <w:szCs w:val="22"/>
          <w:u w:val="single"/>
        </w:rPr>
        <w:t xml:space="preserve"> </w:t>
      </w:r>
      <w:r>
        <w:rPr>
          <w:rFonts w:ascii="Verdana" w:hAnsi="Verdana"/>
          <w:b/>
          <w:sz w:val="22"/>
          <w:szCs w:val="22"/>
          <w:u w:val="single"/>
        </w:rPr>
        <w:t xml:space="preserve">Κοινωνικά Δίκτυα </w:t>
      </w:r>
    </w:p>
    <w:p w14:paraId="44391C8D" w14:textId="72515E14" w:rsidR="003D5A1B" w:rsidRDefault="003D5A1B" w:rsidP="003D5A1B">
      <w:pPr>
        <w:spacing w:line="480" w:lineRule="auto"/>
        <w:jc w:val="both"/>
        <w:rPr>
          <w:rFonts w:ascii="Verdana" w:hAnsi="Verdana"/>
          <w:sz w:val="22"/>
          <w:szCs w:val="22"/>
        </w:rPr>
      </w:pPr>
      <w:r>
        <w:rPr>
          <w:rFonts w:ascii="Verdana" w:hAnsi="Verdana"/>
          <w:sz w:val="22"/>
          <w:szCs w:val="22"/>
        </w:rPr>
        <w:t>Με τις παρακάτω ενέργειες στα μέσα κοινωνικής δικτύωσης και τις  αναρτήσεις (</w:t>
      </w:r>
      <w:r>
        <w:rPr>
          <w:rFonts w:ascii="Verdana" w:hAnsi="Verdana"/>
          <w:sz w:val="22"/>
          <w:szCs w:val="22"/>
          <w:lang w:val="en-US"/>
        </w:rPr>
        <w:t>posts</w:t>
      </w:r>
      <w:r w:rsidRPr="00770C35">
        <w:rPr>
          <w:rFonts w:ascii="Verdana" w:hAnsi="Verdana"/>
          <w:sz w:val="22"/>
          <w:szCs w:val="22"/>
        </w:rPr>
        <w:t xml:space="preserve">) </w:t>
      </w:r>
      <w:r>
        <w:rPr>
          <w:rFonts w:ascii="Verdana" w:hAnsi="Verdana"/>
          <w:sz w:val="22"/>
          <w:szCs w:val="22"/>
        </w:rPr>
        <w:t>στο</w:t>
      </w:r>
      <w:r w:rsidRPr="00770C35">
        <w:rPr>
          <w:rFonts w:ascii="Verdana" w:hAnsi="Verdana"/>
          <w:sz w:val="22"/>
          <w:szCs w:val="22"/>
        </w:rPr>
        <w:t xml:space="preserve"> </w:t>
      </w:r>
      <w:r>
        <w:rPr>
          <w:rFonts w:ascii="Verdana" w:hAnsi="Verdana"/>
          <w:sz w:val="22"/>
          <w:szCs w:val="22"/>
          <w:lang w:val="en-US"/>
        </w:rPr>
        <w:t>Facebook</w:t>
      </w:r>
      <w:r w:rsidRPr="00770C35">
        <w:rPr>
          <w:rFonts w:ascii="Verdana" w:hAnsi="Verdana"/>
          <w:sz w:val="22"/>
          <w:szCs w:val="22"/>
        </w:rPr>
        <w:t>,</w:t>
      </w:r>
      <w:r>
        <w:rPr>
          <w:rFonts w:ascii="Verdana" w:hAnsi="Verdana"/>
          <w:sz w:val="22"/>
          <w:szCs w:val="22"/>
        </w:rPr>
        <w:t xml:space="preserve"> το πρόγραμμα  ανακύκλωσης μπαταριών γνωστοποιήθηκε </w:t>
      </w:r>
      <w:r w:rsidR="003845D1" w:rsidRPr="003845D1">
        <w:rPr>
          <w:rFonts w:ascii="Verdana" w:hAnsi="Verdana"/>
          <w:sz w:val="22"/>
          <w:szCs w:val="22"/>
        </w:rPr>
        <w:t>σε ένα ευρύ φάσμα των ηλικιακών ομάδων της Ελλάδας,</w:t>
      </w:r>
      <w:r>
        <w:rPr>
          <w:rFonts w:ascii="Verdana" w:hAnsi="Verdana"/>
          <w:sz w:val="22"/>
          <w:szCs w:val="22"/>
        </w:rPr>
        <w:t xml:space="preserve"> με αποτέλεσμα να επικυρωθεί η εικόνα και το κύρος της ΑΦΗΣ σε νεαρότερες </w:t>
      </w:r>
      <w:r w:rsidR="00386F24" w:rsidRPr="00386F24">
        <w:rPr>
          <w:rFonts w:ascii="Verdana" w:hAnsi="Verdana"/>
          <w:sz w:val="22"/>
          <w:szCs w:val="22"/>
        </w:rPr>
        <w:t xml:space="preserve">κυρίως </w:t>
      </w:r>
      <w:r>
        <w:rPr>
          <w:rFonts w:ascii="Verdana" w:hAnsi="Verdana"/>
          <w:sz w:val="22"/>
          <w:szCs w:val="22"/>
        </w:rPr>
        <w:t xml:space="preserve">ηλικίες και παράλληλα να ενημερωθεί το κοινό μέσω ενός φιλικού, διασκεδαστικού και </w:t>
      </w:r>
      <w:proofErr w:type="spellStart"/>
      <w:r>
        <w:rPr>
          <w:rFonts w:ascii="Verdana" w:hAnsi="Verdana"/>
          <w:sz w:val="22"/>
          <w:szCs w:val="22"/>
        </w:rPr>
        <w:t>διαδραστικού</w:t>
      </w:r>
      <w:proofErr w:type="spellEnd"/>
      <w:r>
        <w:rPr>
          <w:rFonts w:ascii="Verdana" w:hAnsi="Verdana"/>
          <w:sz w:val="22"/>
          <w:szCs w:val="22"/>
        </w:rPr>
        <w:t xml:space="preserve"> μέσου. </w:t>
      </w:r>
    </w:p>
    <w:p w14:paraId="5E091CF2" w14:textId="77777777" w:rsidR="00DD6902" w:rsidRDefault="00DD6902" w:rsidP="003D5A1B">
      <w:pPr>
        <w:spacing w:line="480" w:lineRule="auto"/>
        <w:jc w:val="both"/>
        <w:rPr>
          <w:rFonts w:ascii="Verdana" w:hAnsi="Verdana"/>
          <w:sz w:val="22"/>
          <w:szCs w:val="22"/>
        </w:rPr>
      </w:pPr>
    </w:p>
    <w:p w14:paraId="1EA853F2" w14:textId="61DC2ACA" w:rsidR="000E4F1A" w:rsidRDefault="000E4F1A" w:rsidP="004E2DA2">
      <w:pPr>
        <w:spacing w:line="480" w:lineRule="auto"/>
        <w:jc w:val="center"/>
        <w:rPr>
          <w:noProof/>
        </w:rPr>
      </w:pPr>
    </w:p>
    <w:p w14:paraId="3AA93133" w14:textId="369324B8" w:rsidR="00E4598A" w:rsidRDefault="00E4598A" w:rsidP="00DD6902">
      <w:pPr>
        <w:spacing w:before="100" w:beforeAutospacing="1" w:after="100" w:afterAutospacing="1"/>
        <w:outlineLvl w:val="4"/>
      </w:pPr>
    </w:p>
    <w:p w14:paraId="45F47FA2" w14:textId="77777777" w:rsidR="00386F24" w:rsidRDefault="00386F24" w:rsidP="00DD6902">
      <w:pPr>
        <w:spacing w:before="100" w:beforeAutospacing="1" w:after="100" w:afterAutospacing="1"/>
        <w:outlineLvl w:val="4"/>
      </w:pPr>
    </w:p>
    <w:p w14:paraId="07D1338B" w14:textId="4FD14D0E" w:rsidR="00DD6902" w:rsidRDefault="00BE2B84" w:rsidP="00DD6902">
      <w:pPr>
        <w:spacing w:before="100" w:beforeAutospacing="1" w:after="100" w:afterAutospacing="1"/>
        <w:outlineLvl w:val="4"/>
        <w:rPr>
          <w:b/>
          <w:bCs/>
          <w:color w:val="0000FF"/>
          <w:sz w:val="20"/>
          <w:szCs w:val="20"/>
          <w:u w:val="single"/>
        </w:rPr>
      </w:pPr>
      <w:hyperlink r:id="rId32" w:history="1">
        <w:r w:rsidR="00DD6902" w:rsidRPr="00DD6902">
          <w:rPr>
            <w:b/>
            <w:bCs/>
            <w:color w:val="0000FF"/>
            <w:sz w:val="20"/>
            <w:szCs w:val="20"/>
            <w:u w:val="single"/>
          </w:rPr>
          <w:t>ΑΦΗΣ - Ανακύκλωση Φορητών Ηλεκτρικών Στηλών</w:t>
        </w:r>
      </w:hyperlink>
    </w:p>
    <w:p w14:paraId="2B85FECF" w14:textId="418F4A49" w:rsidR="00386F24" w:rsidRPr="00DD6902" w:rsidRDefault="00966D1C" w:rsidP="00DD6902">
      <w:pPr>
        <w:spacing w:before="100" w:beforeAutospacing="1" w:after="100" w:afterAutospacing="1"/>
        <w:outlineLvl w:val="4"/>
        <w:rPr>
          <w:b/>
          <w:bCs/>
          <w:sz w:val="20"/>
          <w:szCs w:val="20"/>
        </w:rPr>
      </w:pPr>
      <w:r>
        <w:rPr>
          <w:noProof/>
        </w:rPr>
        <w:drawing>
          <wp:inline distT="0" distB="0" distL="0" distR="0" wp14:anchorId="53F222E9" wp14:editId="02458F18">
            <wp:extent cx="5402580" cy="5402580"/>
            <wp:effectExtent l="0" t="0" r="0" b="0"/>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02580" cy="5402580"/>
                    </a:xfrm>
                    <a:prstGeom prst="rect">
                      <a:avLst/>
                    </a:prstGeom>
                    <a:noFill/>
                    <a:ln>
                      <a:noFill/>
                    </a:ln>
                  </pic:spPr>
                </pic:pic>
              </a:graphicData>
            </a:graphic>
          </wp:inline>
        </w:drawing>
      </w:r>
    </w:p>
    <w:p w14:paraId="13779673" w14:textId="40D8279A" w:rsidR="00321343" w:rsidRPr="00321343" w:rsidRDefault="00386F24" w:rsidP="00321343">
      <w:r w:rsidRPr="00386F24">
        <w:t xml:space="preserve">Πού θα πας τις μπαταρίες σου μετά το χριστουγεννιάτικο παιχνίδι; Ψήφισε με τα </w:t>
      </w:r>
      <w:proofErr w:type="spellStart"/>
      <w:r w:rsidRPr="00386F24">
        <w:t>reactions</w:t>
      </w:r>
      <w:proofErr w:type="spellEnd"/>
      <w:r w:rsidRPr="00386F24">
        <w:t>!</w:t>
      </w:r>
    </w:p>
    <w:p w14:paraId="6DD38407" w14:textId="77777777" w:rsidR="000A1254" w:rsidRPr="000100E9" w:rsidRDefault="000A1254" w:rsidP="007701C0">
      <w:pPr>
        <w:spacing w:line="480" w:lineRule="auto"/>
        <w:jc w:val="center"/>
        <w:rPr>
          <w:noProof/>
        </w:rPr>
      </w:pPr>
    </w:p>
    <w:p w14:paraId="667D00F8" w14:textId="77777777" w:rsidR="00332DE0" w:rsidRDefault="00614DC2" w:rsidP="00332DE0">
      <w:pPr>
        <w:spacing w:line="480" w:lineRule="auto"/>
        <w:jc w:val="both"/>
        <w:rPr>
          <w:rFonts w:ascii="Verdana" w:hAnsi="Verdana"/>
          <w:b/>
          <w:sz w:val="22"/>
          <w:szCs w:val="22"/>
          <w:u w:val="single"/>
        </w:rPr>
      </w:pPr>
      <w:r w:rsidRPr="00D95059">
        <w:rPr>
          <w:rFonts w:ascii="Verdana" w:hAnsi="Verdana"/>
          <w:b/>
          <w:sz w:val="22"/>
          <w:szCs w:val="22"/>
          <w:u w:val="single"/>
        </w:rPr>
        <w:t>7.</w:t>
      </w:r>
      <w:r w:rsidR="003D5A1B" w:rsidRPr="000542E1">
        <w:rPr>
          <w:rFonts w:ascii="Verdana" w:hAnsi="Verdana"/>
          <w:b/>
          <w:sz w:val="22"/>
          <w:szCs w:val="22"/>
          <w:u w:val="single"/>
        </w:rPr>
        <w:t>2</w:t>
      </w:r>
      <w:r w:rsidR="00332DE0" w:rsidRPr="004204AF">
        <w:rPr>
          <w:rFonts w:ascii="Verdana" w:hAnsi="Verdana"/>
          <w:b/>
          <w:sz w:val="22"/>
          <w:szCs w:val="22"/>
          <w:u w:val="single"/>
        </w:rPr>
        <w:t xml:space="preserve"> Φυλλάδιο Ενημέρωσης  </w:t>
      </w:r>
    </w:p>
    <w:p w14:paraId="649B10D2" w14:textId="77777777" w:rsidR="00332DE0" w:rsidRDefault="00332DE0" w:rsidP="00332DE0">
      <w:pPr>
        <w:spacing w:line="480" w:lineRule="auto"/>
        <w:jc w:val="both"/>
        <w:rPr>
          <w:rFonts w:ascii="Verdana" w:hAnsi="Verdana"/>
          <w:sz w:val="22"/>
          <w:szCs w:val="22"/>
        </w:rPr>
      </w:pPr>
      <w:r>
        <w:rPr>
          <w:rFonts w:ascii="Verdana" w:hAnsi="Verdana"/>
          <w:sz w:val="22"/>
          <w:szCs w:val="22"/>
        </w:rPr>
        <w:t xml:space="preserve">Με σκοπό την ευρύτερη ενημέρωση του πολίτη για το πρόγραμμα ανακύκλωσης της ΑΦΗΣ, ένα 4σελιδο ενημερωτικό φυλλάδιο  μοιράστηκε σε σχολεία, εμπορικά καταστήματα, τράπεζες, δήμους, σουπερμάρκετ κ.α. </w:t>
      </w:r>
    </w:p>
    <w:p w14:paraId="2BE12341" w14:textId="44BC3233" w:rsidR="00D0413D" w:rsidRDefault="002E0DA6" w:rsidP="00332DE0">
      <w:pPr>
        <w:spacing w:line="480" w:lineRule="auto"/>
        <w:jc w:val="both"/>
        <w:rPr>
          <w:rFonts w:ascii="Verdana" w:hAnsi="Verdana"/>
          <w:sz w:val="22"/>
          <w:szCs w:val="22"/>
        </w:rPr>
      </w:pPr>
      <w:r>
        <w:rPr>
          <w:rFonts w:ascii="Verdana" w:hAnsi="Verdana"/>
          <w:sz w:val="22"/>
          <w:szCs w:val="22"/>
        </w:rPr>
        <w:t xml:space="preserve">Το φυλλάδιο περιέχει πληροφορίες για την </w:t>
      </w:r>
      <w:r w:rsidR="00F94195" w:rsidRPr="00F94195">
        <w:rPr>
          <w:rFonts w:ascii="Verdana" w:hAnsi="Verdana"/>
          <w:sz w:val="22"/>
          <w:szCs w:val="22"/>
        </w:rPr>
        <w:t xml:space="preserve">εταιρεία </w:t>
      </w:r>
      <w:r>
        <w:rPr>
          <w:rFonts w:ascii="Verdana" w:hAnsi="Verdana"/>
          <w:sz w:val="22"/>
          <w:szCs w:val="22"/>
        </w:rPr>
        <w:t xml:space="preserve">ΑΦΗΣ, </w:t>
      </w:r>
      <w:r w:rsidR="00F94195" w:rsidRPr="00F94195">
        <w:rPr>
          <w:rFonts w:ascii="Verdana" w:hAnsi="Verdana"/>
          <w:sz w:val="22"/>
          <w:szCs w:val="22"/>
        </w:rPr>
        <w:t xml:space="preserve">τον κύκλο ζωής της μπαταρίας και </w:t>
      </w:r>
      <w:r>
        <w:rPr>
          <w:rFonts w:ascii="Verdana" w:hAnsi="Verdana"/>
          <w:sz w:val="22"/>
          <w:szCs w:val="22"/>
        </w:rPr>
        <w:t xml:space="preserve">τους λόγους </w:t>
      </w:r>
      <w:r w:rsidR="00F94195" w:rsidRPr="00F94195">
        <w:rPr>
          <w:rFonts w:ascii="Verdana" w:hAnsi="Verdana"/>
          <w:sz w:val="22"/>
          <w:szCs w:val="22"/>
        </w:rPr>
        <w:t>για τους οποίους</w:t>
      </w:r>
      <w:r>
        <w:rPr>
          <w:rFonts w:ascii="Verdana" w:hAnsi="Verdana"/>
          <w:sz w:val="22"/>
          <w:szCs w:val="22"/>
        </w:rPr>
        <w:t xml:space="preserve"> πρέπει να ανακυκλώνουμε.  </w:t>
      </w:r>
    </w:p>
    <w:p w14:paraId="08E81EBF" w14:textId="77777777" w:rsidR="00712738" w:rsidRDefault="00712738" w:rsidP="00991AC9">
      <w:pPr>
        <w:spacing w:line="480" w:lineRule="auto"/>
        <w:rPr>
          <w:rFonts w:ascii="Verdana" w:hAnsi="Verdana"/>
          <w:b/>
        </w:rPr>
      </w:pPr>
    </w:p>
    <w:p w14:paraId="579D40A8" w14:textId="56627BD2" w:rsidR="00D0413D" w:rsidRPr="001E30B6" w:rsidRDefault="002E0DA6" w:rsidP="001E30B6">
      <w:pPr>
        <w:spacing w:line="480" w:lineRule="auto"/>
        <w:jc w:val="center"/>
        <w:rPr>
          <w:rFonts w:ascii="Verdana" w:hAnsi="Verdana"/>
          <w:b/>
          <w:lang w:val="en-US"/>
        </w:rPr>
      </w:pPr>
      <w:r w:rsidRPr="005B71C0">
        <w:rPr>
          <w:rFonts w:ascii="Verdana" w:hAnsi="Verdana"/>
          <w:b/>
        </w:rPr>
        <w:lastRenderedPageBreak/>
        <w:t>4ΣΕΛΙΔΟ ΦΥΛΛΑΔΙΟ</w:t>
      </w:r>
    </w:p>
    <w:p w14:paraId="46C65A47" w14:textId="5CE19F72" w:rsidR="00D0413D" w:rsidRDefault="00966D1C" w:rsidP="001A2373">
      <w:pPr>
        <w:spacing w:line="480" w:lineRule="auto"/>
      </w:pPr>
      <w:r>
        <w:rPr>
          <w:noProof/>
        </w:rPr>
        <w:drawing>
          <wp:inline distT="0" distB="0" distL="0" distR="0" wp14:anchorId="41401619" wp14:editId="703FDBD6">
            <wp:extent cx="5646420" cy="4518660"/>
            <wp:effectExtent l="0" t="0" r="0" b="0"/>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46420" cy="4518660"/>
                    </a:xfrm>
                    <a:prstGeom prst="rect">
                      <a:avLst/>
                    </a:prstGeom>
                    <a:noFill/>
                    <a:ln>
                      <a:noFill/>
                    </a:ln>
                  </pic:spPr>
                </pic:pic>
              </a:graphicData>
            </a:graphic>
          </wp:inline>
        </w:drawing>
      </w:r>
    </w:p>
    <w:p w14:paraId="3A9E8C07" w14:textId="0DFDF98F" w:rsidR="00712738" w:rsidRDefault="00966D1C" w:rsidP="00991AC9">
      <w:pPr>
        <w:spacing w:line="480" w:lineRule="auto"/>
        <w:rPr>
          <w:rFonts w:ascii="Verdana" w:hAnsi="Verdana"/>
          <w:sz w:val="22"/>
          <w:szCs w:val="22"/>
        </w:rPr>
      </w:pPr>
      <w:r>
        <w:rPr>
          <w:noProof/>
        </w:rPr>
        <w:lastRenderedPageBreak/>
        <w:drawing>
          <wp:inline distT="0" distB="0" distL="0" distR="0" wp14:anchorId="66879790" wp14:editId="5564903B">
            <wp:extent cx="5608320" cy="4465320"/>
            <wp:effectExtent l="0" t="0" r="0" b="0"/>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08320" cy="4465320"/>
                    </a:xfrm>
                    <a:prstGeom prst="rect">
                      <a:avLst/>
                    </a:prstGeom>
                    <a:noFill/>
                    <a:ln>
                      <a:noFill/>
                    </a:ln>
                  </pic:spPr>
                </pic:pic>
              </a:graphicData>
            </a:graphic>
          </wp:inline>
        </w:drawing>
      </w:r>
    </w:p>
    <w:p w14:paraId="6F6EC1C8" w14:textId="77777777" w:rsidR="00712738" w:rsidRDefault="00712738" w:rsidP="00332DE0">
      <w:pPr>
        <w:spacing w:line="480" w:lineRule="auto"/>
        <w:jc w:val="both"/>
        <w:rPr>
          <w:rFonts w:ascii="Verdana" w:hAnsi="Verdana"/>
          <w:sz w:val="22"/>
          <w:szCs w:val="22"/>
        </w:rPr>
      </w:pPr>
    </w:p>
    <w:p w14:paraId="070CFC50" w14:textId="77777777" w:rsidR="00C06A32" w:rsidRPr="00614DC2" w:rsidRDefault="00C06A32" w:rsidP="00C06A32">
      <w:pPr>
        <w:spacing w:line="480" w:lineRule="auto"/>
        <w:jc w:val="both"/>
        <w:rPr>
          <w:rFonts w:ascii="Verdana" w:hAnsi="Verdana"/>
          <w:b/>
          <w:sz w:val="22"/>
          <w:szCs w:val="22"/>
          <w:u w:val="single"/>
        </w:rPr>
      </w:pPr>
      <w:r w:rsidRPr="00C06A32">
        <w:rPr>
          <w:rFonts w:ascii="Verdana" w:hAnsi="Verdana"/>
          <w:b/>
          <w:sz w:val="22"/>
          <w:szCs w:val="22"/>
        </w:rPr>
        <w:t xml:space="preserve"> </w:t>
      </w:r>
      <w:r w:rsidR="00614DC2" w:rsidRPr="00D95059">
        <w:rPr>
          <w:rFonts w:ascii="Verdana" w:hAnsi="Verdana"/>
          <w:b/>
          <w:sz w:val="22"/>
          <w:szCs w:val="22"/>
          <w:u w:val="single"/>
        </w:rPr>
        <w:t>7.</w:t>
      </w:r>
      <w:r w:rsidR="003D5A1B" w:rsidRPr="000542E1">
        <w:rPr>
          <w:rFonts w:ascii="Verdana" w:hAnsi="Verdana"/>
          <w:b/>
          <w:sz w:val="22"/>
          <w:szCs w:val="22"/>
          <w:u w:val="single"/>
        </w:rPr>
        <w:t>3</w:t>
      </w:r>
      <w:r w:rsidRPr="00614DC2">
        <w:rPr>
          <w:rFonts w:ascii="Verdana" w:hAnsi="Verdana"/>
          <w:b/>
          <w:sz w:val="22"/>
          <w:szCs w:val="22"/>
          <w:u w:val="single"/>
        </w:rPr>
        <w:t xml:space="preserve"> Ιστοσελίδα ΑΦΗΣ</w:t>
      </w:r>
    </w:p>
    <w:p w14:paraId="183836D9" w14:textId="77777777" w:rsidR="004152AF" w:rsidRPr="00C53312" w:rsidRDefault="004152AF" w:rsidP="00C06A32">
      <w:pPr>
        <w:spacing w:line="480" w:lineRule="auto"/>
        <w:jc w:val="both"/>
        <w:rPr>
          <w:rFonts w:ascii="Verdana" w:hAnsi="Verdana"/>
          <w:b/>
          <w:sz w:val="22"/>
          <w:szCs w:val="22"/>
          <w:u w:val="single"/>
        </w:rPr>
      </w:pPr>
    </w:p>
    <w:p w14:paraId="3F9CD5A2" w14:textId="77777777" w:rsidR="00FB2A4B" w:rsidRDefault="00E5226E" w:rsidP="00C06A32">
      <w:pPr>
        <w:spacing w:line="480" w:lineRule="auto"/>
        <w:jc w:val="both"/>
        <w:rPr>
          <w:rFonts w:ascii="Verdana" w:hAnsi="Verdana"/>
          <w:sz w:val="22"/>
          <w:szCs w:val="22"/>
        </w:rPr>
      </w:pPr>
      <w:r>
        <w:rPr>
          <w:rFonts w:ascii="Verdana" w:hAnsi="Verdana"/>
          <w:sz w:val="22"/>
          <w:szCs w:val="22"/>
        </w:rPr>
        <w:t>Η</w:t>
      </w:r>
      <w:r w:rsidR="00C06A32">
        <w:rPr>
          <w:rFonts w:ascii="Verdana" w:hAnsi="Verdana"/>
          <w:sz w:val="22"/>
          <w:szCs w:val="22"/>
        </w:rPr>
        <w:t xml:space="preserve"> ιστοσελίδα της ΑΦΗΣ </w:t>
      </w:r>
      <w:hyperlink r:id="rId36" w:history="1">
        <w:r w:rsidR="00C06A32" w:rsidRPr="00B43CA4">
          <w:rPr>
            <w:rStyle w:val="-"/>
            <w:rFonts w:ascii="Verdana" w:hAnsi="Verdana"/>
            <w:sz w:val="22"/>
            <w:szCs w:val="22"/>
            <w:lang w:val="en-US"/>
          </w:rPr>
          <w:t>www</w:t>
        </w:r>
        <w:r w:rsidR="00C06A32" w:rsidRPr="006A75CC">
          <w:rPr>
            <w:rStyle w:val="-"/>
            <w:rFonts w:ascii="Verdana" w:hAnsi="Verdana"/>
            <w:sz w:val="22"/>
            <w:szCs w:val="22"/>
          </w:rPr>
          <w:t>.</w:t>
        </w:r>
        <w:proofErr w:type="spellStart"/>
        <w:r w:rsidR="00C06A32" w:rsidRPr="00B43CA4">
          <w:rPr>
            <w:rStyle w:val="-"/>
            <w:rFonts w:ascii="Verdana" w:hAnsi="Verdana"/>
            <w:sz w:val="22"/>
            <w:szCs w:val="22"/>
            <w:lang w:val="en-US"/>
          </w:rPr>
          <w:t>afis</w:t>
        </w:r>
        <w:proofErr w:type="spellEnd"/>
        <w:r w:rsidR="00C06A32" w:rsidRPr="006A75CC">
          <w:rPr>
            <w:rStyle w:val="-"/>
            <w:rFonts w:ascii="Verdana" w:hAnsi="Verdana"/>
            <w:sz w:val="22"/>
            <w:szCs w:val="22"/>
          </w:rPr>
          <w:t>.</w:t>
        </w:r>
        <w:r w:rsidR="00C06A32" w:rsidRPr="00B43CA4">
          <w:rPr>
            <w:rStyle w:val="-"/>
            <w:rFonts w:ascii="Verdana" w:hAnsi="Verdana"/>
            <w:sz w:val="22"/>
            <w:szCs w:val="22"/>
            <w:lang w:val="en-US"/>
          </w:rPr>
          <w:t>gr</w:t>
        </w:r>
      </w:hyperlink>
      <w:r w:rsidR="00C06A32" w:rsidRPr="006A75CC">
        <w:rPr>
          <w:rFonts w:ascii="Verdana" w:hAnsi="Verdana"/>
          <w:sz w:val="22"/>
          <w:szCs w:val="22"/>
        </w:rPr>
        <w:t xml:space="preserve"> </w:t>
      </w:r>
      <w:r w:rsidR="00FB2A4B">
        <w:rPr>
          <w:rFonts w:ascii="Verdana" w:hAnsi="Verdana"/>
          <w:sz w:val="22"/>
          <w:szCs w:val="22"/>
        </w:rPr>
        <w:t xml:space="preserve">ανανεώθηκε με σκοπό να είναι πιο </w:t>
      </w:r>
      <w:r w:rsidR="00332DE0">
        <w:rPr>
          <w:rFonts w:ascii="Verdana" w:hAnsi="Verdana"/>
          <w:sz w:val="22"/>
          <w:szCs w:val="22"/>
        </w:rPr>
        <w:t>φιλ</w:t>
      </w:r>
      <w:r w:rsidR="00FB2A4B">
        <w:rPr>
          <w:rFonts w:ascii="Verdana" w:hAnsi="Verdana"/>
          <w:sz w:val="22"/>
          <w:szCs w:val="22"/>
        </w:rPr>
        <w:t xml:space="preserve">ική προς τον χρήστη και παράλληλα πιο λειτουργική για τις ανάγκες της ΑΦΗΣ. </w:t>
      </w:r>
    </w:p>
    <w:p w14:paraId="7EBC8788" w14:textId="078A0861" w:rsidR="00C06A32" w:rsidRDefault="00FB2A4B" w:rsidP="00C06A32">
      <w:pPr>
        <w:spacing w:line="480" w:lineRule="auto"/>
        <w:jc w:val="both"/>
        <w:rPr>
          <w:rFonts w:ascii="Verdana" w:hAnsi="Verdana"/>
          <w:sz w:val="22"/>
          <w:szCs w:val="22"/>
        </w:rPr>
      </w:pPr>
      <w:r>
        <w:rPr>
          <w:rFonts w:ascii="Verdana" w:hAnsi="Verdana"/>
          <w:sz w:val="22"/>
          <w:szCs w:val="22"/>
        </w:rPr>
        <w:t>Στην ιστοσελίδα</w:t>
      </w:r>
      <w:r w:rsidR="00B1034C">
        <w:rPr>
          <w:rFonts w:ascii="Verdana" w:hAnsi="Verdana"/>
          <w:sz w:val="22"/>
          <w:szCs w:val="22"/>
        </w:rPr>
        <w:t>,</w:t>
      </w:r>
      <w:r>
        <w:rPr>
          <w:rFonts w:ascii="Verdana" w:hAnsi="Verdana"/>
          <w:sz w:val="22"/>
          <w:szCs w:val="22"/>
        </w:rPr>
        <w:t xml:space="preserve"> </w:t>
      </w:r>
      <w:r w:rsidR="00C06A32">
        <w:rPr>
          <w:rFonts w:ascii="Verdana" w:hAnsi="Verdana"/>
          <w:sz w:val="22"/>
          <w:szCs w:val="22"/>
        </w:rPr>
        <w:t>πολίτες</w:t>
      </w:r>
      <w:r w:rsidR="00C06A32" w:rsidRPr="00B129B4">
        <w:rPr>
          <w:rFonts w:ascii="Verdana" w:hAnsi="Verdana"/>
          <w:sz w:val="22"/>
          <w:szCs w:val="22"/>
        </w:rPr>
        <w:t xml:space="preserve"> </w:t>
      </w:r>
      <w:r w:rsidR="00C06A32">
        <w:rPr>
          <w:rFonts w:ascii="Verdana" w:hAnsi="Verdana"/>
          <w:sz w:val="22"/>
          <w:szCs w:val="22"/>
        </w:rPr>
        <w:t xml:space="preserve">και συνεργάτες μπορούν να αντλήσουν πληροφορίες σχετικά με την εταιρεία, το πρόγραμμα </w:t>
      </w:r>
      <w:r>
        <w:rPr>
          <w:rFonts w:ascii="Verdana" w:hAnsi="Verdana"/>
          <w:sz w:val="22"/>
          <w:szCs w:val="22"/>
        </w:rPr>
        <w:t xml:space="preserve">και τα οφέλη της </w:t>
      </w:r>
      <w:r w:rsidR="00C06A32">
        <w:rPr>
          <w:rFonts w:ascii="Verdana" w:hAnsi="Verdana"/>
          <w:sz w:val="22"/>
          <w:szCs w:val="22"/>
        </w:rPr>
        <w:t>ανακύκλωσης</w:t>
      </w:r>
      <w:r>
        <w:rPr>
          <w:rFonts w:ascii="Verdana" w:hAnsi="Verdana"/>
          <w:sz w:val="22"/>
          <w:szCs w:val="22"/>
        </w:rPr>
        <w:t>,</w:t>
      </w:r>
      <w:r w:rsidR="00C06A32">
        <w:rPr>
          <w:rFonts w:ascii="Verdana" w:hAnsi="Verdana"/>
          <w:sz w:val="22"/>
          <w:szCs w:val="22"/>
        </w:rPr>
        <w:t xml:space="preserve"> </w:t>
      </w:r>
      <w:r w:rsidR="002109DA">
        <w:rPr>
          <w:rFonts w:ascii="Verdana" w:hAnsi="Verdana"/>
          <w:sz w:val="22"/>
          <w:szCs w:val="22"/>
        </w:rPr>
        <w:t xml:space="preserve">την </w:t>
      </w:r>
      <w:r w:rsidR="00C06A32">
        <w:rPr>
          <w:rFonts w:ascii="Verdana" w:hAnsi="Verdana"/>
          <w:sz w:val="22"/>
          <w:szCs w:val="22"/>
        </w:rPr>
        <w:t>πρόοδο των δραστηριοτήτων της ΑΦΗΣ</w:t>
      </w:r>
      <w:r>
        <w:rPr>
          <w:rFonts w:ascii="Verdana" w:hAnsi="Verdana"/>
          <w:sz w:val="22"/>
          <w:szCs w:val="22"/>
        </w:rPr>
        <w:t>, καθώς και συμβάσεις, απολογιστικές εκθέσεις, ισολογισμ</w:t>
      </w:r>
      <w:r w:rsidR="002109DA">
        <w:rPr>
          <w:rFonts w:ascii="Verdana" w:hAnsi="Verdana"/>
          <w:sz w:val="22"/>
          <w:szCs w:val="22"/>
        </w:rPr>
        <w:t>ούς</w:t>
      </w:r>
      <w:r>
        <w:rPr>
          <w:rFonts w:ascii="Verdana" w:hAnsi="Verdana"/>
          <w:sz w:val="22"/>
          <w:szCs w:val="22"/>
        </w:rPr>
        <w:t xml:space="preserve"> και </w:t>
      </w:r>
      <w:r w:rsidR="002109DA">
        <w:rPr>
          <w:rFonts w:ascii="Verdana" w:hAnsi="Verdana"/>
          <w:sz w:val="22"/>
          <w:szCs w:val="22"/>
        </w:rPr>
        <w:t xml:space="preserve">την </w:t>
      </w:r>
      <w:r>
        <w:rPr>
          <w:rFonts w:ascii="Verdana" w:hAnsi="Verdana"/>
          <w:sz w:val="22"/>
          <w:szCs w:val="22"/>
        </w:rPr>
        <w:t>άδεια λειτουργίας της ΑΦΗΣ.</w:t>
      </w:r>
    </w:p>
    <w:p w14:paraId="19618122" w14:textId="5A9A1B08" w:rsidR="00991AC9" w:rsidRDefault="00966D1C" w:rsidP="00C06A32">
      <w:pPr>
        <w:spacing w:line="480" w:lineRule="auto"/>
        <w:jc w:val="both"/>
        <w:rPr>
          <w:rFonts w:ascii="Verdana" w:hAnsi="Verdana"/>
          <w:sz w:val="22"/>
          <w:szCs w:val="22"/>
        </w:rPr>
      </w:pPr>
      <w:r>
        <w:rPr>
          <w:rFonts w:ascii="Verdana" w:hAnsi="Verdana"/>
          <w:noProof/>
          <w:sz w:val="22"/>
          <w:szCs w:val="22"/>
        </w:rPr>
        <w:lastRenderedPageBreak/>
        <w:drawing>
          <wp:inline distT="0" distB="0" distL="0" distR="0" wp14:anchorId="4CA3A515" wp14:editId="0FA2260B">
            <wp:extent cx="5897880" cy="2727960"/>
            <wp:effectExtent l="0" t="0" r="0" b="0"/>
            <wp:docPr id="21"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97880" cy="2727960"/>
                    </a:xfrm>
                    <a:prstGeom prst="rect">
                      <a:avLst/>
                    </a:prstGeom>
                    <a:noFill/>
                    <a:ln>
                      <a:noFill/>
                    </a:ln>
                  </pic:spPr>
                </pic:pic>
              </a:graphicData>
            </a:graphic>
          </wp:inline>
        </w:drawing>
      </w:r>
    </w:p>
    <w:p w14:paraId="21A86AE3" w14:textId="77777777" w:rsidR="00332DE0" w:rsidRDefault="00C06A32" w:rsidP="00C06A32">
      <w:pPr>
        <w:spacing w:line="480" w:lineRule="auto"/>
        <w:jc w:val="both"/>
        <w:rPr>
          <w:rFonts w:ascii="Verdana" w:hAnsi="Verdana"/>
          <w:sz w:val="22"/>
          <w:szCs w:val="22"/>
        </w:rPr>
      </w:pPr>
      <w:r>
        <w:rPr>
          <w:rFonts w:ascii="Verdana" w:hAnsi="Verdana"/>
          <w:sz w:val="22"/>
          <w:szCs w:val="22"/>
        </w:rPr>
        <w:t>Στην ιστοσελίδα επίσης υπάρχει «αίτηση</w:t>
      </w:r>
      <w:r w:rsidR="00FB2A4B">
        <w:rPr>
          <w:rFonts w:ascii="Verdana" w:hAnsi="Verdana"/>
          <w:sz w:val="22"/>
          <w:szCs w:val="22"/>
        </w:rPr>
        <w:t xml:space="preserve"> δωρεάν</w:t>
      </w:r>
      <w:r>
        <w:rPr>
          <w:rFonts w:ascii="Verdana" w:hAnsi="Verdana"/>
          <w:sz w:val="22"/>
          <w:szCs w:val="22"/>
        </w:rPr>
        <w:t xml:space="preserve"> κάδου» όπου οι ενδιαφερόμενοι  μπορούν να στείλουν ηλεκτρονικά το αίτημά τους, προκειμένου να τους  αποσταλεί δ</w:t>
      </w:r>
      <w:r w:rsidR="00B1034C">
        <w:rPr>
          <w:rFonts w:ascii="Verdana" w:hAnsi="Verdana"/>
          <w:sz w:val="22"/>
          <w:szCs w:val="22"/>
        </w:rPr>
        <w:t>ωρεάν ο κάδος συλλογής.</w:t>
      </w:r>
    </w:p>
    <w:p w14:paraId="55195151" w14:textId="4CFABF12" w:rsidR="00123EC1" w:rsidRDefault="002109DA" w:rsidP="00C06A32">
      <w:pPr>
        <w:spacing w:line="480" w:lineRule="auto"/>
        <w:jc w:val="both"/>
        <w:rPr>
          <w:rFonts w:ascii="Verdana" w:hAnsi="Verdana"/>
          <w:sz w:val="22"/>
          <w:szCs w:val="22"/>
        </w:rPr>
      </w:pPr>
      <w:r>
        <w:rPr>
          <w:rFonts w:ascii="Verdana" w:hAnsi="Verdana"/>
          <w:sz w:val="22"/>
          <w:szCs w:val="22"/>
        </w:rPr>
        <w:t>Ακόμη, είναι εμπλουτισμένη με</w:t>
      </w:r>
      <w:r w:rsidR="00332DE0">
        <w:rPr>
          <w:rFonts w:ascii="Verdana" w:hAnsi="Verdana"/>
          <w:sz w:val="22"/>
          <w:szCs w:val="22"/>
        </w:rPr>
        <w:t xml:space="preserve"> εικόνες </w:t>
      </w:r>
      <w:r>
        <w:rPr>
          <w:rFonts w:ascii="Verdana" w:hAnsi="Verdana"/>
          <w:sz w:val="22"/>
          <w:szCs w:val="22"/>
        </w:rPr>
        <w:t xml:space="preserve">οι οποίες </w:t>
      </w:r>
      <w:r w:rsidR="00332DE0">
        <w:rPr>
          <w:rFonts w:ascii="Verdana" w:hAnsi="Verdana"/>
          <w:sz w:val="22"/>
          <w:szCs w:val="22"/>
        </w:rPr>
        <w:t>εναλλάσσονται</w:t>
      </w:r>
      <w:r>
        <w:rPr>
          <w:rFonts w:ascii="Verdana" w:hAnsi="Verdana"/>
          <w:sz w:val="22"/>
          <w:szCs w:val="22"/>
        </w:rPr>
        <w:t>,</w:t>
      </w:r>
      <w:r w:rsidR="00332DE0">
        <w:rPr>
          <w:rFonts w:ascii="Verdana" w:hAnsi="Verdana"/>
          <w:sz w:val="22"/>
          <w:szCs w:val="22"/>
        </w:rPr>
        <w:t xml:space="preserve"> </w:t>
      </w:r>
      <w:r w:rsidR="007A355A">
        <w:rPr>
          <w:rFonts w:ascii="Verdana" w:hAnsi="Verdana"/>
          <w:sz w:val="22"/>
          <w:szCs w:val="22"/>
        </w:rPr>
        <w:t>προωθώντας μηνύματα και πληροφορίες προς τον χρήστη</w:t>
      </w:r>
      <w:r w:rsidR="00817DBA" w:rsidRPr="00817DBA">
        <w:rPr>
          <w:rFonts w:ascii="Verdana" w:hAnsi="Verdana"/>
          <w:sz w:val="22"/>
          <w:szCs w:val="22"/>
        </w:rPr>
        <w:t>,</w:t>
      </w:r>
      <w:r w:rsidR="007A355A">
        <w:rPr>
          <w:rFonts w:ascii="Verdana" w:hAnsi="Verdana"/>
          <w:sz w:val="22"/>
          <w:szCs w:val="22"/>
        </w:rPr>
        <w:t xml:space="preserve"> όπως παρακάτω:</w:t>
      </w:r>
      <w:r w:rsidR="00C06A32">
        <w:rPr>
          <w:rFonts w:ascii="Verdana" w:hAnsi="Verdana"/>
          <w:sz w:val="22"/>
          <w:szCs w:val="22"/>
        </w:rPr>
        <w:t xml:space="preserve"> </w:t>
      </w:r>
    </w:p>
    <w:p w14:paraId="1C09F8B1" w14:textId="77777777" w:rsidR="00712738" w:rsidRDefault="00712738" w:rsidP="00C06A32">
      <w:pPr>
        <w:spacing w:line="480" w:lineRule="auto"/>
        <w:jc w:val="both"/>
        <w:rPr>
          <w:rFonts w:ascii="Verdana" w:hAnsi="Verdana"/>
          <w:sz w:val="22"/>
          <w:szCs w:val="22"/>
        </w:rPr>
      </w:pPr>
    </w:p>
    <w:p w14:paraId="45966362" w14:textId="77777777" w:rsidR="00712738" w:rsidRPr="00C53312" w:rsidRDefault="00712738" w:rsidP="00C06A32">
      <w:pPr>
        <w:spacing w:line="480" w:lineRule="auto"/>
        <w:jc w:val="both"/>
        <w:rPr>
          <w:rFonts w:ascii="Verdana" w:hAnsi="Verdana"/>
          <w:sz w:val="22"/>
          <w:szCs w:val="22"/>
        </w:rPr>
      </w:pPr>
    </w:p>
    <w:p w14:paraId="356F9293" w14:textId="77777777" w:rsidR="004152AF" w:rsidRDefault="007A355A" w:rsidP="007A355A">
      <w:pPr>
        <w:spacing w:line="480" w:lineRule="auto"/>
        <w:jc w:val="center"/>
        <w:rPr>
          <w:rFonts w:ascii="Verdana" w:hAnsi="Verdana"/>
          <w:b/>
          <w:sz w:val="22"/>
          <w:szCs w:val="22"/>
        </w:rPr>
      </w:pPr>
      <w:r w:rsidRPr="007A355A">
        <w:rPr>
          <w:rFonts w:ascii="Verdana" w:hAnsi="Verdana"/>
          <w:b/>
          <w:sz w:val="22"/>
          <w:szCs w:val="22"/>
        </w:rPr>
        <w:t>ΜΗΝΥΜΑΤΑ ΙΣΤΟΣΕΛΙΔΑΣ</w:t>
      </w:r>
    </w:p>
    <w:p w14:paraId="1456E16E" w14:textId="5AB592D0" w:rsidR="002B2C5A" w:rsidRDefault="002B2C5A" w:rsidP="007A355A">
      <w:pPr>
        <w:spacing w:line="480" w:lineRule="auto"/>
        <w:jc w:val="center"/>
        <w:rPr>
          <w:rFonts w:ascii="Verdana" w:hAnsi="Verdana"/>
          <w:b/>
          <w:sz w:val="22"/>
          <w:szCs w:val="22"/>
          <w:lang w:val="en-US"/>
        </w:rPr>
      </w:pPr>
    </w:p>
    <w:p w14:paraId="02CE17CC" w14:textId="7ADFEED5" w:rsidR="00083D35" w:rsidRPr="004152AF" w:rsidRDefault="00966D1C" w:rsidP="007A355A">
      <w:pPr>
        <w:spacing w:line="480" w:lineRule="auto"/>
        <w:jc w:val="center"/>
        <w:rPr>
          <w:rFonts w:ascii="Verdana" w:hAnsi="Verdana"/>
          <w:b/>
          <w:sz w:val="22"/>
          <w:szCs w:val="22"/>
          <w:lang w:val="en-US"/>
        </w:rPr>
      </w:pPr>
      <w:r>
        <w:rPr>
          <w:noProof/>
        </w:rPr>
        <w:drawing>
          <wp:inline distT="0" distB="0" distL="0" distR="0" wp14:anchorId="16F99716" wp14:editId="20ED5DAF">
            <wp:extent cx="5657850" cy="2621280"/>
            <wp:effectExtent l="0" t="0" r="0" b="7620"/>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57850" cy="2621280"/>
                    </a:xfrm>
                    <a:prstGeom prst="rect">
                      <a:avLst/>
                    </a:prstGeom>
                    <a:noFill/>
                    <a:ln>
                      <a:noFill/>
                    </a:ln>
                  </pic:spPr>
                </pic:pic>
              </a:graphicData>
            </a:graphic>
          </wp:inline>
        </w:drawing>
      </w:r>
    </w:p>
    <w:p w14:paraId="6412EC23" w14:textId="4B850DDD" w:rsidR="00332DE0" w:rsidRDefault="00332DE0" w:rsidP="00C06A32">
      <w:pPr>
        <w:spacing w:line="480" w:lineRule="auto"/>
        <w:jc w:val="both"/>
        <w:rPr>
          <w:noProof/>
        </w:rPr>
      </w:pPr>
    </w:p>
    <w:p w14:paraId="44F9D6E0" w14:textId="77777777" w:rsidR="00C02B97" w:rsidRDefault="00C02B97" w:rsidP="00C06A32">
      <w:pPr>
        <w:spacing w:line="480" w:lineRule="auto"/>
        <w:jc w:val="both"/>
        <w:rPr>
          <w:noProof/>
        </w:rPr>
      </w:pPr>
    </w:p>
    <w:p w14:paraId="3FB53940" w14:textId="2BC267CB" w:rsidR="002B2C5A" w:rsidRDefault="00966D1C" w:rsidP="00C06A32">
      <w:pPr>
        <w:spacing w:line="480" w:lineRule="auto"/>
        <w:jc w:val="both"/>
        <w:rPr>
          <w:noProof/>
        </w:rPr>
      </w:pPr>
      <w:r>
        <w:rPr>
          <w:noProof/>
        </w:rPr>
        <w:drawing>
          <wp:inline distT="0" distB="0" distL="0" distR="0" wp14:anchorId="3595BCEA" wp14:editId="257F9D4D">
            <wp:extent cx="6240780" cy="1752600"/>
            <wp:effectExtent l="0" t="0" r="0" b="0"/>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40780" cy="1752600"/>
                    </a:xfrm>
                    <a:prstGeom prst="rect">
                      <a:avLst/>
                    </a:prstGeom>
                    <a:noFill/>
                    <a:ln>
                      <a:noFill/>
                    </a:ln>
                  </pic:spPr>
                </pic:pic>
              </a:graphicData>
            </a:graphic>
          </wp:inline>
        </w:drawing>
      </w:r>
    </w:p>
    <w:p w14:paraId="266218FA" w14:textId="4A71AF54" w:rsidR="002B2C5A" w:rsidRDefault="002B2C5A" w:rsidP="00C06A32">
      <w:pPr>
        <w:spacing w:line="480" w:lineRule="auto"/>
        <w:jc w:val="both"/>
        <w:rPr>
          <w:noProof/>
        </w:rPr>
      </w:pPr>
    </w:p>
    <w:p w14:paraId="1CE60F82" w14:textId="77777777" w:rsidR="00BD7CE7" w:rsidRDefault="00BD7CE7" w:rsidP="00C06A32">
      <w:pPr>
        <w:spacing w:line="480" w:lineRule="auto"/>
        <w:jc w:val="both"/>
        <w:rPr>
          <w:rFonts w:ascii="Verdana" w:hAnsi="Verdana"/>
          <w:sz w:val="22"/>
          <w:szCs w:val="22"/>
        </w:rPr>
      </w:pPr>
    </w:p>
    <w:p w14:paraId="772D8A63" w14:textId="77777777" w:rsidR="009A05D2" w:rsidRDefault="009A05D2" w:rsidP="00C06A32">
      <w:pPr>
        <w:spacing w:line="480" w:lineRule="auto"/>
        <w:jc w:val="both"/>
        <w:rPr>
          <w:rFonts w:ascii="Verdana" w:hAnsi="Verdana"/>
          <w:sz w:val="22"/>
          <w:szCs w:val="22"/>
        </w:rPr>
      </w:pPr>
    </w:p>
    <w:p w14:paraId="64C4E03F" w14:textId="6B934922" w:rsidR="00C06A32" w:rsidRDefault="00614DC2" w:rsidP="00C06A32">
      <w:pPr>
        <w:spacing w:line="480" w:lineRule="auto"/>
        <w:jc w:val="both"/>
        <w:rPr>
          <w:rFonts w:ascii="Verdana" w:hAnsi="Verdana"/>
          <w:b/>
          <w:sz w:val="22"/>
          <w:szCs w:val="22"/>
          <w:u w:val="single"/>
        </w:rPr>
      </w:pPr>
      <w:r w:rsidRPr="00D95059">
        <w:rPr>
          <w:rFonts w:ascii="Verdana" w:hAnsi="Verdana"/>
          <w:b/>
          <w:sz w:val="22"/>
          <w:szCs w:val="22"/>
          <w:u w:val="single"/>
        </w:rPr>
        <w:t>7.</w:t>
      </w:r>
      <w:r w:rsidR="005C69EA" w:rsidRPr="0009583B">
        <w:rPr>
          <w:rFonts w:ascii="Verdana" w:hAnsi="Verdana"/>
          <w:b/>
          <w:sz w:val="22"/>
          <w:szCs w:val="22"/>
          <w:u w:val="single"/>
        </w:rPr>
        <w:t>4</w:t>
      </w:r>
      <w:r w:rsidR="00C06A32" w:rsidRPr="008F1CAC">
        <w:rPr>
          <w:rFonts w:ascii="Verdana" w:hAnsi="Verdana"/>
          <w:b/>
          <w:sz w:val="22"/>
          <w:szCs w:val="22"/>
          <w:u w:val="single"/>
        </w:rPr>
        <w:t xml:space="preserve"> Ενημέρωση Συνεργατών</w:t>
      </w:r>
    </w:p>
    <w:p w14:paraId="6FDBABEC" w14:textId="167C43F3" w:rsidR="00C06A32" w:rsidRPr="00D95059" w:rsidRDefault="00C06A32" w:rsidP="00C06A32">
      <w:pPr>
        <w:spacing w:line="480" w:lineRule="auto"/>
        <w:jc w:val="both"/>
        <w:rPr>
          <w:rFonts w:ascii="Verdana" w:hAnsi="Verdana"/>
          <w:sz w:val="22"/>
          <w:szCs w:val="22"/>
        </w:rPr>
      </w:pPr>
      <w:r w:rsidRPr="006030F4">
        <w:rPr>
          <w:rFonts w:ascii="Verdana" w:hAnsi="Verdana"/>
          <w:sz w:val="22"/>
          <w:szCs w:val="22"/>
        </w:rPr>
        <w:t>Σε μια προσπάθεια</w:t>
      </w:r>
      <w:r>
        <w:rPr>
          <w:rFonts w:ascii="Verdana" w:hAnsi="Verdana"/>
          <w:sz w:val="22"/>
          <w:szCs w:val="22"/>
        </w:rPr>
        <w:t xml:space="preserve"> να προβάλλουμε τη συμμετοχή</w:t>
      </w:r>
      <w:r w:rsidR="0009583B">
        <w:rPr>
          <w:rFonts w:ascii="Verdana" w:hAnsi="Verdana"/>
          <w:sz w:val="22"/>
          <w:szCs w:val="22"/>
        </w:rPr>
        <w:t>,</w:t>
      </w:r>
      <w:r>
        <w:rPr>
          <w:rFonts w:ascii="Verdana" w:hAnsi="Verdana"/>
          <w:sz w:val="22"/>
          <w:szCs w:val="22"/>
        </w:rPr>
        <w:t xml:space="preserve"> αλλά και τη στήριξη των συνεργατών μας υπάρχει διαρκής ενημέρωση για την πορεία της ΑΦΗΣ και τα αποτελέσματά </w:t>
      </w:r>
      <w:r w:rsidR="0009583B">
        <w:rPr>
          <w:rFonts w:ascii="Verdana" w:hAnsi="Verdana"/>
          <w:sz w:val="22"/>
          <w:szCs w:val="22"/>
        </w:rPr>
        <w:t>της,</w:t>
      </w:r>
      <w:r>
        <w:rPr>
          <w:rFonts w:ascii="Verdana" w:hAnsi="Verdana"/>
          <w:sz w:val="22"/>
          <w:szCs w:val="22"/>
        </w:rPr>
        <w:t xml:space="preserve"> έτσι ώστε όλοι οι συνεργάτες μας να νοιώθουν ότι συμμετέχουν ενεργά και συνεισφέρουν ο καθένας με τον τρόπο του στο έργο της ανακύκλωσης μπαταριών. </w:t>
      </w:r>
    </w:p>
    <w:p w14:paraId="595F712C" w14:textId="77777777" w:rsidR="007223AE" w:rsidRPr="00D95059" w:rsidRDefault="007223AE" w:rsidP="00C06A32">
      <w:pPr>
        <w:spacing w:line="480" w:lineRule="auto"/>
        <w:jc w:val="both"/>
        <w:rPr>
          <w:rFonts w:ascii="Verdana" w:hAnsi="Verdana"/>
          <w:sz w:val="22"/>
          <w:szCs w:val="22"/>
        </w:rPr>
      </w:pPr>
    </w:p>
    <w:p w14:paraId="3D858950" w14:textId="49DCAD32" w:rsidR="007223AE" w:rsidRDefault="007223AE" w:rsidP="007223AE">
      <w:pPr>
        <w:spacing w:line="480" w:lineRule="auto"/>
        <w:jc w:val="both"/>
        <w:rPr>
          <w:rFonts w:ascii="Verdana" w:hAnsi="Verdana"/>
          <w:b/>
          <w:sz w:val="22"/>
          <w:szCs w:val="22"/>
          <w:u w:val="single"/>
        </w:rPr>
      </w:pPr>
      <w:r w:rsidRPr="00D95059">
        <w:rPr>
          <w:rFonts w:ascii="Verdana" w:hAnsi="Verdana"/>
          <w:b/>
          <w:sz w:val="22"/>
          <w:szCs w:val="22"/>
          <w:u w:val="single"/>
        </w:rPr>
        <w:t>7.</w:t>
      </w:r>
      <w:r w:rsidR="005C69EA" w:rsidRPr="00991AC9">
        <w:rPr>
          <w:rFonts w:ascii="Verdana" w:hAnsi="Verdana"/>
          <w:b/>
          <w:sz w:val="22"/>
          <w:szCs w:val="22"/>
          <w:u w:val="single"/>
        </w:rPr>
        <w:t>5</w:t>
      </w:r>
      <w:r w:rsidRPr="00115F33">
        <w:rPr>
          <w:rFonts w:ascii="Verdana" w:hAnsi="Verdana"/>
          <w:b/>
          <w:sz w:val="22"/>
          <w:szCs w:val="22"/>
          <w:u w:val="single"/>
        </w:rPr>
        <w:t xml:space="preserve"> </w:t>
      </w:r>
      <w:r>
        <w:rPr>
          <w:rFonts w:ascii="Verdana" w:hAnsi="Verdana"/>
          <w:b/>
          <w:sz w:val="22"/>
          <w:szCs w:val="22"/>
          <w:u w:val="single"/>
        </w:rPr>
        <w:t xml:space="preserve">Έρευνα Ικανοποίησης Πελατών </w:t>
      </w:r>
    </w:p>
    <w:p w14:paraId="46F1A438" w14:textId="77777777" w:rsidR="007223AE" w:rsidRDefault="007223AE" w:rsidP="007223AE">
      <w:pPr>
        <w:spacing w:line="480" w:lineRule="auto"/>
        <w:jc w:val="both"/>
        <w:rPr>
          <w:rFonts w:ascii="Verdana" w:hAnsi="Verdana"/>
          <w:b/>
          <w:sz w:val="22"/>
          <w:szCs w:val="22"/>
          <w:u w:val="single"/>
        </w:rPr>
      </w:pPr>
    </w:p>
    <w:p w14:paraId="3F35D03C" w14:textId="77777777" w:rsidR="007223AE" w:rsidRDefault="002B2C5A" w:rsidP="007223AE">
      <w:pPr>
        <w:spacing w:line="480" w:lineRule="auto"/>
        <w:jc w:val="both"/>
        <w:rPr>
          <w:rFonts w:ascii="Verdana" w:hAnsi="Verdana"/>
          <w:sz w:val="22"/>
          <w:szCs w:val="22"/>
        </w:rPr>
      </w:pPr>
      <w:r>
        <w:rPr>
          <w:rFonts w:ascii="Verdana" w:hAnsi="Verdana"/>
          <w:sz w:val="22"/>
          <w:szCs w:val="22"/>
        </w:rPr>
        <w:t>Έ</w:t>
      </w:r>
      <w:r w:rsidR="007223AE">
        <w:rPr>
          <w:rFonts w:ascii="Verdana" w:hAnsi="Verdana"/>
          <w:sz w:val="22"/>
          <w:szCs w:val="22"/>
        </w:rPr>
        <w:t xml:space="preserve">ρευνα ικανοποίησης πελατών στην οποία η ΑΦΗΣ αξιολογείται για τις υπηρεσίες της από </w:t>
      </w:r>
      <w:r w:rsidR="005120D1">
        <w:rPr>
          <w:rFonts w:ascii="Verdana" w:hAnsi="Verdana"/>
          <w:sz w:val="22"/>
          <w:szCs w:val="22"/>
        </w:rPr>
        <w:t>87</w:t>
      </w:r>
      <w:r w:rsidR="007223AE">
        <w:rPr>
          <w:rFonts w:ascii="Verdana" w:hAnsi="Verdana"/>
          <w:sz w:val="22"/>
          <w:szCs w:val="22"/>
        </w:rPr>
        <w:t>% έως 97% όπως εμφανίζεται από τον παρακάτω πίνακα:</w:t>
      </w:r>
    </w:p>
    <w:p w14:paraId="0E826A1D" w14:textId="70F9DFF2" w:rsidR="007223AE" w:rsidRDefault="007223AE" w:rsidP="007223AE">
      <w:pPr>
        <w:spacing w:line="480" w:lineRule="auto"/>
        <w:jc w:val="both"/>
        <w:rPr>
          <w:rFonts w:ascii="Verdana" w:hAnsi="Verdana"/>
          <w:sz w:val="22"/>
          <w:szCs w:val="22"/>
        </w:rPr>
      </w:pPr>
    </w:p>
    <w:p w14:paraId="3D113D3A" w14:textId="5966ACB7" w:rsidR="00991AC9" w:rsidRDefault="00991AC9" w:rsidP="007223AE">
      <w:pPr>
        <w:spacing w:line="480" w:lineRule="auto"/>
        <w:jc w:val="both"/>
        <w:rPr>
          <w:rFonts w:ascii="Verdana" w:hAnsi="Verdana"/>
          <w:sz w:val="22"/>
          <w:szCs w:val="22"/>
        </w:rPr>
      </w:pPr>
    </w:p>
    <w:p w14:paraId="52FCCFBB" w14:textId="67A21EF0" w:rsidR="00991AC9" w:rsidRDefault="00991AC9" w:rsidP="007223AE">
      <w:pPr>
        <w:spacing w:line="480" w:lineRule="auto"/>
        <w:jc w:val="both"/>
        <w:rPr>
          <w:rFonts w:ascii="Verdana" w:hAnsi="Verdana"/>
          <w:sz w:val="22"/>
          <w:szCs w:val="22"/>
        </w:rPr>
      </w:pPr>
    </w:p>
    <w:p w14:paraId="5189C317" w14:textId="77777777" w:rsidR="00FA561C" w:rsidRDefault="00FA561C" w:rsidP="007223AE">
      <w:pPr>
        <w:spacing w:line="480" w:lineRule="auto"/>
        <w:jc w:val="both"/>
        <w:rPr>
          <w:rFonts w:ascii="Verdana" w:hAnsi="Verdana"/>
          <w:sz w:val="22"/>
          <w:szCs w:val="22"/>
        </w:rPr>
      </w:pPr>
    </w:p>
    <w:p w14:paraId="4A29B3AF" w14:textId="3CDF2B7F" w:rsidR="00991AC9" w:rsidRDefault="00991AC9" w:rsidP="007223AE">
      <w:pPr>
        <w:spacing w:line="480" w:lineRule="auto"/>
        <w:jc w:val="both"/>
        <w:rPr>
          <w:rFonts w:ascii="Verdana" w:hAnsi="Verdana"/>
          <w:sz w:val="22"/>
          <w:szCs w:val="22"/>
        </w:rPr>
      </w:pPr>
    </w:p>
    <w:p w14:paraId="589488B1" w14:textId="77777777" w:rsidR="00991AC9" w:rsidRDefault="00991AC9" w:rsidP="007223AE">
      <w:pPr>
        <w:spacing w:line="480" w:lineRule="auto"/>
        <w:jc w:val="both"/>
        <w:rPr>
          <w:rFonts w:ascii="Verdana" w:hAnsi="Verdana"/>
          <w:sz w:val="22"/>
          <w:szCs w:val="22"/>
        </w:rPr>
      </w:pPr>
    </w:p>
    <w:p w14:paraId="3C2D859F" w14:textId="77777777" w:rsidR="007223AE" w:rsidRDefault="007223AE" w:rsidP="007223AE">
      <w:pPr>
        <w:spacing w:after="200" w:line="276" w:lineRule="auto"/>
        <w:jc w:val="center"/>
        <w:rPr>
          <w:rFonts w:ascii="Calibri" w:eastAsia="Calibri" w:hAnsi="Calibri"/>
          <w:b/>
          <w:sz w:val="28"/>
          <w:szCs w:val="28"/>
          <w:lang w:eastAsia="en-US"/>
        </w:rPr>
      </w:pPr>
      <w:r w:rsidRPr="007223AE">
        <w:rPr>
          <w:rFonts w:ascii="Calibri" w:eastAsia="Calibri" w:hAnsi="Calibri"/>
          <w:b/>
          <w:sz w:val="28"/>
          <w:szCs w:val="28"/>
          <w:lang w:eastAsia="en-US"/>
        </w:rPr>
        <w:lastRenderedPageBreak/>
        <w:t xml:space="preserve">ΕΡΕΥΝΑ ΙΚΑΝΟΠΟΙΗΣΗΣ ΠΕΛΑΤΩΝ </w:t>
      </w:r>
    </w:p>
    <w:p w14:paraId="396BE93F" w14:textId="77777777" w:rsidR="007223AE" w:rsidRPr="007223AE" w:rsidRDefault="007223AE" w:rsidP="007223AE">
      <w:pPr>
        <w:spacing w:after="200" w:line="276" w:lineRule="auto"/>
        <w:jc w:val="center"/>
        <w:rPr>
          <w:rFonts w:ascii="Calibri" w:eastAsia="Calibri" w:hAnsi="Calibri"/>
          <w:b/>
          <w:sz w:val="28"/>
          <w:szCs w:val="28"/>
          <w:lang w:eastAsia="en-US"/>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78"/>
        <w:gridCol w:w="1904"/>
        <w:gridCol w:w="1105"/>
        <w:gridCol w:w="2155"/>
      </w:tblGrid>
      <w:tr w:rsidR="00E47D5B" w:rsidRPr="00E47D5B" w14:paraId="6223453D" w14:textId="77777777" w:rsidTr="0039491D">
        <w:trPr>
          <w:trHeight w:val="651"/>
        </w:trPr>
        <w:tc>
          <w:tcPr>
            <w:tcW w:w="3478" w:type="dxa"/>
            <w:shd w:val="clear" w:color="auto" w:fill="auto"/>
            <w:vAlign w:val="center"/>
          </w:tcPr>
          <w:p w14:paraId="7BDFF079" w14:textId="77777777" w:rsidR="007223AE" w:rsidRPr="0039491D" w:rsidRDefault="007223AE" w:rsidP="00E47D5B">
            <w:pPr>
              <w:jc w:val="center"/>
              <w:rPr>
                <w:rFonts w:ascii="Calibri" w:eastAsia="Calibri" w:hAnsi="Calibri"/>
                <w:b/>
                <w:bCs/>
                <w:sz w:val="22"/>
                <w:szCs w:val="22"/>
                <w:lang w:eastAsia="en-US"/>
              </w:rPr>
            </w:pPr>
            <w:r w:rsidRPr="0039491D">
              <w:rPr>
                <w:rFonts w:ascii="Calibri" w:eastAsia="Calibri" w:hAnsi="Calibri"/>
                <w:b/>
                <w:bCs/>
                <w:sz w:val="22"/>
                <w:szCs w:val="22"/>
                <w:lang w:eastAsia="en-US"/>
              </w:rPr>
              <w:t>ΑΞΙΟΛΟΓΗΣΗ ΧΑΡΑΚΤΗΡΙΣΤΙΚΩΝ</w:t>
            </w:r>
          </w:p>
        </w:tc>
        <w:tc>
          <w:tcPr>
            <w:tcW w:w="1904" w:type="dxa"/>
            <w:shd w:val="clear" w:color="auto" w:fill="auto"/>
            <w:vAlign w:val="center"/>
          </w:tcPr>
          <w:p w14:paraId="591942F3" w14:textId="77777777" w:rsidR="007223AE" w:rsidRPr="0039491D" w:rsidRDefault="007223AE" w:rsidP="00E47D5B">
            <w:pPr>
              <w:jc w:val="center"/>
              <w:rPr>
                <w:rFonts w:ascii="Calibri" w:eastAsia="Calibri" w:hAnsi="Calibri"/>
                <w:b/>
                <w:bCs/>
                <w:sz w:val="22"/>
                <w:szCs w:val="22"/>
                <w:lang w:eastAsia="en-US"/>
              </w:rPr>
            </w:pPr>
            <w:r w:rsidRPr="0039491D">
              <w:rPr>
                <w:rFonts w:ascii="Calibri" w:eastAsia="Calibri" w:hAnsi="Calibri"/>
                <w:b/>
                <w:bCs/>
                <w:sz w:val="22"/>
                <w:szCs w:val="22"/>
                <w:lang w:eastAsia="en-US"/>
              </w:rPr>
              <w:t>ΕΞΑΙΡΕΤΙΚΗ/ΚΑΛΗ</w:t>
            </w:r>
          </w:p>
        </w:tc>
        <w:tc>
          <w:tcPr>
            <w:tcW w:w="1105" w:type="dxa"/>
            <w:shd w:val="clear" w:color="auto" w:fill="auto"/>
            <w:vAlign w:val="center"/>
          </w:tcPr>
          <w:p w14:paraId="392A3AD2" w14:textId="77777777" w:rsidR="007223AE" w:rsidRPr="0039491D" w:rsidRDefault="007223AE" w:rsidP="00E47D5B">
            <w:pPr>
              <w:jc w:val="center"/>
              <w:rPr>
                <w:rFonts w:ascii="Calibri" w:eastAsia="Calibri" w:hAnsi="Calibri"/>
                <w:b/>
                <w:bCs/>
                <w:sz w:val="22"/>
                <w:szCs w:val="22"/>
                <w:lang w:eastAsia="en-US"/>
              </w:rPr>
            </w:pPr>
            <w:r w:rsidRPr="0039491D">
              <w:rPr>
                <w:rFonts w:ascii="Calibri" w:eastAsia="Calibri" w:hAnsi="Calibri"/>
                <w:b/>
                <w:bCs/>
                <w:sz w:val="22"/>
                <w:szCs w:val="22"/>
                <w:lang w:eastAsia="en-US"/>
              </w:rPr>
              <w:t>ΜΕΤΡΙΑ</w:t>
            </w:r>
          </w:p>
        </w:tc>
        <w:tc>
          <w:tcPr>
            <w:tcW w:w="2155" w:type="dxa"/>
            <w:shd w:val="clear" w:color="auto" w:fill="auto"/>
            <w:vAlign w:val="center"/>
          </w:tcPr>
          <w:p w14:paraId="241F5C43" w14:textId="77777777" w:rsidR="007223AE" w:rsidRPr="0039491D" w:rsidRDefault="007223AE" w:rsidP="00E47D5B">
            <w:pPr>
              <w:jc w:val="center"/>
              <w:rPr>
                <w:rFonts w:ascii="Calibri" w:eastAsia="Calibri" w:hAnsi="Calibri"/>
                <w:b/>
                <w:bCs/>
                <w:sz w:val="22"/>
                <w:szCs w:val="22"/>
                <w:lang w:eastAsia="en-US"/>
              </w:rPr>
            </w:pPr>
            <w:r w:rsidRPr="0039491D">
              <w:rPr>
                <w:rFonts w:ascii="Calibri" w:eastAsia="Calibri" w:hAnsi="Calibri"/>
                <w:b/>
                <w:bCs/>
                <w:sz w:val="22"/>
                <w:szCs w:val="22"/>
                <w:lang w:eastAsia="en-US"/>
              </w:rPr>
              <w:t>ΚΑΚΗ/ΑΠΑΡΑΔΕΚΤΗ</w:t>
            </w:r>
          </w:p>
        </w:tc>
      </w:tr>
      <w:tr w:rsidR="00E47D5B" w:rsidRPr="00E47D5B" w14:paraId="78273923" w14:textId="77777777" w:rsidTr="0039491D">
        <w:trPr>
          <w:trHeight w:val="651"/>
        </w:trPr>
        <w:tc>
          <w:tcPr>
            <w:tcW w:w="3478" w:type="dxa"/>
            <w:shd w:val="clear" w:color="auto" w:fill="auto"/>
            <w:vAlign w:val="center"/>
          </w:tcPr>
          <w:p w14:paraId="7E241943" w14:textId="77777777" w:rsidR="007223AE" w:rsidRPr="00E47D5B" w:rsidRDefault="007223AE" w:rsidP="007223AE">
            <w:pPr>
              <w:rPr>
                <w:rFonts w:ascii="Calibri" w:eastAsia="Calibri" w:hAnsi="Calibri"/>
                <w:sz w:val="22"/>
                <w:szCs w:val="22"/>
                <w:lang w:eastAsia="en-US"/>
              </w:rPr>
            </w:pPr>
            <w:r w:rsidRPr="00E47D5B">
              <w:rPr>
                <w:rFonts w:ascii="Calibri" w:eastAsia="Calibri" w:hAnsi="Calibri"/>
                <w:sz w:val="22"/>
                <w:szCs w:val="22"/>
                <w:lang w:eastAsia="en-US"/>
              </w:rPr>
              <w:t>ΠΟΙΟΤΗΤΑ ΥΠΗΡΕΣΙΩΝ</w:t>
            </w:r>
          </w:p>
        </w:tc>
        <w:tc>
          <w:tcPr>
            <w:tcW w:w="1904" w:type="dxa"/>
            <w:shd w:val="clear" w:color="auto" w:fill="auto"/>
            <w:vAlign w:val="center"/>
          </w:tcPr>
          <w:p w14:paraId="49EA12F4" w14:textId="77777777" w:rsidR="007223AE" w:rsidRPr="00E47D5B" w:rsidRDefault="005120D1" w:rsidP="005120D1">
            <w:pPr>
              <w:jc w:val="center"/>
              <w:rPr>
                <w:rFonts w:ascii="Calibri" w:eastAsia="Calibri" w:hAnsi="Calibri"/>
                <w:sz w:val="22"/>
                <w:szCs w:val="22"/>
                <w:lang w:eastAsia="en-US"/>
              </w:rPr>
            </w:pPr>
            <w:r>
              <w:rPr>
                <w:rFonts w:ascii="Calibri" w:eastAsia="Calibri" w:hAnsi="Calibri"/>
                <w:sz w:val="22"/>
                <w:szCs w:val="22"/>
                <w:lang w:eastAsia="en-US"/>
              </w:rPr>
              <w:t>95,6</w:t>
            </w:r>
            <w:r w:rsidR="007223AE" w:rsidRPr="00E47D5B">
              <w:rPr>
                <w:rFonts w:ascii="Calibri" w:eastAsia="Calibri" w:hAnsi="Calibri"/>
                <w:sz w:val="22"/>
                <w:szCs w:val="22"/>
                <w:lang w:eastAsia="en-US"/>
              </w:rPr>
              <w:t>%</w:t>
            </w:r>
          </w:p>
        </w:tc>
        <w:tc>
          <w:tcPr>
            <w:tcW w:w="1105" w:type="dxa"/>
            <w:shd w:val="clear" w:color="auto" w:fill="auto"/>
            <w:vAlign w:val="center"/>
          </w:tcPr>
          <w:p w14:paraId="33E5FEF8" w14:textId="77777777" w:rsidR="007223AE" w:rsidRPr="00E47D5B" w:rsidRDefault="005120D1" w:rsidP="00E47D5B">
            <w:pPr>
              <w:jc w:val="center"/>
              <w:rPr>
                <w:rFonts w:ascii="Calibri" w:eastAsia="Calibri" w:hAnsi="Calibri"/>
                <w:sz w:val="22"/>
                <w:szCs w:val="22"/>
                <w:lang w:eastAsia="en-US"/>
              </w:rPr>
            </w:pPr>
            <w:r>
              <w:rPr>
                <w:rFonts w:ascii="Calibri" w:eastAsia="Calibri" w:hAnsi="Calibri"/>
                <w:sz w:val="22"/>
                <w:szCs w:val="22"/>
                <w:lang w:eastAsia="en-US"/>
              </w:rPr>
              <w:t>4,4</w:t>
            </w:r>
            <w:r w:rsidR="007223AE" w:rsidRPr="00E47D5B">
              <w:rPr>
                <w:rFonts w:ascii="Calibri" w:eastAsia="Calibri" w:hAnsi="Calibri"/>
                <w:sz w:val="22"/>
                <w:szCs w:val="22"/>
                <w:lang w:eastAsia="en-US"/>
              </w:rPr>
              <w:t>%</w:t>
            </w:r>
          </w:p>
        </w:tc>
        <w:tc>
          <w:tcPr>
            <w:tcW w:w="2155" w:type="dxa"/>
            <w:shd w:val="clear" w:color="auto" w:fill="auto"/>
            <w:vAlign w:val="center"/>
          </w:tcPr>
          <w:p w14:paraId="19735241" w14:textId="77777777" w:rsidR="007223AE" w:rsidRPr="00E47D5B" w:rsidRDefault="007223AE" w:rsidP="00E47D5B">
            <w:pPr>
              <w:jc w:val="center"/>
              <w:rPr>
                <w:rFonts w:ascii="Calibri" w:eastAsia="Calibri" w:hAnsi="Calibri"/>
                <w:sz w:val="22"/>
                <w:szCs w:val="22"/>
                <w:lang w:eastAsia="en-US"/>
              </w:rPr>
            </w:pPr>
            <w:r w:rsidRPr="00E47D5B">
              <w:rPr>
                <w:rFonts w:ascii="Calibri" w:eastAsia="Calibri" w:hAnsi="Calibri"/>
                <w:sz w:val="22"/>
                <w:szCs w:val="22"/>
                <w:lang w:eastAsia="en-US"/>
              </w:rPr>
              <w:t>-</w:t>
            </w:r>
          </w:p>
        </w:tc>
      </w:tr>
      <w:tr w:rsidR="00E47D5B" w:rsidRPr="00E47D5B" w14:paraId="0F57817A" w14:textId="77777777" w:rsidTr="0039491D">
        <w:trPr>
          <w:trHeight w:val="651"/>
        </w:trPr>
        <w:tc>
          <w:tcPr>
            <w:tcW w:w="3478" w:type="dxa"/>
            <w:shd w:val="clear" w:color="auto" w:fill="auto"/>
            <w:vAlign w:val="center"/>
          </w:tcPr>
          <w:p w14:paraId="13C7F665" w14:textId="77777777" w:rsidR="007223AE" w:rsidRPr="00E47D5B" w:rsidRDefault="007223AE" w:rsidP="007223AE">
            <w:pPr>
              <w:rPr>
                <w:rFonts w:ascii="Calibri" w:eastAsia="Calibri" w:hAnsi="Calibri"/>
                <w:sz w:val="22"/>
                <w:szCs w:val="22"/>
                <w:lang w:eastAsia="en-US"/>
              </w:rPr>
            </w:pPr>
            <w:r w:rsidRPr="00E47D5B">
              <w:rPr>
                <w:rFonts w:ascii="Calibri" w:eastAsia="Calibri" w:hAnsi="Calibri"/>
                <w:sz w:val="22"/>
                <w:szCs w:val="22"/>
                <w:lang w:eastAsia="en-US"/>
              </w:rPr>
              <w:t xml:space="preserve">ΕΞΥΠΗΡΕΤΗΣΗ ΑΠΟ ΠΡΟΣΩΠΙΚΟ ΑΦΗΣ </w:t>
            </w:r>
          </w:p>
        </w:tc>
        <w:tc>
          <w:tcPr>
            <w:tcW w:w="1904" w:type="dxa"/>
            <w:shd w:val="clear" w:color="auto" w:fill="auto"/>
            <w:vAlign w:val="center"/>
          </w:tcPr>
          <w:p w14:paraId="79442BC6" w14:textId="77777777" w:rsidR="007223AE" w:rsidRPr="00E47D5B" w:rsidRDefault="005120D1" w:rsidP="00E47D5B">
            <w:pPr>
              <w:jc w:val="center"/>
              <w:rPr>
                <w:rFonts w:ascii="Calibri" w:eastAsia="Calibri" w:hAnsi="Calibri"/>
                <w:sz w:val="22"/>
                <w:szCs w:val="22"/>
                <w:lang w:eastAsia="en-US"/>
              </w:rPr>
            </w:pPr>
            <w:r>
              <w:rPr>
                <w:rFonts w:ascii="Calibri" w:eastAsia="Calibri" w:hAnsi="Calibri"/>
                <w:sz w:val="22"/>
                <w:szCs w:val="22"/>
                <w:lang w:eastAsia="en-US"/>
              </w:rPr>
              <w:t>94,1</w:t>
            </w:r>
            <w:r w:rsidR="007223AE" w:rsidRPr="00E47D5B">
              <w:rPr>
                <w:rFonts w:ascii="Calibri" w:eastAsia="Calibri" w:hAnsi="Calibri"/>
                <w:sz w:val="22"/>
                <w:szCs w:val="22"/>
                <w:lang w:eastAsia="en-US"/>
              </w:rPr>
              <w:t>%</w:t>
            </w:r>
          </w:p>
        </w:tc>
        <w:tc>
          <w:tcPr>
            <w:tcW w:w="1105" w:type="dxa"/>
            <w:shd w:val="clear" w:color="auto" w:fill="auto"/>
            <w:vAlign w:val="center"/>
          </w:tcPr>
          <w:p w14:paraId="475035C7" w14:textId="77777777" w:rsidR="007223AE" w:rsidRPr="00E47D5B" w:rsidRDefault="005120D1" w:rsidP="00E47D5B">
            <w:pPr>
              <w:jc w:val="center"/>
              <w:rPr>
                <w:rFonts w:ascii="Calibri" w:eastAsia="Calibri" w:hAnsi="Calibri"/>
                <w:sz w:val="22"/>
                <w:szCs w:val="22"/>
                <w:lang w:eastAsia="en-US"/>
              </w:rPr>
            </w:pPr>
            <w:r>
              <w:rPr>
                <w:rFonts w:ascii="Calibri" w:eastAsia="Calibri" w:hAnsi="Calibri"/>
                <w:sz w:val="22"/>
                <w:szCs w:val="22"/>
                <w:lang w:eastAsia="en-US"/>
              </w:rPr>
              <w:t>4,5</w:t>
            </w:r>
            <w:r w:rsidR="007223AE" w:rsidRPr="00E47D5B">
              <w:rPr>
                <w:rFonts w:ascii="Calibri" w:eastAsia="Calibri" w:hAnsi="Calibri"/>
                <w:sz w:val="22"/>
                <w:szCs w:val="22"/>
                <w:lang w:eastAsia="en-US"/>
              </w:rPr>
              <w:t>%</w:t>
            </w:r>
          </w:p>
        </w:tc>
        <w:tc>
          <w:tcPr>
            <w:tcW w:w="2155" w:type="dxa"/>
            <w:shd w:val="clear" w:color="auto" w:fill="auto"/>
            <w:vAlign w:val="center"/>
          </w:tcPr>
          <w:p w14:paraId="6B2BEE07" w14:textId="77777777" w:rsidR="007223AE" w:rsidRPr="00E47D5B" w:rsidRDefault="007223AE" w:rsidP="005120D1">
            <w:pPr>
              <w:jc w:val="center"/>
              <w:rPr>
                <w:rFonts w:ascii="Calibri" w:eastAsia="Calibri" w:hAnsi="Calibri"/>
                <w:sz w:val="22"/>
                <w:szCs w:val="22"/>
                <w:lang w:eastAsia="en-US"/>
              </w:rPr>
            </w:pPr>
            <w:r w:rsidRPr="00E47D5B">
              <w:rPr>
                <w:rFonts w:ascii="Calibri" w:eastAsia="Calibri" w:hAnsi="Calibri"/>
                <w:sz w:val="22"/>
                <w:szCs w:val="22"/>
                <w:lang w:eastAsia="en-US"/>
              </w:rPr>
              <w:t>1,</w:t>
            </w:r>
            <w:r w:rsidR="005120D1">
              <w:rPr>
                <w:rFonts w:ascii="Calibri" w:eastAsia="Calibri" w:hAnsi="Calibri"/>
                <w:sz w:val="22"/>
                <w:szCs w:val="22"/>
                <w:lang w:eastAsia="en-US"/>
              </w:rPr>
              <w:t>4</w:t>
            </w:r>
            <w:r w:rsidRPr="00E47D5B">
              <w:rPr>
                <w:rFonts w:ascii="Calibri" w:eastAsia="Calibri" w:hAnsi="Calibri"/>
                <w:sz w:val="22"/>
                <w:szCs w:val="22"/>
                <w:lang w:eastAsia="en-US"/>
              </w:rPr>
              <w:t>%</w:t>
            </w:r>
          </w:p>
        </w:tc>
      </w:tr>
      <w:tr w:rsidR="00E47D5B" w:rsidRPr="00E47D5B" w14:paraId="70B06106" w14:textId="77777777" w:rsidTr="0039491D">
        <w:trPr>
          <w:trHeight w:val="651"/>
        </w:trPr>
        <w:tc>
          <w:tcPr>
            <w:tcW w:w="3478" w:type="dxa"/>
            <w:shd w:val="clear" w:color="auto" w:fill="auto"/>
            <w:vAlign w:val="center"/>
          </w:tcPr>
          <w:p w14:paraId="2B0ECD69" w14:textId="77777777" w:rsidR="007223AE" w:rsidRPr="00E47D5B" w:rsidRDefault="007223AE" w:rsidP="007223AE">
            <w:pPr>
              <w:rPr>
                <w:rFonts w:ascii="Calibri" w:eastAsia="Calibri" w:hAnsi="Calibri"/>
                <w:sz w:val="22"/>
                <w:szCs w:val="22"/>
                <w:lang w:eastAsia="en-US"/>
              </w:rPr>
            </w:pPr>
            <w:r w:rsidRPr="00E47D5B">
              <w:rPr>
                <w:rFonts w:ascii="Calibri" w:eastAsia="Calibri" w:hAnsi="Calibri"/>
                <w:sz w:val="22"/>
                <w:szCs w:val="22"/>
                <w:lang w:eastAsia="en-US"/>
              </w:rPr>
              <w:t>ΠΟΙΟΤΗΤΑ ΚΑΔΩΝ ΣΥΛΛΟΓΗΣ</w:t>
            </w:r>
          </w:p>
        </w:tc>
        <w:tc>
          <w:tcPr>
            <w:tcW w:w="1904" w:type="dxa"/>
            <w:shd w:val="clear" w:color="auto" w:fill="auto"/>
            <w:vAlign w:val="center"/>
          </w:tcPr>
          <w:p w14:paraId="71EAEF70" w14:textId="77777777" w:rsidR="007223AE" w:rsidRPr="00E47D5B" w:rsidRDefault="005120D1" w:rsidP="00E47D5B">
            <w:pPr>
              <w:jc w:val="center"/>
              <w:rPr>
                <w:rFonts w:ascii="Calibri" w:eastAsia="Calibri" w:hAnsi="Calibri"/>
                <w:sz w:val="22"/>
                <w:szCs w:val="22"/>
                <w:lang w:eastAsia="en-US"/>
              </w:rPr>
            </w:pPr>
            <w:r>
              <w:rPr>
                <w:rFonts w:ascii="Calibri" w:eastAsia="Calibri" w:hAnsi="Calibri"/>
                <w:sz w:val="22"/>
                <w:szCs w:val="22"/>
                <w:lang w:eastAsia="en-US"/>
              </w:rPr>
              <w:t>86,7</w:t>
            </w:r>
            <w:r w:rsidR="007223AE" w:rsidRPr="00E47D5B">
              <w:rPr>
                <w:rFonts w:ascii="Calibri" w:eastAsia="Calibri" w:hAnsi="Calibri"/>
                <w:sz w:val="22"/>
                <w:szCs w:val="22"/>
                <w:lang w:eastAsia="en-US"/>
              </w:rPr>
              <w:t>%</w:t>
            </w:r>
          </w:p>
        </w:tc>
        <w:tc>
          <w:tcPr>
            <w:tcW w:w="1105" w:type="dxa"/>
            <w:shd w:val="clear" w:color="auto" w:fill="auto"/>
            <w:vAlign w:val="center"/>
          </w:tcPr>
          <w:p w14:paraId="5CF081AA" w14:textId="77777777" w:rsidR="007223AE" w:rsidRPr="00E47D5B" w:rsidRDefault="005120D1" w:rsidP="00E47D5B">
            <w:pPr>
              <w:jc w:val="center"/>
              <w:rPr>
                <w:rFonts w:ascii="Calibri" w:eastAsia="Calibri" w:hAnsi="Calibri"/>
                <w:sz w:val="22"/>
                <w:szCs w:val="22"/>
                <w:lang w:eastAsia="en-US"/>
              </w:rPr>
            </w:pPr>
            <w:r>
              <w:rPr>
                <w:rFonts w:ascii="Calibri" w:eastAsia="Calibri" w:hAnsi="Calibri"/>
                <w:sz w:val="22"/>
                <w:szCs w:val="22"/>
                <w:lang w:eastAsia="en-US"/>
              </w:rPr>
              <w:t>11,7</w:t>
            </w:r>
            <w:r w:rsidR="007223AE" w:rsidRPr="00E47D5B">
              <w:rPr>
                <w:rFonts w:ascii="Calibri" w:eastAsia="Calibri" w:hAnsi="Calibri"/>
                <w:sz w:val="22"/>
                <w:szCs w:val="22"/>
                <w:lang w:eastAsia="en-US"/>
              </w:rPr>
              <w:t>%</w:t>
            </w:r>
          </w:p>
        </w:tc>
        <w:tc>
          <w:tcPr>
            <w:tcW w:w="2155" w:type="dxa"/>
            <w:shd w:val="clear" w:color="auto" w:fill="auto"/>
            <w:vAlign w:val="center"/>
          </w:tcPr>
          <w:p w14:paraId="11AB38D8" w14:textId="77777777" w:rsidR="007223AE" w:rsidRPr="00E47D5B" w:rsidRDefault="005120D1" w:rsidP="00E47D5B">
            <w:pPr>
              <w:jc w:val="center"/>
              <w:rPr>
                <w:rFonts w:ascii="Calibri" w:eastAsia="Calibri" w:hAnsi="Calibri"/>
                <w:sz w:val="22"/>
                <w:szCs w:val="22"/>
                <w:lang w:eastAsia="en-US"/>
              </w:rPr>
            </w:pPr>
            <w:r>
              <w:rPr>
                <w:rFonts w:ascii="Calibri" w:eastAsia="Calibri" w:hAnsi="Calibri"/>
                <w:sz w:val="22"/>
                <w:szCs w:val="22"/>
                <w:lang w:eastAsia="en-US"/>
              </w:rPr>
              <w:t>1,5%</w:t>
            </w:r>
          </w:p>
        </w:tc>
      </w:tr>
      <w:tr w:rsidR="00E47D5B" w:rsidRPr="00E47D5B" w14:paraId="0EBAF875" w14:textId="77777777" w:rsidTr="0039491D">
        <w:trPr>
          <w:trHeight w:val="678"/>
        </w:trPr>
        <w:tc>
          <w:tcPr>
            <w:tcW w:w="3478" w:type="dxa"/>
            <w:shd w:val="clear" w:color="auto" w:fill="auto"/>
            <w:vAlign w:val="center"/>
          </w:tcPr>
          <w:p w14:paraId="398729FA" w14:textId="77777777" w:rsidR="007223AE" w:rsidRPr="00E47D5B" w:rsidRDefault="007223AE" w:rsidP="007223AE">
            <w:pPr>
              <w:rPr>
                <w:rFonts w:ascii="Calibri" w:eastAsia="Calibri" w:hAnsi="Calibri"/>
                <w:sz w:val="22"/>
                <w:szCs w:val="22"/>
                <w:lang w:eastAsia="en-US"/>
              </w:rPr>
            </w:pPr>
            <w:r w:rsidRPr="00E47D5B">
              <w:rPr>
                <w:rFonts w:ascii="Calibri" w:eastAsia="Calibri" w:hAnsi="Calibri"/>
                <w:sz w:val="22"/>
                <w:szCs w:val="22"/>
                <w:lang w:eastAsia="en-US"/>
              </w:rPr>
              <w:t>ΧΡΟΝΟΣ ΑΝΤΑΠΟΚΡΙΣΗΣ ΕΠΙΛΥΣΗΣ ΠΡΟΒΛΗΜΑΤΩΝ</w:t>
            </w:r>
          </w:p>
        </w:tc>
        <w:tc>
          <w:tcPr>
            <w:tcW w:w="1904" w:type="dxa"/>
            <w:shd w:val="clear" w:color="auto" w:fill="auto"/>
            <w:vAlign w:val="center"/>
          </w:tcPr>
          <w:p w14:paraId="11622CF9" w14:textId="77777777" w:rsidR="007223AE" w:rsidRPr="00E47D5B" w:rsidRDefault="005120D1" w:rsidP="00E47D5B">
            <w:pPr>
              <w:jc w:val="center"/>
              <w:rPr>
                <w:rFonts w:ascii="Calibri" w:eastAsia="Calibri" w:hAnsi="Calibri"/>
                <w:sz w:val="22"/>
                <w:szCs w:val="22"/>
                <w:lang w:eastAsia="en-US"/>
              </w:rPr>
            </w:pPr>
            <w:r>
              <w:rPr>
                <w:rFonts w:ascii="Calibri" w:eastAsia="Calibri" w:hAnsi="Calibri"/>
                <w:sz w:val="22"/>
                <w:szCs w:val="22"/>
                <w:lang w:eastAsia="en-US"/>
              </w:rPr>
              <w:t>94,1</w:t>
            </w:r>
            <w:r w:rsidR="007223AE" w:rsidRPr="00E47D5B">
              <w:rPr>
                <w:rFonts w:ascii="Calibri" w:eastAsia="Calibri" w:hAnsi="Calibri"/>
                <w:sz w:val="22"/>
                <w:szCs w:val="22"/>
                <w:lang w:eastAsia="en-US"/>
              </w:rPr>
              <w:t>%</w:t>
            </w:r>
          </w:p>
        </w:tc>
        <w:tc>
          <w:tcPr>
            <w:tcW w:w="1105" w:type="dxa"/>
            <w:shd w:val="clear" w:color="auto" w:fill="auto"/>
            <w:vAlign w:val="center"/>
          </w:tcPr>
          <w:p w14:paraId="7E63F511" w14:textId="77777777" w:rsidR="007223AE" w:rsidRPr="00E47D5B" w:rsidRDefault="005120D1" w:rsidP="00E47D5B">
            <w:pPr>
              <w:jc w:val="center"/>
              <w:rPr>
                <w:rFonts w:ascii="Calibri" w:eastAsia="Calibri" w:hAnsi="Calibri"/>
                <w:sz w:val="22"/>
                <w:szCs w:val="22"/>
                <w:lang w:eastAsia="en-US"/>
              </w:rPr>
            </w:pPr>
            <w:r>
              <w:rPr>
                <w:rFonts w:ascii="Calibri" w:eastAsia="Calibri" w:hAnsi="Calibri"/>
                <w:sz w:val="22"/>
                <w:szCs w:val="22"/>
                <w:lang w:eastAsia="en-US"/>
              </w:rPr>
              <w:t>5,9</w:t>
            </w:r>
            <w:r w:rsidR="007223AE" w:rsidRPr="00E47D5B">
              <w:rPr>
                <w:rFonts w:ascii="Calibri" w:eastAsia="Calibri" w:hAnsi="Calibri"/>
                <w:sz w:val="22"/>
                <w:szCs w:val="22"/>
                <w:lang w:eastAsia="en-US"/>
              </w:rPr>
              <w:t>%</w:t>
            </w:r>
          </w:p>
        </w:tc>
        <w:tc>
          <w:tcPr>
            <w:tcW w:w="2155" w:type="dxa"/>
            <w:shd w:val="clear" w:color="auto" w:fill="auto"/>
            <w:vAlign w:val="center"/>
          </w:tcPr>
          <w:p w14:paraId="5BBD783F" w14:textId="77777777" w:rsidR="007223AE" w:rsidRPr="00E47D5B" w:rsidRDefault="007223AE" w:rsidP="00E47D5B">
            <w:pPr>
              <w:jc w:val="center"/>
              <w:rPr>
                <w:rFonts w:ascii="Calibri" w:eastAsia="Calibri" w:hAnsi="Calibri"/>
                <w:sz w:val="22"/>
                <w:szCs w:val="22"/>
                <w:lang w:eastAsia="en-US"/>
              </w:rPr>
            </w:pPr>
          </w:p>
        </w:tc>
      </w:tr>
      <w:tr w:rsidR="00E47D5B" w:rsidRPr="00E47D5B" w14:paraId="17243E25" w14:textId="77777777" w:rsidTr="0039491D">
        <w:trPr>
          <w:trHeight w:val="678"/>
        </w:trPr>
        <w:tc>
          <w:tcPr>
            <w:tcW w:w="3478" w:type="dxa"/>
            <w:shd w:val="clear" w:color="auto" w:fill="auto"/>
            <w:vAlign w:val="center"/>
          </w:tcPr>
          <w:p w14:paraId="35DA65BD" w14:textId="77777777" w:rsidR="007223AE" w:rsidRPr="00E47D5B" w:rsidRDefault="007223AE" w:rsidP="007223AE">
            <w:pPr>
              <w:rPr>
                <w:rFonts w:ascii="Calibri" w:eastAsia="Calibri" w:hAnsi="Calibri"/>
                <w:sz w:val="22"/>
                <w:szCs w:val="22"/>
                <w:lang w:eastAsia="en-US"/>
              </w:rPr>
            </w:pPr>
            <w:r w:rsidRPr="00E47D5B">
              <w:rPr>
                <w:rFonts w:ascii="Calibri" w:eastAsia="Calibri" w:hAnsi="Calibri"/>
                <w:sz w:val="22"/>
                <w:szCs w:val="22"/>
                <w:lang w:eastAsia="en-US"/>
              </w:rPr>
              <w:t>ΣΥΝΕΡΓΑΣΙΑ ΜΕΧΡΙ ΣΗΜΕΡΑ</w:t>
            </w:r>
          </w:p>
        </w:tc>
        <w:tc>
          <w:tcPr>
            <w:tcW w:w="1904" w:type="dxa"/>
            <w:shd w:val="clear" w:color="auto" w:fill="auto"/>
            <w:vAlign w:val="center"/>
          </w:tcPr>
          <w:p w14:paraId="167DD735" w14:textId="77777777" w:rsidR="007223AE" w:rsidRPr="00E47D5B" w:rsidRDefault="005120D1" w:rsidP="00E47D5B">
            <w:pPr>
              <w:jc w:val="center"/>
              <w:rPr>
                <w:rFonts w:ascii="Calibri" w:eastAsia="Calibri" w:hAnsi="Calibri"/>
                <w:sz w:val="22"/>
                <w:szCs w:val="22"/>
                <w:lang w:eastAsia="en-US"/>
              </w:rPr>
            </w:pPr>
            <w:r>
              <w:rPr>
                <w:rFonts w:ascii="Calibri" w:eastAsia="Calibri" w:hAnsi="Calibri"/>
                <w:sz w:val="22"/>
                <w:szCs w:val="22"/>
                <w:lang w:eastAsia="en-US"/>
              </w:rPr>
              <w:t>97,0</w:t>
            </w:r>
            <w:r w:rsidR="007223AE" w:rsidRPr="00E47D5B">
              <w:rPr>
                <w:rFonts w:ascii="Calibri" w:eastAsia="Calibri" w:hAnsi="Calibri"/>
                <w:sz w:val="22"/>
                <w:szCs w:val="22"/>
                <w:lang w:eastAsia="en-US"/>
              </w:rPr>
              <w:t>%</w:t>
            </w:r>
          </w:p>
        </w:tc>
        <w:tc>
          <w:tcPr>
            <w:tcW w:w="1105" w:type="dxa"/>
            <w:shd w:val="clear" w:color="auto" w:fill="auto"/>
            <w:vAlign w:val="center"/>
          </w:tcPr>
          <w:p w14:paraId="74B5D408" w14:textId="77777777" w:rsidR="007223AE" w:rsidRPr="00E47D5B" w:rsidRDefault="005120D1" w:rsidP="00E47D5B">
            <w:pPr>
              <w:jc w:val="center"/>
              <w:rPr>
                <w:rFonts w:ascii="Calibri" w:eastAsia="Calibri" w:hAnsi="Calibri"/>
                <w:sz w:val="22"/>
                <w:szCs w:val="22"/>
                <w:lang w:eastAsia="en-US"/>
              </w:rPr>
            </w:pPr>
            <w:r>
              <w:rPr>
                <w:rFonts w:ascii="Calibri" w:eastAsia="Calibri" w:hAnsi="Calibri"/>
                <w:sz w:val="22"/>
                <w:szCs w:val="22"/>
                <w:lang w:eastAsia="en-US"/>
              </w:rPr>
              <w:t>3,0</w:t>
            </w:r>
            <w:r w:rsidR="007223AE" w:rsidRPr="00E47D5B">
              <w:rPr>
                <w:rFonts w:ascii="Calibri" w:eastAsia="Calibri" w:hAnsi="Calibri"/>
                <w:sz w:val="22"/>
                <w:szCs w:val="22"/>
                <w:lang w:eastAsia="en-US"/>
              </w:rPr>
              <w:t>%</w:t>
            </w:r>
          </w:p>
        </w:tc>
        <w:tc>
          <w:tcPr>
            <w:tcW w:w="2155" w:type="dxa"/>
            <w:shd w:val="clear" w:color="auto" w:fill="auto"/>
            <w:vAlign w:val="center"/>
          </w:tcPr>
          <w:p w14:paraId="7E94378E" w14:textId="77777777" w:rsidR="007223AE" w:rsidRPr="00E47D5B" w:rsidRDefault="007223AE" w:rsidP="00E47D5B">
            <w:pPr>
              <w:jc w:val="center"/>
              <w:rPr>
                <w:rFonts w:ascii="Calibri" w:eastAsia="Calibri" w:hAnsi="Calibri"/>
                <w:sz w:val="22"/>
                <w:szCs w:val="22"/>
                <w:lang w:eastAsia="en-US"/>
              </w:rPr>
            </w:pPr>
            <w:r w:rsidRPr="00E47D5B">
              <w:rPr>
                <w:rFonts w:ascii="Calibri" w:eastAsia="Calibri" w:hAnsi="Calibri"/>
                <w:sz w:val="22"/>
                <w:szCs w:val="22"/>
                <w:lang w:eastAsia="en-US"/>
              </w:rPr>
              <w:t>-</w:t>
            </w:r>
          </w:p>
        </w:tc>
      </w:tr>
    </w:tbl>
    <w:p w14:paraId="6470D925" w14:textId="77777777" w:rsidR="007223AE" w:rsidRPr="007223AE" w:rsidRDefault="007223AE" w:rsidP="007223AE">
      <w:pPr>
        <w:spacing w:line="480" w:lineRule="auto"/>
        <w:jc w:val="both"/>
        <w:rPr>
          <w:rFonts w:ascii="Verdana" w:hAnsi="Verdana"/>
          <w:sz w:val="22"/>
          <w:szCs w:val="22"/>
        </w:rPr>
      </w:pPr>
    </w:p>
    <w:p w14:paraId="5CFA6312" w14:textId="031D0E36" w:rsidR="005C69EA" w:rsidRDefault="007223AE" w:rsidP="004E752D">
      <w:pPr>
        <w:spacing w:line="480" w:lineRule="auto"/>
        <w:jc w:val="both"/>
        <w:rPr>
          <w:rFonts w:ascii="Verdana" w:hAnsi="Verdana"/>
          <w:sz w:val="22"/>
          <w:szCs w:val="22"/>
        </w:rPr>
      </w:pPr>
      <w:r w:rsidRPr="005E61F4">
        <w:rPr>
          <w:rFonts w:ascii="Verdana" w:hAnsi="Verdana"/>
          <w:sz w:val="22"/>
          <w:szCs w:val="22"/>
        </w:rPr>
        <w:t xml:space="preserve"> </w:t>
      </w:r>
    </w:p>
    <w:p w14:paraId="58475A20" w14:textId="52F004F1" w:rsidR="004E752D" w:rsidRDefault="00614DC2" w:rsidP="004E752D">
      <w:pPr>
        <w:spacing w:line="480" w:lineRule="auto"/>
        <w:jc w:val="both"/>
        <w:rPr>
          <w:rFonts w:ascii="Verdana" w:hAnsi="Verdana"/>
          <w:b/>
          <w:sz w:val="22"/>
          <w:szCs w:val="22"/>
          <w:u w:val="single"/>
        </w:rPr>
      </w:pPr>
      <w:r w:rsidRPr="00E4598A">
        <w:rPr>
          <w:rFonts w:ascii="Verdana" w:hAnsi="Verdana"/>
          <w:b/>
          <w:sz w:val="22"/>
          <w:szCs w:val="22"/>
          <w:u w:val="single"/>
        </w:rPr>
        <w:t>7.</w:t>
      </w:r>
      <w:r w:rsidR="005C69EA">
        <w:rPr>
          <w:rFonts w:ascii="Verdana" w:hAnsi="Verdana"/>
          <w:b/>
          <w:sz w:val="22"/>
          <w:szCs w:val="22"/>
          <w:u w:val="single"/>
          <w:lang w:val="en-US"/>
        </w:rPr>
        <w:t>6</w:t>
      </w:r>
      <w:r w:rsidR="004E752D" w:rsidRPr="00E4598A">
        <w:rPr>
          <w:rFonts w:ascii="Verdana" w:hAnsi="Verdana"/>
          <w:b/>
          <w:sz w:val="22"/>
          <w:szCs w:val="22"/>
          <w:u w:val="single"/>
        </w:rPr>
        <w:t xml:space="preserve"> Ανταπόκριση κοινού</w:t>
      </w:r>
    </w:p>
    <w:p w14:paraId="445956DD" w14:textId="77777777" w:rsidR="004E752D" w:rsidRDefault="004E752D" w:rsidP="004E752D">
      <w:pPr>
        <w:spacing w:line="480" w:lineRule="auto"/>
        <w:jc w:val="both"/>
        <w:rPr>
          <w:rFonts w:ascii="Verdana" w:hAnsi="Verdana"/>
          <w:sz w:val="22"/>
          <w:szCs w:val="22"/>
        </w:rPr>
      </w:pPr>
      <w:r w:rsidRPr="001735E8">
        <w:rPr>
          <w:rFonts w:ascii="Verdana" w:hAnsi="Verdana"/>
          <w:sz w:val="22"/>
          <w:szCs w:val="22"/>
        </w:rPr>
        <w:t>Η α</w:t>
      </w:r>
      <w:r>
        <w:rPr>
          <w:rFonts w:ascii="Verdana" w:hAnsi="Verdana"/>
          <w:sz w:val="22"/>
          <w:szCs w:val="22"/>
        </w:rPr>
        <w:t>νταπόκριση των πολιτών στο πρόγραμμα ανακύκλωσης είναι εντυπωσιακή.</w:t>
      </w:r>
    </w:p>
    <w:p w14:paraId="326642F0" w14:textId="30864916" w:rsidR="004E752D" w:rsidRDefault="004E752D" w:rsidP="004E752D">
      <w:pPr>
        <w:spacing w:line="480" w:lineRule="auto"/>
        <w:jc w:val="both"/>
        <w:rPr>
          <w:rFonts w:ascii="Verdana" w:hAnsi="Verdana"/>
          <w:sz w:val="22"/>
          <w:szCs w:val="22"/>
        </w:rPr>
      </w:pPr>
      <w:r>
        <w:rPr>
          <w:rFonts w:ascii="Verdana" w:hAnsi="Verdana"/>
          <w:sz w:val="22"/>
          <w:szCs w:val="22"/>
        </w:rPr>
        <w:t>Καθημερινά η εταιρεία λαμβάνει δεκάδες ηλεκτρονικά και τηλεφωνικά μηνύματα από πολίτες που ζητούν να μάθουν περισσότερες πληροφορίες για την ΑΦΗΣ,  ζητούν να συμμετάσχουν στη συλλογή των μπαταριών</w:t>
      </w:r>
      <w:r w:rsidR="00711318" w:rsidRPr="00BD22EC">
        <w:rPr>
          <w:rFonts w:ascii="Verdana" w:hAnsi="Verdana"/>
          <w:sz w:val="22"/>
          <w:szCs w:val="22"/>
        </w:rPr>
        <w:t>,</w:t>
      </w:r>
      <w:r>
        <w:rPr>
          <w:rFonts w:ascii="Verdana" w:hAnsi="Verdana"/>
          <w:sz w:val="22"/>
          <w:szCs w:val="22"/>
        </w:rPr>
        <w:t xml:space="preserve"> καθώς και τρόπους για να βοηθήσουν εθελοντικά στην επέκταση του προγράμματος ανακύκλωσης της ΑΦΗΣ. </w:t>
      </w:r>
    </w:p>
    <w:p w14:paraId="1822C52F" w14:textId="554CDB2C" w:rsidR="00E101B7" w:rsidRDefault="007826F7" w:rsidP="00614DC2">
      <w:pPr>
        <w:spacing w:line="480" w:lineRule="auto"/>
        <w:jc w:val="both"/>
        <w:rPr>
          <w:rFonts w:ascii="Verdana" w:hAnsi="Verdana"/>
          <w:sz w:val="22"/>
          <w:szCs w:val="22"/>
        </w:rPr>
      </w:pPr>
      <w:r>
        <w:rPr>
          <w:rFonts w:ascii="Verdana" w:hAnsi="Verdana"/>
          <w:sz w:val="22"/>
          <w:szCs w:val="22"/>
        </w:rPr>
        <w:t xml:space="preserve">Η ανταπόκριση του κοινού είναι εμφανής από το γεγονός ότι </w:t>
      </w:r>
      <w:r w:rsidR="00E101B7">
        <w:rPr>
          <w:rFonts w:ascii="Verdana" w:hAnsi="Verdana"/>
          <w:sz w:val="22"/>
          <w:szCs w:val="22"/>
        </w:rPr>
        <w:t xml:space="preserve"> η Ελλάδα έχει μακράν την καλύτερη κάλυψη στην Ευρωπαϊκή Ένωση σε κάδους ανά χίλιους κατοίκους</w:t>
      </w:r>
      <w:r w:rsidR="00F51E79">
        <w:rPr>
          <w:rFonts w:ascii="Verdana" w:hAnsi="Verdana"/>
          <w:sz w:val="22"/>
          <w:szCs w:val="22"/>
        </w:rPr>
        <w:t xml:space="preserve">, </w:t>
      </w:r>
      <w:r w:rsidR="00E101B7">
        <w:rPr>
          <w:rFonts w:ascii="Verdana" w:hAnsi="Verdana"/>
          <w:sz w:val="22"/>
          <w:szCs w:val="22"/>
        </w:rPr>
        <w:t xml:space="preserve">με </w:t>
      </w:r>
      <w:r w:rsidR="00B769F2">
        <w:rPr>
          <w:rFonts w:ascii="Verdana" w:hAnsi="Verdana"/>
          <w:sz w:val="22"/>
          <w:szCs w:val="22"/>
        </w:rPr>
        <w:t>6</w:t>
      </w:r>
      <w:r w:rsidR="00E101B7">
        <w:rPr>
          <w:rFonts w:ascii="Verdana" w:hAnsi="Verdana"/>
          <w:sz w:val="22"/>
          <w:szCs w:val="22"/>
        </w:rPr>
        <w:t>,</w:t>
      </w:r>
      <w:r w:rsidR="00644B8B">
        <w:rPr>
          <w:rFonts w:ascii="Verdana" w:hAnsi="Verdana"/>
          <w:sz w:val="22"/>
          <w:szCs w:val="22"/>
        </w:rPr>
        <w:t>5</w:t>
      </w:r>
      <w:r w:rsidR="00E4598A">
        <w:rPr>
          <w:rFonts w:ascii="Verdana" w:hAnsi="Verdana"/>
          <w:sz w:val="22"/>
          <w:szCs w:val="22"/>
        </w:rPr>
        <w:t>1</w:t>
      </w:r>
      <w:r w:rsidR="00E101B7">
        <w:rPr>
          <w:rFonts w:ascii="Verdana" w:hAnsi="Verdana"/>
          <w:sz w:val="22"/>
          <w:szCs w:val="22"/>
        </w:rPr>
        <w:t xml:space="preserve"> κάδους</w:t>
      </w:r>
      <w:r w:rsidR="00F51E79">
        <w:rPr>
          <w:rFonts w:ascii="Verdana" w:hAnsi="Verdana"/>
          <w:sz w:val="22"/>
          <w:szCs w:val="22"/>
        </w:rPr>
        <w:t>,</w:t>
      </w:r>
      <w:r w:rsidR="00E101B7">
        <w:rPr>
          <w:rFonts w:ascii="Verdana" w:hAnsi="Verdana"/>
          <w:sz w:val="22"/>
          <w:szCs w:val="22"/>
        </w:rPr>
        <w:t xml:space="preserve"> </w:t>
      </w:r>
      <w:r w:rsidR="00B1034C">
        <w:rPr>
          <w:rFonts w:ascii="Verdana" w:hAnsi="Verdana"/>
          <w:sz w:val="22"/>
          <w:szCs w:val="22"/>
        </w:rPr>
        <w:t>όταν ο</w:t>
      </w:r>
      <w:r>
        <w:rPr>
          <w:rFonts w:ascii="Verdana" w:hAnsi="Verdana"/>
          <w:sz w:val="22"/>
          <w:szCs w:val="22"/>
        </w:rPr>
        <w:t xml:space="preserve"> Ευ</w:t>
      </w:r>
      <w:r w:rsidR="00B1034C">
        <w:rPr>
          <w:rFonts w:ascii="Verdana" w:hAnsi="Verdana"/>
          <w:sz w:val="22"/>
          <w:szCs w:val="22"/>
        </w:rPr>
        <w:t xml:space="preserve">ρωπαϊκός μέσος όρος είναι 1,9 </w:t>
      </w:r>
      <w:r>
        <w:rPr>
          <w:rFonts w:ascii="Verdana" w:hAnsi="Verdana"/>
          <w:sz w:val="22"/>
          <w:szCs w:val="22"/>
        </w:rPr>
        <w:t xml:space="preserve">κάδοι ανά χίλιους κατοίκους όπως φαίνεται από τον </w:t>
      </w:r>
      <w:r w:rsidR="00D0420F">
        <w:rPr>
          <w:rFonts w:ascii="Verdana" w:hAnsi="Verdana"/>
          <w:sz w:val="22"/>
          <w:szCs w:val="22"/>
        </w:rPr>
        <w:t>επόμενο</w:t>
      </w:r>
      <w:r>
        <w:rPr>
          <w:rFonts w:ascii="Verdana" w:hAnsi="Verdana"/>
          <w:sz w:val="22"/>
          <w:szCs w:val="22"/>
        </w:rPr>
        <w:t xml:space="preserve"> πίνακα.</w:t>
      </w:r>
    </w:p>
    <w:p w14:paraId="0080FDE8" w14:textId="6F99555E" w:rsidR="00991AC9" w:rsidRDefault="00991AC9" w:rsidP="00614DC2">
      <w:pPr>
        <w:spacing w:line="480" w:lineRule="auto"/>
        <w:jc w:val="both"/>
        <w:rPr>
          <w:rFonts w:ascii="Verdana" w:hAnsi="Verdana"/>
          <w:sz w:val="22"/>
          <w:szCs w:val="22"/>
        </w:rPr>
      </w:pPr>
    </w:p>
    <w:p w14:paraId="686CD7CE" w14:textId="2D0E2465" w:rsidR="00991AC9" w:rsidRDefault="00991AC9" w:rsidP="00614DC2">
      <w:pPr>
        <w:spacing w:line="480" w:lineRule="auto"/>
        <w:jc w:val="both"/>
        <w:rPr>
          <w:rFonts w:ascii="Verdana" w:hAnsi="Verdana"/>
          <w:sz w:val="22"/>
          <w:szCs w:val="22"/>
        </w:rPr>
      </w:pPr>
    </w:p>
    <w:p w14:paraId="129704C5" w14:textId="0CB6E059" w:rsidR="00FA561C" w:rsidRDefault="00FA561C" w:rsidP="00614DC2">
      <w:pPr>
        <w:spacing w:line="480" w:lineRule="auto"/>
        <w:jc w:val="both"/>
        <w:rPr>
          <w:rFonts w:ascii="Verdana" w:hAnsi="Verdana"/>
          <w:sz w:val="22"/>
          <w:szCs w:val="22"/>
        </w:rPr>
      </w:pPr>
    </w:p>
    <w:p w14:paraId="5EC968AF" w14:textId="77777777" w:rsidR="0039491D" w:rsidRDefault="0039491D" w:rsidP="00614DC2">
      <w:pPr>
        <w:spacing w:line="480" w:lineRule="auto"/>
        <w:jc w:val="both"/>
        <w:rPr>
          <w:rFonts w:ascii="Verdana" w:hAnsi="Verdana"/>
          <w:sz w:val="22"/>
          <w:szCs w:val="22"/>
        </w:rPr>
      </w:pPr>
    </w:p>
    <w:p w14:paraId="3C14BCA7" w14:textId="77777777" w:rsidR="00991AC9" w:rsidRDefault="00991AC9" w:rsidP="00614DC2">
      <w:pPr>
        <w:spacing w:line="480" w:lineRule="auto"/>
        <w:jc w:val="both"/>
        <w:rPr>
          <w:rFonts w:ascii="Verdana" w:hAnsi="Verdana"/>
          <w:sz w:val="22"/>
          <w:szCs w:val="22"/>
        </w:rPr>
      </w:pPr>
    </w:p>
    <w:p w14:paraId="08F3674E" w14:textId="77777777" w:rsidR="007826F7" w:rsidRPr="00C032B9" w:rsidRDefault="00E101B7" w:rsidP="00E101B7">
      <w:pPr>
        <w:spacing w:line="480" w:lineRule="auto"/>
        <w:ind w:left="284"/>
        <w:jc w:val="center"/>
        <w:rPr>
          <w:rFonts w:ascii="Verdana" w:hAnsi="Verdana"/>
          <w:sz w:val="22"/>
          <w:szCs w:val="22"/>
        </w:rPr>
      </w:pPr>
      <w:r w:rsidRPr="002B3EE9">
        <w:rPr>
          <w:rFonts w:ascii="Verdana" w:hAnsi="Verdana"/>
          <w:b/>
          <w:sz w:val="22"/>
          <w:szCs w:val="22"/>
        </w:rPr>
        <w:lastRenderedPageBreak/>
        <w:t xml:space="preserve">ΠΙΝΑΚΑΣ </w:t>
      </w:r>
      <w:r>
        <w:rPr>
          <w:rFonts w:ascii="Verdana" w:hAnsi="Verdana"/>
          <w:b/>
          <w:sz w:val="22"/>
          <w:szCs w:val="22"/>
          <w:lang w:val="en-US"/>
        </w:rPr>
        <w:t>XV</w:t>
      </w:r>
      <w:r w:rsidRPr="00C032B9">
        <w:rPr>
          <w:rFonts w:ascii="Verdana" w:hAnsi="Verdana"/>
          <w:b/>
          <w:sz w:val="22"/>
          <w:szCs w:val="22"/>
        </w:rPr>
        <w:t xml:space="preserve"> – </w:t>
      </w:r>
      <w:r>
        <w:rPr>
          <w:rFonts w:ascii="Verdana" w:hAnsi="Verdana"/>
          <w:b/>
          <w:sz w:val="22"/>
          <w:szCs w:val="22"/>
        </w:rPr>
        <w:t>ΚΑΔΟΙ ΑΝΑ ΧΙΛΙΟΥΣ ΚΑΤΟΙΚΟΥΣ ΣΤΗΝ Ε.Ε.</w:t>
      </w:r>
    </w:p>
    <w:p w14:paraId="7CCEDCE5" w14:textId="3339DB0A" w:rsidR="00E101B7" w:rsidRPr="00E101B7" w:rsidRDefault="00966D1C" w:rsidP="00E101B7">
      <w:pPr>
        <w:spacing w:line="480" w:lineRule="auto"/>
        <w:jc w:val="center"/>
        <w:rPr>
          <w:rFonts w:ascii="Verdana" w:hAnsi="Verdana"/>
          <w:sz w:val="22"/>
          <w:szCs w:val="22"/>
        </w:rPr>
      </w:pPr>
      <w:r>
        <w:rPr>
          <w:rFonts w:ascii="Verdana" w:hAnsi="Verdana"/>
          <w:noProof/>
          <w:sz w:val="22"/>
          <w:szCs w:val="22"/>
        </w:rPr>
        <mc:AlternateContent>
          <mc:Choice Requires="wps">
            <w:drawing>
              <wp:anchor distT="0" distB="0" distL="114300" distR="114300" simplePos="0" relativeHeight="251659776" behindDoc="0" locked="0" layoutInCell="1" allowOverlap="1" wp14:anchorId="1EA10AF8" wp14:editId="53064960">
                <wp:simplePos x="0" y="0"/>
                <wp:positionH relativeFrom="column">
                  <wp:posOffset>413385</wp:posOffset>
                </wp:positionH>
                <wp:positionV relativeFrom="paragraph">
                  <wp:posOffset>215900</wp:posOffset>
                </wp:positionV>
                <wp:extent cx="4312920" cy="245745"/>
                <wp:effectExtent l="0" t="0" r="3810" b="0"/>
                <wp:wrapNone/>
                <wp:docPr id="30"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2920" cy="245745"/>
                        </a:xfrm>
                        <a:prstGeom prst="rect">
                          <a:avLst/>
                        </a:prstGeom>
                        <a:solidFill>
                          <a:srgbClr val="8DB3E2"/>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000080"/>
                                </a:outerShdw>
                              </a:effectLst>
                            </a14:hiddenEffects>
                          </a:ext>
                        </a:extLst>
                      </wps:spPr>
                      <wps:txbx>
                        <w:txbxContent>
                          <w:p w14:paraId="4E0585FD" w14:textId="77777777" w:rsidR="00BE2B84" w:rsidRDefault="00BE2B8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A10AF8" id="Text Box 151" o:spid="_x0000_s1030" type="#_x0000_t202" style="position:absolute;left:0;text-align:left;margin-left:32.55pt;margin-top:17pt;width:339.6pt;height:19.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" fillcolor="#8db3e2" stroked="f" strokeweight="1pt">
                <v:shadow color="navy"/>
                <v:textbox>
                  <w:txbxContent>
                    <w:p w14:paraId="4E0585FD" w14:textId="77777777" w:rsidR="00BE2B84" w:rsidRDefault="00BE2B84"/>
                  </w:txbxContent>
                </v:textbox>
              </v:shape>
            </w:pict>
          </mc:Fallback>
        </mc:AlternateContent>
      </w:r>
      <w:r>
        <w:rPr>
          <w:rFonts w:ascii="Verdana" w:hAnsi="Verdana"/>
          <w:noProof/>
          <w:sz w:val="22"/>
          <w:szCs w:val="22"/>
        </w:rPr>
        <mc:AlternateContent>
          <mc:Choice Requires="wps">
            <w:drawing>
              <wp:anchor distT="0" distB="0" distL="114300" distR="114300" simplePos="0" relativeHeight="251658752" behindDoc="0" locked="0" layoutInCell="1" allowOverlap="1" wp14:anchorId="254102C8" wp14:editId="1498FB69">
                <wp:simplePos x="0" y="0"/>
                <wp:positionH relativeFrom="column">
                  <wp:posOffset>4665345</wp:posOffset>
                </wp:positionH>
                <wp:positionV relativeFrom="paragraph">
                  <wp:posOffset>141605</wp:posOffset>
                </wp:positionV>
                <wp:extent cx="525780" cy="320040"/>
                <wp:effectExtent l="1905" t="0" r="0" b="0"/>
                <wp:wrapNone/>
                <wp:docPr id="29"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 cy="320040"/>
                        </a:xfrm>
                        <a:prstGeom prst="rect">
                          <a:avLst/>
                        </a:prstGeom>
                        <a:solidFill>
                          <a:srgbClr val="8DB3E2"/>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000080"/>
                                </a:outerShdw>
                              </a:effectLst>
                            </a14:hiddenEffects>
                          </a:ext>
                        </a:extLst>
                      </wps:spPr>
                      <wps:txbx>
                        <w:txbxContent>
                          <w:p w14:paraId="4A146B3A" w14:textId="18128AF8" w:rsidR="00BE2B84" w:rsidRPr="00D15B66" w:rsidRDefault="00BE2B84">
                            <w:pPr>
                              <w:rPr>
                                <w:rFonts w:ascii="Calibri" w:hAnsi="Calibri" w:cs="Calibri"/>
                                <w:b/>
                              </w:rPr>
                            </w:pPr>
                            <w:r w:rsidRPr="00D15B66">
                              <w:rPr>
                                <w:rFonts w:ascii="Calibri" w:hAnsi="Calibri" w:cs="Calibri"/>
                                <w:b/>
                              </w:rPr>
                              <w:t>6,51</w:t>
                            </w:r>
                          </w:p>
                          <w:p w14:paraId="1A6A081D" w14:textId="77777777" w:rsidR="00BE2B84" w:rsidRPr="00644B8B" w:rsidRDefault="00BE2B84">
                            <w:pPr>
                              <w:rPr>
                                <w:rFonts w:ascii="Verdana" w:hAnsi="Verdana"/>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102C8" id="Text Box 150" o:spid="_x0000_s1031" type="#_x0000_t202" style="position:absolute;left:0;text-align:left;margin-left:367.35pt;margin-top:11.15pt;width:41.4pt;height:25.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" fillcolor="#8db3e2" stroked="f" strokeweight="1pt">
                <v:shadow color="navy"/>
                <v:textbox>
                  <w:txbxContent>
                    <w:p w14:paraId="4A146B3A" w14:textId="18128AF8" w:rsidR="00BE2B84" w:rsidRPr="00D15B66" w:rsidRDefault="00BE2B84">
                      <w:pPr>
                        <w:rPr>
                          <w:rFonts w:ascii="Calibri" w:hAnsi="Calibri" w:cs="Calibri"/>
                          <w:b/>
                        </w:rPr>
                      </w:pPr>
                      <w:r w:rsidRPr="00D15B66">
                        <w:rPr>
                          <w:rFonts w:ascii="Calibri" w:hAnsi="Calibri" w:cs="Calibri"/>
                          <w:b/>
                        </w:rPr>
                        <w:t>6,51</w:t>
                      </w:r>
                    </w:p>
                    <w:p w14:paraId="1A6A081D" w14:textId="77777777" w:rsidR="00BE2B84" w:rsidRPr="00644B8B" w:rsidRDefault="00BE2B84">
                      <w:pPr>
                        <w:rPr>
                          <w:rFonts w:ascii="Verdana" w:hAnsi="Verdana"/>
                          <w:b/>
                          <w:sz w:val="20"/>
                          <w:szCs w:val="20"/>
                        </w:rPr>
                      </w:pPr>
                    </w:p>
                  </w:txbxContent>
                </v:textbox>
              </v:shape>
            </w:pict>
          </mc:Fallback>
        </mc:AlternateContent>
      </w:r>
      <w:r w:rsidRPr="00FA75FB">
        <w:rPr>
          <w:noProof/>
        </w:rPr>
        <w:drawing>
          <wp:inline distT="0" distB="0" distL="0" distR="0" wp14:anchorId="48A00E38" wp14:editId="6A3CD133">
            <wp:extent cx="5288280" cy="4069080"/>
            <wp:effectExtent l="0" t="0" r="0" b="0"/>
            <wp:docPr id="24" name="Αντικείμενο 24" descr="ΚΑΔΟΙ ΑΝΑ 1.000 ΚΑΤΟΙΚΟΥΣ"/>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6FD3AEC" w14:textId="77777777" w:rsidR="004E752D" w:rsidRDefault="004E752D" w:rsidP="004E752D">
      <w:pPr>
        <w:spacing w:line="480" w:lineRule="auto"/>
        <w:jc w:val="both"/>
        <w:rPr>
          <w:rFonts w:ascii="Verdana" w:hAnsi="Verdana"/>
          <w:sz w:val="22"/>
          <w:szCs w:val="22"/>
        </w:rPr>
      </w:pPr>
      <w:r w:rsidRPr="006966F5">
        <w:rPr>
          <w:rFonts w:ascii="Verdana" w:hAnsi="Verdana"/>
          <w:sz w:val="22"/>
          <w:szCs w:val="22"/>
        </w:rPr>
        <w:t xml:space="preserve">Αξιοσημείωτο </w:t>
      </w:r>
      <w:r w:rsidR="007826F7">
        <w:rPr>
          <w:rFonts w:ascii="Verdana" w:hAnsi="Verdana"/>
          <w:sz w:val="22"/>
          <w:szCs w:val="22"/>
        </w:rPr>
        <w:t xml:space="preserve">επίσης </w:t>
      </w:r>
      <w:r w:rsidRPr="006966F5">
        <w:rPr>
          <w:rFonts w:ascii="Verdana" w:hAnsi="Verdana"/>
          <w:sz w:val="22"/>
          <w:szCs w:val="22"/>
        </w:rPr>
        <w:t>είναι το γεγονός ότι πολλά μέσα μαζικής ενημέρωσης, ειδικότερα από την περιφέρεια, μας ζ</w:t>
      </w:r>
      <w:r>
        <w:rPr>
          <w:rFonts w:ascii="Verdana" w:hAnsi="Verdana"/>
          <w:sz w:val="22"/>
          <w:szCs w:val="22"/>
        </w:rPr>
        <w:t>ητούν</w:t>
      </w:r>
      <w:r w:rsidRPr="006966F5">
        <w:rPr>
          <w:rFonts w:ascii="Verdana" w:hAnsi="Verdana"/>
          <w:sz w:val="22"/>
          <w:szCs w:val="22"/>
        </w:rPr>
        <w:t xml:space="preserve"> να στείλουμε τα διαφημιστικά μας μηνύματα ώστε να τα παίζουν δωρεάν στους τηλεοπτικούς και ραδιοφωνικούς τους σταθμούς.</w:t>
      </w:r>
    </w:p>
    <w:p w14:paraId="5BCA41C8" w14:textId="4596A59A" w:rsidR="00991AC9" w:rsidRDefault="004E752D" w:rsidP="00991AC9">
      <w:pPr>
        <w:spacing w:line="480" w:lineRule="auto"/>
        <w:jc w:val="both"/>
      </w:pPr>
      <w:r>
        <w:rPr>
          <w:rFonts w:ascii="Verdana" w:hAnsi="Verdana"/>
          <w:sz w:val="22"/>
          <w:szCs w:val="22"/>
        </w:rPr>
        <w:t xml:space="preserve">Παράλληλα πολλές εταιρείες και φορείς χρησιμοποιούν την ΑΦΗΣ ως </w:t>
      </w:r>
      <w:r w:rsidR="000762BC">
        <w:rPr>
          <w:rFonts w:ascii="Verdana" w:hAnsi="Verdana"/>
          <w:sz w:val="22"/>
          <w:szCs w:val="22"/>
        </w:rPr>
        <w:t xml:space="preserve">μέσο προώθησης και </w:t>
      </w:r>
      <w:r>
        <w:rPr>
          <w:rFonts w:ascii="Verdana" w:hAnsi="Verdana"/>
          <w:sz w:val="22"/>
          <w:szCs w:val="22"/>
        </w:rPr>
        <w:t>σύνδεσμο (</w:t>
      </w:r>
      <w:r>
        <w:rPr>
          <w:rFonts w:ascii="Verdana" w:hAnsi="Verdana"/>
          <w:sz w:val="22"/>
          <w:szCs w:val="22"/>
          <w:lang w:val="en-US"/>
        </w:rPr>
        <w:t>link</w:t>
      </w:r>
      <w:r w:rsidRPr="005A1A7E">
        <w:rPr>
          <w:rFonts w:ascii="Verdana" w:hAnsi="Verdana"/>
          <w:sz w:val="22"/>
          <w:szCs w:val="22"/>
        </w:rPr>
        <w:t xml:space="preserve">) </w:t>
      </w:r>
      <w:r>
        <w:rPr>
          <w:rFonts w:ascii="Verdana" w:hAnsi="Verdana"/>
          <w:sz w:val="22"/>
          <w:szCs w:val="22"/>
        </w:rPr>
        <w:t xml:space="preserve">στην ιστοσελίδα τους μεγιστοποιώντας έτσι την </w:t>
      </w:r>
      <w:r w:rsidR="00B1034C">
        <w:rPr>
          <w:rFonts w:ascii="Verdana" w:hAnsi="Verdana"/>
          <w:sz w:val="22"/>
          <w:szCs w:val="22"/>
        </w:rPr>
        <w:t>αναγνωσιμότητα</w:t>
      </w:r>
      <w:r>
        <w:rPr>
          <w:rFonts w:ascii="Verdana" w:hAnsi="Verdana"/>
          <w:sz w:val="22"/>
          <w:szCs w:val="22"/>
        </w:rPr>
        <w:t xml:space="preserve"> του προγράμματος ανακύκλωσης της ΑΦΗΣ</w:t>
      </w:r>
      <w:r w:rsidR="000762BC">
        <w:rPr>
          <w:rFonts w:ascii="Verdana" w:hAnsi="Verdana"/>
          <w:sz w:val="22"/>
          <w:szCs w:val="22"/>
        </w:rPr>
        <w:t>.</w:t>
      </w:r>
      <w:r w:rsidR="00991AC9">
        <w:t xml:space="preserve"> </w:t>
      </w:r>
    </w:p>
    <w:p w14:paraId="370BD3AA" w14:textId="77777777" w:rsidR="00804204" w:rsidRPr="00627857" w:rsidRDefault="00804204" w:rsidP="00804204">
      <w:pPr>
        <w:spacing w:before="100" w:beforeAutospacing="1" w:after="100" w:afterAutospacing="1"/>
        <w:outlineLvl w:val="4"/>
      </w:pPr>
    </w:p>
    <w:p w14:paraId="5BC3EE75" w14:textId="77777777" w:rsidR="005E042A" w:rsidRPr="00C02B97" w:rsidRDefault="00C02B97" w:rsidP="00C02B97">
      <w:pPr>
        <w:spacing w:line="480" w:lineRule="auto"/>
        <w:ind w:left="993"/>
        <w:rPr>
          <w:rFonts w:ascii="Verdana" w:hAnsi="Verdana"/>
          <w:b/>
          <w:iCs/>
          <w:sz w:val="22"/>
          <w:szCs w:val="22"/>
          <w:u w:val="single"/>
        </w:rPr>
      </w:pPr>
      <w:r w:rsidRPr="00C02B97">
        <w:rPr>
          <w:rFonts w:ascii="Verdana" w:hAnsi="Verdana"/>
          <w:b/>
          <w:iCs/>
          <w:sz w:val="22"/>
          <w:szCs w:val="22"/>
        </w:rPr>
        <w:t xml:space="preserve">      </w:t>
      </w:r>
      <w:r w:rsidR="005B1AD2" w:rsidRPr="00742B69">
        <w:rPr>
          <w:rFonts w:ascii="Verdana" w:hAnsi="Verdana"/>
          <w:b/>
          <w:iCs/>
          <w:sz w:val="22"/>
          <w:szCs w:val="22"/>
          <w:u w:val="single"/>
        </w:rPr>
        <w:t xml:space="preserve">8. </w:t>
      </w:r>
      <w:r w:rsidR="005E042A" w:rsidRPr="00742B69">
        <w:rPr>
          <w:rFonts w:ascii="Verdana" w:hAnsi="Verdana"/>
          <w:b/>
          <w:iCs/>
          <w:sz w:val="22"/>
          <w:szCs w:val="22"/>
          <w:u w:val="single"/>
        </w:rPr>
        <w:t>ΕΛΕΓΧΟΣ ΚΑΙ ΠΑΡΑΚΟΛΟΥΘΗΣΗ</w:t>
      </w:r>
    </w:p>
    <w:p w14:paraId="069FE635" w14:textId="77777777" w:rsidR="005E042A" w:rsidRDefault="005E042A" w:rsidP="005E042A">
      <w:pPr>
        <w:spacing w:line="480" w:lineRule="auto"/>
        <w:jc w:val="both"/>
        <w:rPr>
          <w:rFonts w:ascii="Verdana" w:hAnsi="Verdana"/>
          <w:b/>
          <w:iCs/>
          <w:sz w:val="22"/>
          <w:szCs w:val="22"/>
          <w:u w:val="single"/>
        </w:rPr>
      </w:pPr>
    </w:p>
    <w:p w14:paraId="3F4F41B7" w14:textId="205031E9" w:rsidR="00910733" w:rsidRPr="00910733" w:rsidRDefault="00063F4F" w:rsidP="00910733">
      <w:pPr>
        <w:spacing w:after="200" w:line="480" w:lineRule="auto"/>
        <w:ind w:left="-142"/>
        <w:jc w:val="both"/>
        <w:rPr>
          <w:rFonts w:ascii="Verdana" w:eastAsia="Calibri" w:hAnsi="Verdana"/>
          <w:lang w:eastAsia="en-US"/>
        </w:rPr>
      </w:pPr>
      <w:r w:rsidRPr="00063F4F">
        <w:rPr>
          <w:rFonts w:ascii="Verdana" w:hAnsi="Verdana"/>
          <w:b/>
          <w:iCs/>
          <w:sz w:val="22"/>
          <w:szCs w:val="22"/>
        </w:rPr>
        <w:t>8.1</w:t>
      </w:r>
      <w:r>
        <w:rPr>
          <w:rFonts w:ascii="Verdana" w:hAnsi="Verdana"/>
          <w:iCs/>
          <w:sz w:val="22"/>
          <w:szCs w:val="22"/>
        </w:rPr>
        <w:t xml:space="preserve"> </w:t>
      </w:r>
      <w:proofErr w:type="spellStart"/>
      <w:r w:rsidR="00396DC6">
        <w:rPr>
          <w:rFonts w:ascii="Verdana" w:hAnsi="Verdana"/>
          <w:b/>
          <w:iCs/>
          <w:sz w:val="22"/>
          <w:szCs w:val="22"/>
        </w:rPr>
        <w:t>Χωροθέτηση</w:t>
      </w:r>
      <w:proofErr w:type="spellEnd"/>
      <w:r w:rsidR="00396DC6">
        <w:rPr>
          <w:rFonts w:ascii="Verdana" w:hAnsi="Verdana"/>
          <w:b/>
          <w:iCs/>
          <w:sz w:val="22"/>
          <w:szCs w:val="22"/>
        </w:rPr>
        <w:t xml:space="preserve"> σημείων συλλογής: </w:t>
      </w:r>
      <w:r w:rsidR="00910733" w:rsidRPr="00910733">
        <w:rPr>
          <w:rFonts w:ascii="Verdana" w:hAnsi="Verdana"/>
          <w:iCs/>
          <w:sz w:val="22"/>
          <w:szCs w:val="22"/>
        </w:rPr>
        <w:t>Οι τοποθετήσεις κάδων</w:t>
      </w:r>
      <w:r w:rsidR="00910733">
        <w:rPr>
          <w:rFonts w:ascii="Verdana" w:eastAsia="Calibri" w:hAnsi="Verdana"/>
          <w:sz w:val="22"/>
          <w:szCs w:val="22"/>
          <w:lang w:eastAsia="en-US"/>
        </w:rPr>
        <w:t xml:space="preserve"> </w:t>
      </w:r>
      <w:r w:rsidR="008B4551">
        <w:rPr>
          <w:rFonts w:ascii="Verdana" w:eastAsia="Calibri" w:hAnsi="Verdana"/>
          <w:sz w:val="22"/>
          <w:szCs w:val="22"/>
          <w:lang w:eastAsia="en-US"/>
        </w:rPr>
        <w:t>πραγματοποιούνται σύμφωνα</w:t>
      </w:r>
      <w:r w:rsidR="00910733">
        <w:rPr>
          <w:rFonts w:ascii="Verdana" w:eastAsia="Calibri" w:hAnsi="Verdana"/>
          <w:sz w:val="22"/>
          <w:szCs w:val="22"/>
          <w:lang w:eastAsia="en-US"/>
        </w:rPr>
        <w:t xml:space="preserve"> με την παρακάτω διαδικασία:</w:t>
      </w:r>
    </w:p>
    <w:p w14:paraId="5E98E7BD" w14:textId="17A02D21" w:rsidR="00910733" w:rsidRPr="00B8513F" w:rsidRDefault="00910733" w:rsidP="00910733">
      <w:pPr>
        <w:spacing w:after="200" w:line="480" w:lineRule="auto"/>
        <w:ind w:left="-142"/>
        <w:jc w:val="both"/>
        <w:rPr>
          <w:rFonts w:ascii="Verdana" w:eastAsia="Calibri" w:hAnsi="Verdana"/>
          <w:sz w:val="22"/>
          <w:szCs w:val="22"/>
          <w:lang w:eastAsia="en-US"/>
        </w:rPr>
      </w:pPr>
      <w:r w:rsidRPr="00910733">
        <w:rPr>
          <w:rFonts w:ascii="Verdana" w:eastAsia="Calibri" w:hAnsi="Verdana"/>
          <w:sz w:val="22"/>
          <w:szCs w:val="22"/>
          <w:lang w:eastAsia="en-US"/>
        </w:rPr>
        <w:lastRenderedPageBreak/>
        <w:t xml:space="preserve"> </w:t>
      </w:r>
      <w:r w:rsidR="008B4551">
        <w:rPr>
          <w:rFonts w:ascii="Verdana" w:eastAsia="Calibri" w:hAnsi="Verdana"/>
          <w:sz w:val="22"/>
          <w:szCs w:val="22"/>
          <w:lang w:eastAsia="en-US"/>
        </w:rPr>
        <w:t>Στην</w:t>
      </w:r>
      <w:r w:rsidRPr="00910733">
        <w:rPr>
          <w:rFonts w:ascii="Verdana" w:eastAsia="Calibri" w:hAnsi="Verdana"/>
          <w:sz w:val="22"/>
          <w:szCs w:val="22"/>
          <w:lang w:eastAsia="en-US"/>
        </w:rPr>
        <w:t xml:space="preserve"> ιστοσελίδας μας </w:t>
      </w:r>
      <w:hyperlink r:id="rId41" w:history="1">
        <w:r w:rsidRPr="00910733">
          <w:rPr>
            <w:rFonts w:ascii="Verdana" w:eastAsia="Calibri" w:hAnsi="Verdana"/>
            <w:color w:val="0000FF"/>
            <w:sz w:val="22"/>
            <w:szCs w:val="22"/>
            <w:u w:val="single"/>
            <w:lang w:val="en-US" w:eastAsia="en-US"/>
          </w:rPr>
          <w:t>www</w:t>
        </w:r>
        <w:r w:rsidRPr="00910733">
          <w:rPr>
            <w:rFonts w:ascii="Verdana" w:eastAsia="Calibri" w:hAnsi="Verdana"/>
            <w:color w:val="0000FF"/>
            <w:sz w:val="22"/>
            <w:szCs w:val="22"/>
            <w:u w:val="single"/>
            <w:lang w:eastAsia="en-US"/>
          </w:rPr>
          <w:t>.</w:t>
        </w:r>
        <w:proofErr w:type="spellStart"/>
        <w:r w:rsidRPr="00910733">
          <w:rPr>
            <w:rFonts w:ascii="Verdana" w:eastAsia="Calibri" w:hAnsi="Verdana"/>
            <w:color w:val="0000FF"/>
            <w:sz w:val="22"/>
            <w:szCs w:val="22"/>
            <w:u w:val="single"/>
            <w:lang w:val="en-US" w:eastAsia="en-US"/>
          </w:rPr>
          <w:t>afis</w:t>
        </w:r>
        <w:proofErr w:type="spellEnd"/>
        <w:r w:rsidRPr="00910733">
          <w:rPr>
            <w:rFonts w:ascii="Verdana" w:eastAsia="Calibri" w:hAnsi="Verdana"/>
            <w:color w:val="0000FF"/>
            <w:sz w:val="22"/>
            <w:szCs w:val="22"/>
            <w:u w:val="single"/>
            <w:lang w:eastAsia="en-US"/>
          </w:rPr>
          <w:t>.</w:t>
        </w:r>
        <w:r w:rsidRPr="00910733">
          <w:rPr>
            <w:rFonts w:ascii="Verdana" w:eastAsia="Calibri" w:hAnsi="Verdana"/>
            <w:color w:val="0000FF"/>
            <w:sz w:val="22"/>
            <w:szCs w:val="22"/>
            <w:u w:val="single"/>
            <w:lang w:val="en-US" w:eastAsia="en-US"/>
          </w:rPr>
          <w:t>gr</w:t>
        </w:r>
      </w:hyperlink>
      <w:r w:rsidRPr="00910733">
        <w:rPr>
          <w:rFonts w:ascii="Verdana" w:eastAsia="Calibri" w:hAnsi="Verdana"/>
          <w:sz w:val="22"/>
          <w:szCs w:val="22"/>
          <w:lang w:eastAsia="en-US"/>
        </w:rPr>
        <w:t xml:space="preserve"> </w:t>
      </w:r>
      <w:r w:rsidR="008B4551">
        <w:rPr>
          <w:rFonts w:ascii="Verdana" w:eastAsia="Calibri" w:hAnsi="Verdana"/>
          <w:sz w:val="22"/>
          <w:szCs w:val="22"/>
          <w:lang w:eastAsia="en-US"/>
        </w:rPr>
        <w:t xml:space="preserve">υπάρχει η «Αίτηση δωρεάν κάδου» </w:t>
      </w:r>
      <w:r w:rsidRPr="00910733">
        <w:rPr>
          <w:rFonts w:ascii="Verdana" w:eastAsia="Calibri" w:hAnsi="Verdana"/>
          <w:sz w:val="22"/>
          <w:szCs w:val="22"/>
          <w:lang w:eastAsia="en-US"/>
        </w:rPr>
        <w:t xml:space="preserve">όπου ο συνεργάτης μας συμπληρώνει τα στοιχεία του στην </w:t>
      </w:r>
      <w:r w:rsidR="008B4551">
        <w:rPr>
          <w:rFonts w:ascii="Verdana" w:eastAsia="Calibri" w:hAnsi="Verdana"/>
          <w:sz w:val="22"/>
          <w:szCs w:val="22"/>
          <w:lang w:eastAsia="en-US"/>
        </w:rPr>
        <w:t xml:space="preserve">αντίστοιχη </w:t>
      </w:r>
      <w:r w:rsidRPr="00910733">
        <w:rPr>
          <w:rFonts w:ascii="Verdana" w:eastAsia="Calibri" w:hAnsi="Verdana"/>
          <w:sz w:val="22"/>
          <w:szCs w:val="22"/>
          <w:lang w:eastAsia="en-US"/>
        </w:rPr>
        <w:t>φόρμα</w:t>
      </w:r>
      <w:r w:rsidRPr="00B8513F">
        <w:rPr>
          <w:rFonts w:ascii="Verdana" w:eastAsia="Calibri" w:hAnsi="Verdana"/>
          <w:sz w:val="22"/>
          <w:szCs w:val="22"/>
          <w:lang w:eastAsia="en-US"/>
        </w:rPr>
        <w:t>.</w:t>
      </w:r>
    </w:p>
    <w:p w14:paraId="2AFF2AD5" w14:textId="77777777" w:rsidR="00910733" w:rsidRPr="00910733" w:rsidRDefault="00910733" w:rsidP="00910733">
      <w:pPr>
        <w:spacing w:after="200" w:line="480" w:lineRule="auto"/>
        <w:ind w:left="-142"/>
        <w:jc w:val="both"/>
        <w:rPr>
          <w:rFonts w:ascii="Verdana" w:eastAsia="Calibri" w:hAnsi="Verdana"/>
          <w:sz w:val="22"/>
          <w:szCs w:val="22"/>
          <w:lang w:eastAsia="en-US"/>
        </w:rPr>
      </w:pPr>
      <w:r w:rsidRPr="00910733">
        <w:rPr>
          <w:rFonts w:ascii="Verdana" w:eastAsia="Calibri" w:hAnsi="Verdana"/>
          <w:sz w:val="22"/>
          <w:szCs w:val="22"/>
          <w:lang w:eastAsia="en-US"/>
        </w:rPr>
        <w:t xml:space="preserve">Τα στοιχεία που αποστέλλονται χρησιμοποιούνται για το άνοιγμα </w:t>
      </w:r>
      <w:r w:rsidR="00917382">
        <w:rPr>
          <w:rFonts w:ascii="Verdana" w:eastAsia="Calibri" w:hAnsi="Verdana"/>
          <w:sz w:val="22"/>
          <w:szCs w:val="22"/>
          <w:lang w:eastAsia="en-US"/>
        </w:rPr>
        <w:t>επαφής</w:t>
      </w:r>
      <w:r w:rsidRPr="00910733">
        <w:rPr>
          <w:rFonts w:ascii="Verdana" w:eastAsia="Calibri" w:hAnsi="Verdana"/>
          <w:sz w:val="22"/>
          <w:szCs w:val="22"/>
          <w:lang w:eastAsia="en-US"/>
        </w:rPr>
        <w:t xml:space="preserve"> </w:t>
      </w:r>
      <w:r w:rsidR="00917382">
        <w:rPr>
          <w:rFonts w:ascii="Verdana" w:eastAsia="Calibri" w:hAnsi="Verdana"/>
          <w:sz w:val="22"/>
          <w:szCs w:val="22"/>
          <w:lang w:eastAsia="en-US"/>
        </w:rPr>
        <w:t xml:space="preserve">στο λογισμικό μας, </w:t>
      </w:r>
      <w:r w:rsidRPr="00910733">
        <w:rPr>
          <w:rFonts w:ascii="Verdana" w:eastAsia="Calibri" w:hAnsi="Verdana"/>
          <w:sz w:val="22"/>
          <w:szCs w:val="22"/>
          <w:lang w:eastAsia="en-US"/>
        </w:rPr>
        <w:t>όπου καταγράφονται τα δεδομένα του συνεργάτη, ο αριθμός και η ημερομηνία αποστολής των κάδων, το είδος του κάδου, οι ποσότητες και οι ημερομηνίες παραλαβών μπαταριών.</w:t>
      </w:r>
    </w:p>
    <w:p w14:paraId="1A1AF9CF" w14:textId="77777777" w:rsidR="00910733" w:rsidRPr="00910733" w:rsidRDefault="00910733" w:rsidP="00910733">
      <w:pPr>
        <w:spacing w:after="200" w:line="480" w:lineRule="auto"/>
        <w:ind w:left="-142"/>
        <w:jc w:val="both"/>
        <w:rPr>
          <w:rFonts w:ascii="Verdana" w:eastAsia="Calibri" w:hAnsi="Verdana"/>
          <w:sz w:val="22"/>
          <w:szCs w:val="22"/>
          <w:lang w:eastAsia="en-US"/>
        </w:rPr>
      </w:pPr>
      <w:r w:rsidRPr="00910733">
        <w:rPr>
          <w:rFonts w:ascii="Verdana" w:eastAsia="Calibri" w:hAnsi="Verdana"/>
          <w:sz w:val="22"/>
          <w:szCs w:val="22"/>
          <w:lang w:eastAsia="en-US"/>
        </w:rPr>
        <w:t xml:space="preserve">Τα αιτήματα καταχωρούνται καθημερινά στο σύστημα </w:t>
      </w:r>
      <w:r w:rsidRPr="00910733">
        <w:rPr>
          <w:rFonts w:ascii="Verdana" w:eastAsia="Calibri" w:hAnsi="Verdana"/>
          <w:sz w:val="22"/>
          <w:szCs w:val="22"/>
          <w:lang w:val="en-US" w:eastAsia="en-US"/>
        </w:rPr>
        <w:t>Navision</w:t>
      </w:r>
      <w:r w:rsidRPr="00910733">
        <w:rPr>
          <w:rFonts w:ascii="Verdana" w:eastAsia="Calibri" w:hAnsi="Verdana"/>
          <w:sz w:val="22"/>
          <w:szCs w:val="22"/>
          <w:lang w:eastAsia="en-US"/>
        </w:rPr>
        <w:t xml:space="preserve"> και στο τέλος της ημέρας αποστέλλονται ηλεκτρονικά σε λίστα </w:t>
      </w:r>
      <w:r w:rsidRPr="00910733">
        <w:rPr>
          <w:rFonts w:ascii="Verdana" w:eastAsia="Calibri" w:hAnsi="Verdana"/>
          <w:sz w:val="22"/>
          <w:szCs w:val="22"/>
          <w:lang w:val="en-US" w:eastAsia="en-US"/>
        </w:rPr>
        <w:t>excel</w:t>
      </w:r>
      <w:r w:rsidRPr="00910733">
        <w:rPr>
          <w:rFonts w:ascii="Verdana" w:eastAsia="Calibri" w:hAnsi="Verdana"/>
          <w:sz w:val="22"/>
          <w:szCs w:val="22"/>
          <w:lang w:eastAsia="en-US"/>
        </w:rPr>
        <w:t xml:space="preserve"> στον διανομέα μας (</w:t>
      </w:r>
      <w:r w:rsidRPr="00910733">
        <w:rPr>
          <w:rFonts w:ascii="Verdana" w:eastAsia="Calibri" w:hAnsi="Verdana"/>
          <w:sz w:val="22"/>
          <w:szCs w:val="22"/>
          <w:lang w:val="en-US" w:eastAsia="en-US"/>
        </w:rPr>
        <w:t>POLYECO</w:t>
      </w:r>
      <w:r w:rsidRPr="00910733">
        <w:rPr>
          <w:rFonts w:ascii="Verdana" w:eastAsia="Calibri" w:hAnsi="Verdana"/>
          <w:sz w:val="22"/>
          <w:szCs w:val="22"/>
          <w:lang w:eastAsia="en-US"/>
        </w:rPr>
        <w:t>).</w:t>
      </w:r>
    </w:p>
    <w:p w14:paraId="17EE382B" w14:textId="681D3F92" w:rsidR="00910733" w:rsidRPr="00910733" w:rsidRDefault="00910733" w:rsidP="00910733">
      <w:pPr>
        <w:spacing w:after="200" w:line="480" w:lineRule="auto"/>
        <w:ind w:left="-142"/>
        <w:jc w:val="both"/>
        <w:rPr>
          <w:rFonts w:ascii="Verdana" w:eastAsia="Calibri" w:hAnsi="Verdana"/>
          <w:sz w:val="22"/>
          <w:szCs w:val="22"/>
          <w:lang w:eastAsia="en-US"/>
        </w:rPr>
      </w:pPr>
      <w:r w:rsidRPr="00910733">
        <w:rPr>
          <w:rFonts w:ascii="Verdana" w:eastAsia="Calibri" w:hAnsi="Verdana"/>
          <w:sz w:val="22"/>
          <w:szCs w:val="22"/>
          <w:lang w:eastAsia="en-US"/>
        </w:rPr>
        <w:t xml:space="preserve">Η κάθε αποστολή λίστας αριθμείται σαν ξεχωριστή παραγγελία και η εκτέλεσή της παρακολουθείται με βάση τις αντίστοιχες ενημερώσεις </w:t>
      </w:r>
      <w:r w:rsidR="00E269C0">
        <w:rPr>
          <w:rFonts w:ascii="Verdana" w:eastAsia="Calibri" w:hAnsi="Verdana"/>
          <w:sz w:val="22"/>
          <w:szCs w:val="22"/>
          <w:lang w:eastAsia="en-US"/>
        </w:rPr>
        <w:t xml:space="preserve">τις οποίες πραγματοποιεί </w:t>
      </w:r>
      <w:r w:rsidRPr="00910733">
        <w:rPr>
          <w:rFonts w:ascii="Verdana" w:eastAsia="Calibri" w:hAnsi="Verdana"/>
          <w:sz w:val="22"/>
          <w:szCs w:val="22"/>
          <w:lang w:eastAsia="en-US"/>
        </w:rPr>
        <w:t xml:space="preserve">η </w:t>
      </w:r>
      <w:r w:rsidR="00E269C0">
        <w:rPr>
          <w:rFonts w:ascii="Verdana" w:eastAsia="Calibri" w:hAnsi="Verdana"/>
          <w:sz w:val="22"/>
          <w:szCs w:val="22"/>
          <w:lang w:eastAsia="en-US"/>
        </w:rPr>
        <w:t xml:space="preserve">εταιρεία </w:t>
      </w:r>
      <w:r w:rsidRPr="00910733">
        <w:rPr>
          <w:rFonts w:ascii="Verdana" w:eastAsia="Calibri" w:hAnsi="Verdana"/>
          <w:sz w:val="22"/>
          <w:szCs w:val="22"/>
          <w:lang w:val="en-US" w:eastAsia="en-US"/>
        </w:rPr>
        <w:t>POLYECO</w:t>
      </w:r>
      <w:r w:rsidRPr="00910733">
        <w:rPr>
          <w:rFonts w:ascii="Verdana" w:eastAsia="Calibri" w:hAnsi="Verdana"/>
          <w:sz w:val="22"/>
          <w:szCs w:val="22"/>
          <w:lang w:eastAsia="en-US"/>
        </w:rPr>
        <w:t>. Στις ενημερώσεις καταγράφονται η ημερομηνία παράδοσης του κάδου και ο αριθμός του αποδεικτικού παράδοσης.</w:t>
      </w:r>
    </w:p>
    <w:p w14:paraId="28ED856A" w14:textId="71320B8B" w:rsidR="009535C1" w:rsidRDefault="00910733" w:rsidP="009535C1">
      <w:pPr>
        <w:spacing w:after="200" w:line="480" w:lineRule="auto"/>
        <w:ind w:left="-142"/>
        <w:jc w:val="both"/>
        <w:rPr>
          <w:rFonts w:ascii="Verdana" w:eastAsia="Calibri" w:hAnsi="Verdana"/>
          <w:sz w:val="22"/>
          <w:szCs w:val="22"/>
          <w:lang w:eastAsia="en-US"/>
        </w:rPr>
      </w:pPr>
      <w:r w:rsidRPr="00910733">
        <w:rPr>
          <w:rFonts w:ascii="Verdana" w:eastAsia="Calibri" w:hAnsi="Verdana"/>
          <w:sz w:val="22"/>
          <w:szCs w:val="22"/>
          <w:lang w:eastAsia="en-US"/>
        </w:rPr>
        <w:t xml:space="preserve">Η αποστολή των κάδων πραγματοποιείται εντός </w:t>
      </w:r>
      <w:r w:rsidR="003F57F6">
        <w:rPr>
          <w:rFonts w:ascii="Verdana" w:eastAsia="Calibri" w:hAnsi="Verdana"/>
          <w:sz w:val="22"/>
          <w:szCs w:val="22"/>
          <w:lang w:eastAsia="en-US"/>
        </w:rPr>
        <w:t>5</w:t>
      </w:r>
      <w:r w:rsidRPr="00910733">
        <w:rPr>
          <w:rFonts w:ascii="Verdana" w:eastAsia="Calibri" w:hAnsi="Verdana"/>
          <w:sz w:val="22"/>
          <w:szCs w:val="22"/>
          <w:lang w:eastAsia="en-US"/>
        </w:rPr>
        <w:t xml:space="preserve"> ημερών </w:t>
      </w:r>
      <w:r w:rsidR="002C12A4">
        <w:rPr>
          <w:rFonts w:ascii="Verdana" w:eastAsia="Calibri" w:hAnsi="Verdana"/>
          <w:sz w:val="22"/>
          <w:szCs w:val="22"/>
          <w:lang w:eastAsia="en-US"/>
        </w:rPr>
        <w:t xml:space="preserve">για </w:t>
      </w:r>
      <w:r w:rsidR="003F57F6">
        <w:rPr>
          <w:rFonts w:ascii="Verdana" w:eastAsia="Calibri" w:hAnsi="Verdana"/>
          <w:sz w:val="22"/>
          <w:szCs w:val="22"/>
          <w:lang w:eastAsia="en-US"/>
        </w:rPr>
        <w:t>τις</w:t>
      </w:r>
      <w:r w:rsidR="002C12A4">
        <w:rPr>
          <w:rFonts w:ascii="Verdana" w:eastAsia="Calibri" w:hAnsi="Verdana"/>
          <w:sz w:val="22"/>
          <w:szCs w:val="22"/>
          <w:lang w:eastAsia="en-US"/>
        </w:rPr>
        <w:t xml:space="preserve"> αστικές περιοχές και εντός 10</w:t>
      </w:r>
      <w:r w:rsidR="00B1034C">
        <w:rPr>
          <w:rFonts w:ascii="Verdana" w:eastAsia="Calibri" w:hAnsi="Verdana"/>
          <w:sz w:val="22"/>
          <w:szCs w:val="22"/>
          <w:lang w:eastAsia="en-US"/>
        </w:rPr>
        <w:t>-15</w:t>
      </w:r>
      <w:r w:rsidR="002C12A4">
        <w:rPr>
          <w:rFonts w:ascii="Verdana" w:eastAsia="Calibri" w:hAnsi="Verdana"/>
          <w:sz w:val="22"/>
          <w:szCs w:val="22"/>
          <w:lang w:eastAsia="en-US"/>
        </w:rPr>
        <w:t xml:space="preserve"> ημερών </w:t>
      </w:r>
      <w:r w:rsidR="00AA7AD0">
        <w:rPr>
          <w:rFonts w:ascii="Verdana" w:eastAsia="Calibri" w:hAnsi="Verdana"/>
          <w:sz w:val="22"/>
          <w:szCs w:val="22"/>
          <w:lang w:eastAsia="en-US"/>
        </w:rPr>
        <w:t>σ</w:t>
      </w:r>
      <w:r w:rsidR="002C12A4">
        <w:rPr>
          <w:rFonts w:ascii="Verdana" w:eastAsia="Calibri" w:hAnsi="Verdana"/>
          <w:sz w:val="22"/>
          <w:szCs w:val="22"/>
          <w:lang w:eastAsia="en-US"/>
        </w:rPr>
        <w:t>την περιφέρεια.</w:t>
      </w:r>
      <w:r w:rsidR="00E269C0">
        <w:rPr>
          <w:rFonts w:ascii="Verdana" w:eastAsia="Calibri" w:hAnsi="Verdana"/>
          <w:sz w:val="22"/>
          <w:szCs w:val="22"/>
          <w:lang w:eastAsia="en-US"/>
        </w:rPr>
        <w:t xml:space="preserve"> </w:t>
      </w:r>
      <w:r w:rsidRPr="00910733">
        <w:rPr>
          <w:rFonts w:ascii="Verdana" w:eastAsia="Calibri" w:hAnsi="Verdana"/>
          <w:sz w:val="22"/>
          <w:szCs w:val="22"/>
          <w:lang w:eastAsia="en-US"/>
        </w:rPr>
        <w:t>Τα κριτήρια επιλογής συνεργατών περιλαμβάνουν κυρίως σουπερμάρκετ, δήμους, δημόσιους φορείς, εκπαιδευτικά ιδρύματα, εμπορικά καταστήματα, επιχειρήσεις, τράπεζες, νοσοκομεία, στρατιωτικές μονάδες, φαρμακεία</w:t>
      </w:r>
      <w:r w:rsidR="00447811">
        <w:rPr>
          <w:rFonts w:ascii="Verdana" w:eastAsia="Calibri" w:hAnsi="Verdana"/>
          <w:sz w:val="22"/>
          <w:szCs w:val="22"/>
          <w:lang w:eastAsia="en-US"/>
        </w:rPr>
        <w:t>,</w:t>
      </w:r>
      <w:r w:rsidRPr="00910733">
        <w:rPr>
          <w:rFonts w:ascii="Verdana" w:eastAsia="Calibri" w:hAnsi="Verdana"/>
          <w:sz w:val="22"/>
          <w:szCs w:val="22"/>
          <w:lang w:eastAsia="en-US"/>
        </w:rPr>
        <w:t xml:space="preserve"> καταστήματα τηλεπικοινωνιών και άλλα.</w:t>
      </w:r>
    </w:p>
    <w:p w14:paraId="70D6245D" w14:textId="2CB88222" w:rsidR="009535C1" w:rsidRDefault="00910733" w:rsidP="00E95039">
      <w:pPr>
        <w:spacing w:after="200" w:line="480" w:lineRule="auto"/>
        <w:ind w:left="-142"/>
        <w:jc w:val="both"/>
        <w:rPr>
          <w:rFonts w:ascii="Verdana" w:eastAsia="Calibri" w:hAnsi="Verdana"/>
          <w:sz w:val="22"/>
          <w:szCs w:val="22"/>
          <w:lang w:eastAsia="en-US"/>
        </w:rPr>
      </w:pPr>
      <w:r w:rsidRPr="00910733">
        <w:rPr>
          <w:rFonts w:ascii="Verdana" w:eastAsia="Calibri" w:hAnsi="Verdana"/>
          <w:sz w:val="22"/>
          <w:szCs w:val="22"/>
          <w:lang w:eastAsia="en-US"/>
        </w:rPr>
        <w:t>Σε περιπτώσεις καταστροφής ή απώλειας του κάδου ο συνεργάτης επικοινωνεί με την ΑΦΗΣ για την αποστολή νέου κάδου.</w:t>
      </w:r>
      <w:r w:rsidR="00E95039">
        <w:rPr>
          <w:rFonts w:ascii="Verdana" w:eastAsia="Calibri" w:hAnsi="Verdana"/>
          <w:sz w:val="22"/>
          <w:szCs w:val="22"/>
          <w:lang w:eastAsia="en-US"/>
        </w:rPr>
        <w:t xml:space="preserve"> Οι</w:t>
      </w:r>
      <w:r w:rsidR="00411316">
        <w:rPr>
          <w:rFonts w:ascii="Verdana" w:eastAsia="Calibri" w:hAnsi="Verdana"/>
          <w:sz w:val="22"/>
          <w:szCs w:val="22"/>
          <w:lang w:eastAsia="en-US"/>
        </w:rPr>
        <w:t xml:space="preserve"> κ</w:t>
      </w:r>
      <w:r w:rsidRPr="00910733">
        <w:rPr>
          <w:rFonts w:ascii="Verdana" w:eastAsia="Calibri" w:hAnsi="Verdana"/>
          <w:sz w:val="22"/>
          <w:szCs w:val="22"/>
          <w:lang w:eastAsia="en-US"/>
        </w:rPr>
        <w:t xml:space="preserve">άδοι </w:t>
      </w:r>
      <w:r w:rsidR="00411316">
        <w:rPr>
          <w:rFonts w:ascii="Verdana" w:eastAsia="Calibri" w:hAnsi="Verdana"/>
          <w:sz w:val="22"/>
          <w:szCs w:val="22"/>
          <w:lang w:eastAsia="en-US"/>
        </w:rPr>
        <w:t>οι οποίοι</w:t>
      </w:r>
      <w:r w:rsidRPr="00910733">
        <w:rPr>
          <w:rFonts w:ascii="Verdana" w:eastAsia="Calibri" w:hAnsi="Verdana"/>
          <w:sz w:val="22"/>
          <w:szCs w:val="22"/>
          <w:lang w:eastAsia="en-US"/>
        </w:rPr>
        <w:t xml:space="preserve"> </w:t>
      </w:r>
      <w:r w:rsidR="00411316">
        <w:rPr>
          <w:rFonts w:ascii="Verdana" w:eastAsia="Calibri" w:hAnsi="Verdana"/>
          <w:sz w:val="22"/>
          <w:szCs w:val="22"/>
          <w:lang w:eastAsia="en-US"/>
        </w:rPr>
        <w:t>έχουν υποστεί καταστροφή,</w:t>
      </w:r>
      <w:r w:rsidRPr="00910733">
        <w:rPr>
          <w:rFonts w:ascii="Verdana" w:eastAsia="Calibri" w:hAnsi="Verdana"/>
          <w:sz w:val="22"/>
          <w:szCs w:val="22"/>
          <w:lang w:eastAsia="en-US"/>
        </w:rPr>
        <w:t xml:space="preserve"> οδηγούνται </w:t>
      </w:r>
      <w:r w:rsidR="00411316">
        <w:rPr>
          <w:rFonts w:ascii="Verdana" w:eastAsia="Calibri" w:hAnsi="Verdana"/>
          <w:sz w:val="22"/>
          <w:szCs w:val="22"/>
          <w:lang w:eastAsia="en-US"/>
        </w:rPr>
        <w:t>προς</w:t>
      </w:r>
      <w:r w:rsidRPr="00910733">
        <w:rPr>
          <w:rFonts w:ascii="Verdana" w:eastAsia="Calibri" w:hAnsi="Verdana"/>
          <w:sz w:val="22"/>
          <w:szCs w:val="22"/>
          <w:lang w:eastAsia="en-US"/>
        </w:rPr>
        <w:t xml:space="preserve"> ανακύκλωση.</w:t>
      </w:r>
    </w:p>
    <w:p w14:paraId="623DFB98" w14:textId="0098257B" w:rsidR="009535C1" w:rsidRDefault="005E042A" w:rsidP="009535C1">
      <w:pPr>
        <w:spacing w:after="200" w:line="480" w:lineRule="auto"/>
        <w:ind w:left="-142"/>
        <w:jc w:val="both"/>
        <w:rPr>
          <w:rFonts w:ascii="Verdana" w:eastAsia="Calibri" w:hAnsi="Verdana"/>
          <w:sz w:val="22"/>
          <w:szCs w:val="22"/>
          <w:lang w:eastAsia="en-US"/>
        </w:rPr>
      </w:pPr>
      <w:r>
        <w:rPr>
          <w:rFonts w:ascii="Verdana" w:hAnsi="Verdana"/>
          <w:iCs/>
          <w:sz w:val="22"/>
          <w:szCs w:val="22"/>
        </w:rPr>
        <w:t>Η παρακολούθηση των σημείων συλλογής γίνεται μέσω</w:t>
      </w:r>
      <w:r w:rsidR="00063F4F">
        <w:rPr>
          <w:rFonts w:ascii="Verdana" w:hAnsi="Verdana"/>
          <w:iCs/>
          <w:sz w:val="22"/>
          <w:szCs w:val="22"/>
        </w:rPr>
        <w:t xml:space="preserve"> στατιστικών στοιχείων</w:t>
      </w:r>
      <w:r>
        <w:rPr>
          <w:rFonts w:ascii="Verdana" w:hAnsi="Verdana"/>
          <w:iCs/>
          <w:sz w:val="22"/>
          <w:szCs w:val="22"/>
        </w:rPr>
        <w:t xml:space="preserve"> του μηχανογραφικού συστήματος </w:t>
      </w:r>
      <w:r>
        <w:rPr>
          <w:rFonts w:ascii="Verdana" w:hAnsi="Verdana"/>
          <w:iCs/>
          <w:sz w:val="22"/>
          <w:szCs w:val="22"/>
          <w:lang w:val="en-US"/>
        </w:rPr>
        <w:t>NAVISION</w:t>
      </w:r>
      <w:r w:rsidR="00063F4F">
        <w:rPr>
          <w:rFonts w:ascii="Verdana" w:hAnsi="Verdana"/>
          <w:iCs/>
          <w:sz w:val="22"/>
          <w:szCs w:val="22"/>
        </w:rPr>
        <w:t>. Συγκεκριμένα</w:t>
      </w:r>
      <w:r w:rsidR="00411316">
        <w:rPr>
          <w:rFonts w:ascii="Verdana" w:hAnsi="Verdana"/>
          <w:iCs/>
          <w:sz w:val="22"/>
          <w:szCs w:val="22"/>
        </w:rPr>
        <w:t>,</w:t>
      </w:r>
      <w:r w:rsidR="00063F4F">
        <w:rPr>
          <w:rFonts w:ascii="Verdana" w:hAnsi="Verdana"/>
          <w:iCs/>
          <w:sz w:val="22"/>
          <w:szCs w:val="22"/>
        </w:rPr>
        <w:t xml:space="preserve"> πληροφορίες σχετικά με </w:t>
      </w:r>
      <w:r w:rsidR="003F57F6">
        <w:rPr>
          <w:rFonts w:ascii="Verdana" w:hAnsi="Verdana"/>
          <w:iCs/>
          <w:sz w:val="22"/>
          <w:szCs w:val="22"/>
        </w:rPr>
        <w:t>τις</w:t>
      </w:r>
      <w:r w:rsidR="00063F4F">
        <w:rPr>
          <w:rFonts w:ascii="Verdana" w:hAnsi="Verdana"/>
          <w:iCs/>
          <w:sz w:val="22"/>
          <w:szCs w:val="22"/>
        </w:rPr>
        <w:t xml:space="preserve"> ποσότητες συλλογής ανά σημείο, ανά κατηγορία και ανά </w:t>
      </w:r>
      <w:r w:rsidR="00063F4F">
        <w:rPr>
          <w:rFonts w:ascii="Verdana" w:hAnsi="Verdana"/>
          <w:iCs/>
          <w:sz w:val="22"/>
          <w:szCs w:val="22"/>
        </w:rPr>
        <w:lastRenderedPageBreak/>
        <w:t xml:space="preserve">γεωγραφική περιοχή επεξεργάζονται ώστε να αξιολογούμε σημεία </w:t>
      </w:r>
      <w:r w:rsidR="00411316">
        <w:rPr>
          <w:rFonts w:ascii="Verdana" w:hAnsi="Verdana"/>
          <w:iCs/>
          <w:sz w:val="22"/>
          <w:szCs w:val="22"/>
        </w:rPr>
        <w:t>τα οποία δεν κατατάσσονται στα αποδοτικά</w:t>
      </w:r>
      <w:r w:rsidR="00063F4F">
        <w:rPr>
          <w:rFonts w:ascii="Verdana" w:hAnsi="Verdana"/>
          <w:iCs/>
          <w:sz w:val="22"/>
          <w:szCs w:val="22"/>
        </w:rPr>
        <w:t>, σε σχέση με το</w:t>
      </w:r>
      <w:r w:rsidR="00364778">
        <w:rPr>
          <w:rFonts w:ascii="Verdana" w:hAnsi="Verdana"/>
          <w:iCs/>
          <w:sz w:val="22"/>
          <w:szCs w:val="22"/>
        </w:rPr>
        <w:t>ν</w:t>
      </w:r>
      <w:r w:rsidR="00063F4F">
        <w:rPr>
          <w:rFonts w:ascii="Verdana" w:hAnsi="Verdana"/>
          <w:iCs/>
          <w:sz w:val="22"/>
          <w:szCs w:val="22"/>
        </w:rPr>
        <w:t xml:space="preserve"> μέσο όρο </w:t>
      </w:r>
      <w:r w:rsidR="003F57F6">
        <w:rPr>
          <w:rFonts w:ascii="Verdana" w:hAnsi="Verdana"/>
          <w:iCs/>
          <w:sz w:val="22"/>
          <w:szCs w:val="22"/>
        </w:rPr>
        <w:t>τ</w:t>
      </w:r>
      <w:r w:rsidR="00411316">
        <w:rPr>
          <w:rFonts w:ascii="Verdana" w:hAnsi="Verdana"/>
          <w:iCs/>
          <w:sz w:val="22"/>
          <w:szCs w:val="22"/>
        </w:rPr>
        <w:t>η</w:t>
      </w:r>
      <w:r w:rsidR="003F57F6">
        <w:rPr>
          <w:rFonts w:ascii="Verdana" w:hAnsi="Verdana"/>
          <w:iCs/>
          <w:sz w:val="22"/>
          <w:szCs w:val="22"/>
        </w:rPr>
        <w:t>ς</w:t>
      </w:r>
      <w:r w:rsidR="00063F4F">
        <w:rPr>
          <w:rFonts w:ascii="Verdana" w:hAnsi="Verdana"/>
          <w:iCs/>
          <w:sz w:val="22"/>
          <w:szCs w:val="22"/>
        </w:rPr>
        <w:t xml:space="preserve"> κατηγορίας και </w:t>
      </w:r>
      <w:r w:rsidR="00411316">
        <w:rPr>
          <w:rFonts w:ascii="Verdana" w:hAnsi="Verdana"/>
          <w:iCs/>
          <w:sz w:val="22"/>
          <w:szCs w:val="22"/>
        </w:rPr>
        <w:t xml:space="preserve">της </w:t>
      </w:r>
      <w:r w:rsidR="00063F4F">
        <w:rPr>
          <w:rFonts w:ascii="Verdana" w:hAnsi="Verdana"/>
          <w:iCs/>
          <w:sz w:val="22"/>
          <w:szCs w:val="22"/>
        </w:rPr>
        <w:t>περιοχής</w:t>
      </w:r>
      <w:r w:rsidR="00411316">
        <w:rPr>
          <w:rFonts w:ascii="Verdana" w:hAnsi="Verdana"/>
          <w:iCs/>
          <w:sz w:val="22"/>
          <w:szCs w:val="22"/>
        </w:rPr>
        <w:t xml:space="preserve">. </w:t>
      </w:r>
    </w:p>
    <w:p w14:paraId="7EE9E123" w14:textId="77777777" w:rsidR="009535C1" w:rsidRDefault="00396DC6" w:rsidP="009535C1">
      <w:pPr>
        <w:spacing w:after="200" w:line="480" w:lineRule="auto"/>
        <w:ind w:left="-142"/>
        <w:jc w:val="both"/>
        <w:rPr>
          <w:rFonts w:ascii="Verdana" w:eastAsia="Calibri" w:hAnsi="Verdana"/>
          <w:sz w:val="22"/>
          <w:szCs w:val="22"/>
          <w:lang w:eastAsia="en-US"/>
        </w:rPr>
      </w:pPr>
      <w:r>
        <w:rPr>
          <w:rFonts w:ascii="Verdana" w:hAnsi="Verdana"/>
          <w:b/>
          <w:iCs/>
          <w:sz w:val="22"/>
          <w:szCs w:val="22"/>
        </w:rPr>
        <w:t xml:space="preserve">8.2  Οργάνωση συλλογής και μεταφοράς: </w:t>
      </w:r>
      <w:r>
        <w:rPr>
          <w:rFonts w:ascii="Verdana" w:hAnsi="Verdana"/>
          <w:iCs/>
          <w:sz w:val="22"/>
          <w:szCs w:val="22"/>
        </w:rPr>
        <w:t xml:space="preserve">Η οργάνωση συλλογής των </w:t>
      </w:r>
      <w:r w:rsidR="005B73ED">
        <w:rPr>
          <w:rFonts w:ascii="Verdana" w:hAnsi="Verdana"/>
          <w:iCs/>
          <w:sz w:val="22"/>
          <w:szCs w:val="22"/>
        </w:rPr>
        <w:t xml:space="preserve">  </w:t>
      </w:r>
      <w:r>
        <w:rPr>
          <w:rFonts w:ascii="Verdana" w:hAnsi="Verdana"/>
          <w:iCs/>
          <w:sz w:val="22"/>
          <w:szCs w:val="22"/>
        </w:rPr>
        <w:t>φορητών μπαταριών γίνεται ως ακολούθως:</w:t>
      </w:r>
    </w:p>
    <w:p w14:paraId="6D6F03A2" w14:textId="37502C9F" w:rsidR="003D4087" w:rsidRPr="003D4087" w:rsidRDefault="003D4087" w:rsidP="009535C1">
      <w:pPr>
        <w:spacing w:after="200" w:line="480" w:lineRule="auto"/>
        <w:ind w:left="-142"/>
        <w:jc w:val="both"/>
        <w:rPr>
          <w:rFonts w:ascii="Verdana" w:eastAsia="Calibri" w:hAnsi="Verdana"/>
          <w:sz w:val="22"/>
          <w:szCs w:val="22"/>
          <w:lang w:eastAsia="en-US"/>
        </w:rPr>
      </w:pPr>
      <w:r w:rsidRPr="003D4087">
        <w:rPr>
          <w:rFonts w:ascii="Verdana" w:eastAsia="Calibri" w:hAnsi="Verdana"/>
          <w:sz w:val="22"/>
          <w:szCs w:val="22"/>
          <w:lang w:eastAsia="en-US"/>
        </w:rPr>
        <w:t xml:space="preserve">Οι συνεργάτες </w:t>
      </w:r>
      <w:r w:rsidR="0019615D">
        <w:rPr>
          <w:rFonts w:ascii="Verdana" w:eastAsia="Calibri" w:hAnsi="Verdana"/>
          <w:sz w:val="22"/>
          <w:szCs w:val="22"/>
          <w:lang w:eastAsia="en-US"/>
        </w:rPr>
        <w:t xml:space="preserve">των σημείων ενημερώνουν την ΑΦΗΣ, είτε ηλεκτρονικά είτε τηλεφωνικά, </w:t>
      </w:r>
      <w:r w:rsidRPr="003D4087">
        <w:rPr>
          <w:rFonts w:ascii="Verdana" w:eastAsia="Calibri" w:hAnsi="Verdana"/>
          <w:sz w:val="22"/>
          <w:szCs w:val="22"/>
          <w:lang w:eastAsia="en-US"/>
        </w:rPr>
        <w:t xml:space="preserve">όταν ο κάδος </w:t>
      </w:r>
      <w:r w:rsidR="003F57F6">
        <w:rPr>
          <w:rFonts w:ascii="Verdana" w:eastAsia="Calibri" w:hAnsi="Verdana"/>
          <w:sz w:val="22"/>
          <w:szCs w:val="22"/>
          <w:lang w:eastAsia="en-US"/>
        </w:rPr>
        <w:t>τ</w:t>
      </w:r>
      <w:r w:rsidR="0019615D">
        <w:rPr>
          <w:rFonts w:ascii="Verdana" w:eastAsia="Calibri" w:hAnsi="Verdana"/>
          <w:sz w:val="22"/>
          <w:szCs w:val="22"/>
          <w:lang w:eastAsia="en-US"/>
        </w:rPr>
        <w:t>ου</w:t>
      </w:r>
      <w:r w:rsidR="003F57F6">
        <w:rPr>
          <w:rFonts w:ascii="Verdana" w:eastAsia="Calibri" w:hAnsi="Verdana"/>
          <w:sz w:val="22"/>
          <w:szCs w:val="22"/>
          <w:lang w:eastAsia="en-US"/>
        </w:rPr>
        <w:t>ς</w:t>
      </w:r>
      <w:r w:rsidRPr="003D4087">
        <w:rPr>
          <w:rFonts w:ascii="Verdana" w:eastAsia="Calibri" w:hAnsi="Verdana"/>
          <w:sz w:val="22"/>
          <w:szCs w:val="22"/>
          <w:lang w:eastAsia="en-US"/>
        </w:rPr>
        <w:t xml:space="preserve"> γεμί</w:t>
      </w:r>
      <w:r w:rsidR="0019615D">
        <w:rPr>
          <w:rFonts w:ascii="Verdana" w:eastAsia="Calibri" w:hAnsi="Verdana"/>
          <w:sz w:val="22"/>
          <w:szCs w:val="22"/>
          <w:lang w:eastAsia="en-US"/>
        </w:rPr>
        <w:t>σ</w:t>
      </w:r>
      <w:r w:rsidRPr="003D4087">
        <w:rPr>
          <w:rFonts w:ascii="Verdana" w:eastAsia="Calibri" w:hAnsi="Verdana"/>
          <w:sz w:val="22"/>
          <w:szCs w:val="22"/>
          <w:lang w:eastAsia="en-US"/>
        </w:rPr>
        <w:t xml:space="preserve">ει προκειμένου να </w:t>
      </w:r>
      <w:r w:rsidR="0019615D">
        <w:rPr>
          <w:rFonts w:ascii="Verdana" w:eastAsia="Calibri" w:hAnsi="Verdana"/>
          <w:sz w:val="22"/>
          <w:szCs w:val="22"/>
          <w:lang w:eastAsia="en-US"/>
        </w:rPr>
        <w:t>οργανωθεί η αποκομιδή των</w:t>
      </w:r>
      <w:r w:rsidRPr="003D4087">
        <w:rPr>
          <w:rFonts w:ascii="Verdana" w:eastAsia="Calibri" w:hAnsi="Verdana"/>
          <w:sz w:val="22"/>
          <w:szCs w:val="22"/>
          <w:lang w:eastAsia="en-US"/>
        </w:rPr>
        <w:t xml:space="preserve">. Το αίτημα για παραλαβή </w:t>
      </w:r>
      <w:r w:rsidR="00364778">
        <w:rPr>
          <w:rFonts w:ascii="Verdana" w:eastAsia="Calibri" w:hAnsi="Verdana"/>
          <w:sz w:val="22"/>
          <w:szCs w:val="22"/>
          <w:lang w:eastAsia="en-US"/>
        </w:rPr>
        <w:t>μπαταριών από τα σημεία συλλογής καταχωρείται είτε</w:t>
      </w:r>
      <w:r w:rsidRPr="003D4087">
        <w:rPr>
          <w:rFonts w:ascii="Verdana" w:eastAsia="Calibri" w:hAnsi="Verdana"/>
          <w:sz w:val="22"/>
          <w:szCs w:val="22"/>
          <w:lang w:eastAsia="en-US"/>
        </w:rPr>
        <w:t xml:space="preserve"> τηλεφωνικά</w:t>
      </w:r>
      <w:r w:rsidR="00364778">
        <w:rPr>
          <w:rFonts w:ascii="Verdana" w:eastAsia="Calibri" w:hAnsi="Verdana"/>
          <w:sz w:val="22"/>
          <w:szCs w:val="22"/>
          <w:lang w:eastAsia="en-US"/>
        </w:rPr>
        <w:t xml:space="preserve"> είτε</w:t>
      </w:r>
      <w:r w:rsidRPr="003D4087">
        <w:rPr>
          <w:rFonts w:ascii="Verdana" w:eastAsia="Calibri" w:hAnsi="Verdana"/>
          <w:sz w:val="22"/>
          <w:szCs w:val="22"/>
          <w:lang w:eastAsia="en-US"/>
        </w:rPr>
        <w:t xml:space="preserve"> ηλεκτρονικά</w:t>
      </w:r>
      <w:r w:rsidR="00364778">
        <w:rPr>
          <w:rFonts w:ascii="Verdana" w:eastAsia="Calibri" w:hAnsi="Verdana"/>
          <w:sz w:val="22"/>
          <w:szCs w:val="22"/>
          <w:lang w:eastAsia="en-US"/>
        </w:rPr>
        <w:t>, ακόμη και</w:t>
      </w:r>
      <w:r w:rsidRPr="003D4087">
        <w:rPr>
          <w:rFonts w:ascii="Verdana" w:eastAsia="Calibri" w:hAnsi="Verdana"/>
          <w:sz w:val="22"/>
          <w:szCs w:val="22"/>
          <w:lang w:eastAsia="en-US"/>
        </w:rPr>
        <w:t xml:space="preserve"> μέσω αυτομάτου τηλεφωνητή.</w:t>
      </w:r>
    </w:p>
    <w:p w14:paraId="56EB4ADF" w14:textId="363B639D" w:rsidR="009535C1" w:rsidRDefault="003D4087" w:rsidP="009535C1">
      <w:pPr>
        <w:spacing w:after="200" w:line="480" w:lineRule="auto"/>
        <w:ind w:left="-142"/>
        <w:jc w:val="both"/>
        <w:rPr>
          <w:rFonts w:ascii="Verdana" w:eastAsia="Calibri" w:hAnsi="Verdana"/>
          <w:sz w:val="22"/>
          <w:szCs w:val="22"/>
          <w:lang w:eastAsia="en-US"/>
        </w:rPr>
      </w:pPr>
      <w:r w:rsidRPr="003D4087">
        <w:rPr>
          <w:rFonts w:ascii="Verdana" w:eastAsia="Calibri" w:hAnsi="Verdana"/>
          <w:sz w:val="22"/>
          <w:szCs w:val="22"/>
          <w:lang w:eastAsia="en-US"/>
        </w:rPr>
        <w:t>Τα  αιτήματα</w:t>
      </w:r>
      <w:r w:rsidR="002974BA">
        <w:rPr>
          <w:rFonts w:ascii="Verdana" w:eastAsia="Calibri" w:hAnsi="Verdana"/>
          <w:sz w:val="22"/>
          <w:szCs w:val="22"/>
          <w:lang w:eastAsia="en-US"/>
        </w:rPr>
        <w:t xml:space="preserve"> </w:t>
      </w:r>
      <w:r w:rsidRPr="003D4087">
        <w:rPr>
          <w:rFonts w:ascii="Verdana" w:eastAsia="Calibri" w:hAnsi="Verdana"/>
          <w:sz w:val="22"/>
          <w:szCs w:val="22"/>
          <w:lang w:eastAsia="en-US"/>
        </w:rPr>
        <w:t>για παραλαβή καταχωρούνται  στο σύστημα</w:t>
      </w:r>
      <w:r w:rsidR="002974BA">
        <w:rPr>
          <w:rFonts w:ascii="Verdana" w:eastAsia="Calibri" w:hAnsi="Verdana"/>
          <w:sz w:val="22"/>
          <w:szCs w:val="22"/>
          <w:lang w:eastAsia="en-US"/>
        </w:rPr>
        <w:t xml:space="preserve"> </w:t>
      </w:r>
      <w:r w:rsidRPr="003D4087">
        <w:rPr>
          <w:rFonts w:ascii="Verdana" w:eastAsia="Calibri" w:hAnsi="Verdana"/>
          <w:sz w:val="22"/>
          <w:szCs w:val="22"/>
          <w:lang w:val="en-US" w:eastAsia="en-US"/>
        </w:rPr>
        <w:t>Navision</w:t>
      </w:r>
      <w:r w:rsidRPr="003D4087">
        <w:rPr>
          <w:rFonts w:ascii="Verdana" w:eastAsia="Calibri" w:hAnsi="Verdana"/>
          <w:sz w:val="22"/>
          <w:szCs w:val="22"/>
          <w:lang w:eastAsia="en-US"/>
        </w:rPr>
        <w:t xml:space="preserve"> σε ημερήσια βάση και κατανέμονται αυτόματα στον συλλέκτη που καλύπτει τη συγκεκριμένη γεωγραφική περιοχή.</w:t>
      </w:r>
    </w:p>
    <w:p w14:paraId="1BA431F1" w14:textId="7628CF9E" w:rsidR="009535C1" w:rsidRDefault="001153B5" w:rsidP="009535C1">
      <w:pPr>
        <w:spacing w:after="200" w:line="480" w:lineRule="auto"/>
        <w:ind w:left="-142"/>
        <w:jc w:val="both"/>
        <w:rPr>
          <w:rFonts w:ascii="Verdana" w:eastAsia="Calibri" w:hAnsi="Verdana"/>
          <w:sz w:val="22"/>
          <w:szCs w:val="22"/>
          <w:lang w:eastAsia="en-US"/>
        </w:rPr>
      </w:pPr>
      <w:r>
        <w:rPr>
          <w:rFonts w:ascii="Verdana" w:eastAsia="Calibri" w:hAnsi="Verdana"/>
          <w:sz w:val="22"/>
          <w:szCs w:val="22"/>
          <w:lang w:eastAsia="en-US"/>
        </w:rPr>
        <w:t xml:space="preserve">Οι </w:t>
      </w:r>
      <w:r w:rsidR="003D4087" w:rsidRPr="003D4087">
        <w:rPr>
          <w:rFonts w:ascii="Verdana" w:eastAsia="Calibri" w:hAnsi="Verdana"/>
          <w:sz w:val="22"/>
          <w:szCs w:val="22"/>
          <w:lang w:eastAsia="en-US"/>
        </w:rPr>
        <w:t xml:space="preserve">συλλέκτες </w:t>
      </w:r>
      <w:r>
        <w:rPr>
          <w:rFonts w:ascii="Verdana" w:eastAsia="Calibri" w:hAnsi="Verdana"/>
          <w:sz w:val="22"/>
          <w:szCs w:val="22"/>
          <w:lang w:eastAsia="en-US"/>
        </w:rPr>
        <w:t xml:space="preserve">ενημερώνονται για τα νέα αιτήματα </w:t>
      </w:r>
      <w:r w:rsidR="0081782B">
        <w:rPr>
          <w:rFonts w:ascii="Verdana" w:eastAsia="Calibri" w:hAnsi="Verdana"/>
          <w:sz w:val="22"/>
          <w:szCs w:val="22"/>
          <w:lang w:eastAsia="en-US"/>
        </w:rPr>
        <w:t>καθημερινά μ</w:t>
      </w:r>
      <w:r w:rsidR="003D4087" w:rsidRPr="003D4087">
        <w:rPr>
          <w:rFonts w:ascii="Verdana" w:eastAsia="Calibri" w:hAnsi="Verdana"/>
          <w:sz w:val="22"/>
          <w:szCs w:val="22"/>
          <w:lang w:eastAsia="en-US"/>
        </w:rPr>
        <w:t xml:space="preserve">ε αρχείο </w:t>
      </w:r>
      <w:r w:rsidR="003D4087" w:rsidRPr="003D4087">
        <w:rPr>
          <w:rFonts w:ascii="Verdana" w:eastAsia="Calibri" w:hAnsi="Verdana"/>
          <w:sz w:val="22"/>
          <w:szCs w:val="22"/>
          <w:lang w:val="en-US" w:eastAsia="en-US"/>
        </w:rPr>
        <w:t>excel</w:t>
      </w:r>
      <w:r w:rsidR="003D4087" w:rsidRPr="003D4087">
        <w:rPr>
          <w:rFonts w:ascii="Verdana" w:eastAsia="Calibri" w:hAnsi="Verdana"/>
          <w:sz w:val="22"/>
          <w:szCs w:val="22"/>
          <w:lang w:eastAsia="en-US"/>
        </w:rPr>
        <w:t xml:space="preserve">.  </w:t>
      </w:r>
      <w:r w:rsidR="0081782B">
        <w:rPr>
          <w:rFonts w:ascii="Verdana" w:eastAsia="Calibri" w:hAnsi="Verdana"/>
          <w:sz w:val="22"/>
          <w:szCs w:val="22"/>
          <w:lang w:eastAsia="en-US"/>
        </w:rPr>
        <w:t xml:space="preserve">Εφόσον έχουν </w:t>
      </w:r>
      <w:r w:rsidR="0019615D">
        <w:rPr>
          <w:rFonts w:ascii="Verdana" w:eastAsia="Calibri" w:hAnsi="Verdana"/>
          <w:sz w:val="22"/>
          <w:szCs w:val="22"/>
          <w:lang w:eastAsia="en-US"/>
        </w:rPr>
        <w:t>ολοκληρωθεί</w:t>
      </w:r>
      <w:r w:rsidR="0081782B">
        <w:rPr>
          <w:rFonts w:ascii="Verdana" w:eastAsia="Calibri" w:hAnsi="Verdana"/>
          <w:sz w:val="22"/>
          <w:szCs w:val="22"/>
          <w:lang w:eastAsia="en-US"/>
        </w:rPr>
        <w:t xml:space="preserve"> </w:t>
      </w:r>
      <w:r w:rsidR="0019615D">
        <w:rPr>
          <w:rFonts w:ascii="Verdana" w:eastAsia="Calibri" w:hAnsi="Verdana"/>
          <w:sz w:val="22"/>
          <w:szCs w:val="22"/>
          <w:lang w:eastAsia="en-US"/>
        </w:rPr>
        <w:t>οι</w:t>
      </w:r>
      <w:r w:rsidR="0081782B">
        <w:rPr>
          <w:rFonts w:ascii="Verdana" w:eastAsia="Calibri" w:hAnsi="Verdana"/>
          <w:sz w:val="22"/>
          <w:szCs w:val="22"/>
          <w:lang w:eastAsia="en-US"/>
        </w:rPr>
        <w:t xml:space="preserve"> παραλαβές μπαταριών βάσει των αιτημάτων, οι</w:t>
      </w:r>
      <w:r w:rsidR="003D4087" w:rsidRPr="003D4087">
        <w:rPr>
          <w:rFonts w:ascii="Verdana" w:eastAsia="Calibri" w:hAnsi="Verdana"/>
          <w:sz w:val="22"/>
          <w:szCs w:val="22"/>
          <w:lang w:eastAsia="en-US"/>
        </w:rPr>
        <w:t xml:space="preserve"> συλλέκτες επιστρέφουν </w:t>
      </w:r>
      <w:r w:rsidR="003F57F6">
        <w:rPr>
          <w:rFonts w:ascii="Verdana" w:eastAsia="Calibri" w:hAnsi="Verdana"/>
          <w:sz w:val="22"/>
          <w:szCs w:val="22"/>
          <w:lang w:eastAsia="en-US"/>
        </w:rPr>
        <w:t>τις</w:t>
      </w:r>
      <w:r w:rsidR="003D4087" w:rsidRPr="003D4087">
        <w:rPr>
          <w:rFonts w:ascii="Verdana" w:eastAsia="Calibri" w:hAnsi="Verdana"/>
          <w:sz w:val="22"/>
          <w:szCs w:val="22"/>
          <w:lang w:eastAsia="en-US"/>
        </w:rPr>
        <w:t xml:space="preserve"> λίστες εντολών </w:t>
      </w:r>
      <w:r w:rsidR="0081782B">
        <w:rPr>
          <w:rFonts w:ascii="Verdana" w:eastAsia="Calibri" w:hAnsi="Verdana"/>
          <w:sz w:val="22"/>
          <w:szCs w:val="22"/>
          <w:lang w:eastAsia="en-US"/>
        </w:rPr>
        <w:t>ενημερωμένες. Στις ενημερωμένες λίστες καταγράφονται τα απαραίτητα στοιχεία των συλλογών, όπως</w:t>
      </w:r>
      <w:r w:rsidR="003D4087" w:rsidRPr="003D4087">
        <w:rPr>
          <w:rFonts w:ascii="Verdana" w:eastAsia="Calibri" w:hAnsi="Verdana"/>
          <w:sz w:val="22"/>
          <w:szCs w:val="22"/>
          <w:lang w:eastAsia="en-US"/>
        </w:rPr>
        <w:t xml:space="preserve"> ημερομηνία συλλογής,</w:t>
      </w:r>
      <w:r w:rsidR="0081782B">
        <w:rPr>
          <w:rFonts w:ascii="Verdana" w:eastAsia="Calibri" w:hAnsi="Verdana"/>
          <w:sz w:val="22"/>
          <w:szCs w:val="22"/>
          <w:lang w:eastAsia="en-US"/>
        </w:rPr>
        <w:t xml:space="preserve"> </w:t>
      </w:r>
      <w:r w:rsidR="003D4087" w:rsidRPr="003D4087">
        <w:rPr>
          <w:rFonts w:ascii="Verdana" w:eastAsia="Calibri" w:hAnsi="Verdana"/>
          <w:sz w:val="22"/>
          <w:szCs w:val="22"/>
          <w:lang w:eastAsia="en-US"/>
        </w:rPr>
        <w:t xml:space="preserve">κιλά συλλογής και </w:t>
      </w:r>
      <w:r w:rsidR="0081782B">
        <w:rPr>
          <w:rFonts w:ascii="Verdana" w:eastAsia="Calibri" w:hAnsi="Verdana"/>
          <w:sz w:val="22"/>
          <w:szCs w:val="22"/>
          <w:lang w:eastAsia="en-US"/>
        </w:rPr>
        <w:t>ο</w:t>
      </w:r>
      <w:r w:rsidR="003D4087" w:rsidRPr="003D4087">
        <w:rPr>
          <w:rFonts w:ascii="Verdana" w:eastAsia="Calibri" w:hAnsi="Verdana"/>
          <w:sz w:val="22"/>
          <w:szCs w:val="22"/>
          <w:lang w:eastAsia="en-US"/>
        </w:rPr>
        <w:t xml:space="preserve"> αριθμό</w:t>
      </w:r>
      <w:r w:rsidR="0081782B">
        <w:rPr>
          <w:rFonts w:ascii="Verdana" w:eastAsia="Calibri" w:hAnsi="Verdana"/>
          <w:sz w:val="22"/>
          <w:szCs w:val="22"/>
          <w:lang w:eastAsia="en-US"/>
        </w:rPr>
        <w:t>ς</w:t>
      </w:r>
      <w:r w:rsidR="003D4087" w:rsidRPr="003D4087">
        <w:rPr>
          <w:rFonts w:ascii="Verdana" w:eastAsia="Calibri" w:hAnsi="Verdana"/>
          <w:sz w:val="22"/>
          <w:szCs w:val="22"/>
          <w:lang w:eastAsia="en-US"/>
        </w:rPr>
        <w:t xml:space="preserve"> του Εντύπου Αναγνώρισης. Οι </w:t>
      </w:r>
      <w:r w:rsidR="0081782B">
        <w:rPr>
          <w:rFonts w:ascii="Verdana" w:eastAsia="Calibri" w:hAnsi="Verdana"/>
          <w:sz w:val="22"/>
          <w:szCs w:val="22"/>
          <w:lang w:eastAsia="en-US"/>
        </w:rPr>
        <w:t xml:space="preserve">ενημερωμένες </w:t>
      </w:r>
      <w:r w:rsidR="003D4087" w:rsidRPr="003D4087">
        <w:rPr>
          <w:rFonts w:ascii="Verdana" w:eastAsia="Calibri" w:hAnsi="Verdana"/>
          <w:sz w:val="22"/>
          <w:szCs w:val="22"/>
          <w:lang w:eastAsia="en-US"/>
        </w:rPr>
        <w:t xml:space="preserve">λίστες εισάγονται στο σύστημα </w:t>
      </w:r>
      <w:r w:rsidR="003D4087" w:rsidRPr="003D4087">
        <w:rPr>
          <w:rFonts w:ascii="Verdana" w:eastAsia="Calibri" w:hAnsi="Verdana"/>
          <w:sz w:val="22"/>
          <w:szCs w:val="22"/>
          <w:lang w:val="en-US" w:eastAsia="en-US"/>
        </w:rPr>
        <w:t>Navision</w:t>
      </w:r>
      <w:r w:rsidR="003D4087" w:rsidRPr="003D4087">
        <w:rPr>
          <w:rFonts w:ascii="Verdana" w:eastAsia="Calibri" w:hAnsi="Verdana"/>
          <w:sz w:val="22"/>
          <w:szCs w:val="22"/>
          <w:lang w:eastAsia="en-US"/>
        </w:rPr>
        <w:t xml:space="preserve"> </w:t>
      </w:r>
      <w:r w:rsidR="0081782B">
        <w:rPr>
          <w:rFonts w:ascii="Verdana" w:eastAsia="Calibri" w:hAnsi="Verdana"/>
          <w:sz w:val="22"/>
          <w:szCs w:val="22"/>
          <w:lang w:eastAsia="en-US"/>
        </w:rPr>
        <w:t>ώστε να ενσωματωθούν τα στοιχεία στις αντίστοιχες καρτέλες επαφής</w:t>
      </w:r>
      <w:r w:rsidR="003D4087" w:rsidRPr="003D4087">
        <w:rPr>
          <w:rFonts w:ascii="Verdana" w:eastAsia="Calibri" w:hAnsi="Verdana"/>
          <w:sz w:val="22"/>
          <w:szCs w:val="22"/>
          <w:lang w:eastAsia="en-US"/>
        </w:rPr>
        <w:t>.</w:t>
      </w:r>
    </w:p>
    <w:p w14:paraId="051CB7BB" w14:textId="5FFA49A0" w:rsidR="009535C1" w:rsidRDefault="003D4087" w:rsidP="009535C1">
      <w:pPr>
        <w:spacing w:after="200" w:line="480" w:lineRule="auto"/>
        <w:ind w:left="-142"/>
        <w:jc w:val="both"/>
        <w:rPr>
          <w:rFonts w:ascii="Verdana" w:eastAsia="Calibri" w:hAnsi="Verdana"/>
          <w:sz w:val="22"/>
          <w:szCs w:val="22"/>
          <w:lang w:eastAsia="en-US"/>
        </w:rPr>
      </w:pPr>
      <w:r w:rsidRPr="003D4087">
        <w:rPr>
          <w:rFonts w:ascii="Verdana" w:eastAsia="Calibri" w:hAnsi="Verdana"/>
          <w:sz w:val="22"/>
          <w:szCs w:val="22"/>
          <w:lang w:eastAsia="en-US"/>
        </w:rPr>
        <w:t xml:space="preserve">Ο χρόνος που απαιτείται από την ημερομηνία ειδοποίησης μέχρι τη συλλογή των μπαταριών έχει </w:t>
      </w:r>
      <w:r w:rsidR="0019615D">
        <w:rPr>
          <w:rFonts w:ascii="Verdana" w:eastAsia="Calibri" w:hAnsi="Verdana"/>
          <w:sz w:val="22"/>
          <w:szCs w:val="22"/>
          <w:lang w:eastAsia="en-US"/>
        </w:rPr>
        <w:t>προβλεφθεί έως</w:t>
      </w:r>
      <w:r w:rsidRPr="003D4087">
        <w:rPr>
          <w:rFonts w:ascii="Verdana" w:eastAsia="Calibri" w:hAnsi="Verdana"/>
          <w:sz w:val="22"/>
          <w:szCs w:val="22"/>
          <w:lang w:eastAsia="en-US"/>
        </w:rPr>
        <w:t xml:space="preserve"> </w:t>
      </w:r>
      <w:r w:rsidR="002245C8" w:rsidRPr="002245C8">
        <w:rPr>
          <w:rFonts w:ascii="Verdana" w:eastAsia="Calibri" w:hAnsi="Verdana"/>
          <w:sz w:val="22"/>
          <w:szCs w:val="22"/>
          <w:lang w:eastAsia="en-US"/>
        </w:rPr>
        <w:t>5</w:t>
      </w:r>
      <w:r w:rsidRPr="003D4087">
        <w:rPr>
          <w:rFonts w:ascii="Verdana" w:eastAsia="Calibri" w:hAnsi="Verdana"/>
          <w:sz w:val="22"/>
          <w:szCs w:val="22"/>
          <w:lang w:eastAsia="en-US"/>
        </w:rPr>
        <w:t xml:space="preserve"> ημέρες για το νομό Αττικής και Θεσσαλονίκης και </w:t>
      </w:r>
      <w:r w:rsidR="0019615D">
        <w:rPr>
          <w:rFonts w:ascii="Verdana" w:eastAsia="Calibri" w:hAnsi="Verdana"/>
          <w:sz w:val="22"/>
          <w:szCs w:val="22"/>
          <w:lang w:eastAsia="en-US"/>
        </w:rPr>
        <w:t>έως</w:t>
      </w:r>
      <w:r w:rsidR="002F45B2">
        <w:rPr>
          <w:rFonts w:ascii="Verdana" w:eastAsia="Calibri" w:hAnsi="Verdana"/>
          <w:sz w:val="22"/>
          <w:szCs w:val="22"/>
          <w:lang w:eastAsia="en-US"/>
        </w:rPr>
        <w:t xml:space="preserve"> </w:t>
      </w:r>
      <w:r w:rsidR="00B1034C">
        <w:rPr>
          <w:rFonts w:ascii="Verdana" w:eastAsia="Calibri" w:hAnsi="Verdana"/>
          <w:sz w:val="22"/>
          <w:szCs w:val="22"/>
          <w:lang w:eastAsia="en-US"/>
        </w:rPr>
        <w:t>15</w:t>
      </w:r>
      <w:r w:rsidRPr="003D4087">
        <w:rPr>
          <w:rFonts w:ascii="Verdana" w:eastAsia="Calibri" w:hAnsi="Verdana"/>
          <w:sz w:val="22"/>
          <w:szCs w:val="22"/>
          <w:lang w:eastAsia="en-US"/>
        </w:rPr>
        <w:t xml:space="preserve"> ημέρες για </w:t>
      </w:r>
      <w:r w:rsidR="003F57F6">
        <w:rPr>
          <w:rFonts w:ascii="Verdana" w:eastAsia="Calibri" w:hAnsi="Verdana"/>
          <w:sz w:val="22"/>
          <w:szCs w:val="22"/>
          <w:lang w:eastAsia="en-US"/>
        </w:rPr>
        <w:t>τις</w:t>
      </w:r>
      <w:r w:rsidRPr="003D4087">
        <w:rPr>
          <w:rFonts w:ascii="Verdana" w:eastAsia="Calibri" w:hAnsi="Verdana"/>
          <w:sz w:val="22"/>
          <w:szCs w:val="22"/>
          <w:lang w:eastAsia="en-US"/>
        </w:rPr>
        <w:t xml:space="preserve"> υπόλοιπους νομούς </w:t>
      </w:r>
      <w:r w:rsidR="003F57F6">
        <w:rPr>
          <w:rFonts w:ascii="Verdana" w:eastAsia="Calibri" w:hAnsi="Verdana"/>
          <w:sz w:val="22"/>
          <w:szCs w:val="22"/>
          <w:lang w:eastAsia="en-US"/>
        </w:rPr>
        <w:t>τ</w:t>
      </w:r>
      <w:r w:rsidR="003D33B8">
        <w:rPr>
          <w:rFonts w:ascii="Verdana" w:eastAsia="Calibri" w:hAnsi="Verdana"/>
          <w:sz w:val="22"/>
          <w:szCs w:val="22"/>
          <w:lang w:eastAsia="en-US"/>
        </w:rPr>
        <w:t>η</w:t>
      </w:r>
      <w:r w:rsidR="003F57F6">
        <w:rPr>
          <w:rFonts w:ascii="Verdana" w:eastAsia="Calibri" w:hAnsi="Verdana"/>
          <w:sz w:val="22"/>
          <w:szCs w:val="22"/>
          <w:lang w:eastAsia="en-US"/>
        </w:rPr>
        <w:t>ς</w:t>
      </w:r>
      <w:r w:rsidRPr="003D4087">
        <w:rPr>
          <w:rFonts w:ascii="Verdana" w:eastAsia="Calibri" w:hAnsi="Verdana"/>
          <w:sz w:val="22"/>
          <w:szCs w:val="22"/>
          <w:lang w:eastAsia="en-US"/>
        </w:rPr>
        <w:t xml:space="preserve"> περιφέρειας.</w:t>
      </w:r>
    </w:p>
    <w:p w14:paraId="39C137DB" w14:textId="57DFDD27" w:rsidR="009535C1" w:rsidRDefault="00F82F41" w:rsidP="009535C1">
      <w:pPr>
        <w:spacing w:after="200" w:line="480" w:lineRule="auto"/>
        <w:ind w:left="-142"/>
        <w:jc w:val="both"/>
        <w:rPr>
          <w:rFonts w:ascii="Verdana" w:eastAsia="Calibri" w:hAnsi="Verdana"/>
          <w:sz w:val="22"/>
          <w:szCs w:val="22"/>
          <w:lang w:eastAsia="en-US"/>
        </w:rPr>
      </w:pPr>
      <w:r>
        <w:rPr>
          <w:rFonts w:ascii="Verdana" w:eastAsia="Calibri" w:hAnsi="Verdana"/>
          <w:sz w:val="22"/>
          <w:szCs w:val="22"/>
          <w:lang w:eastAsia="en-US"/>
        </w:rPr>
        <w:t xml:space="preserve">Για την αποφυγή </w:t>
      </w:r>
      <w:r w:rsidR="00401495">
        <w:rPr>
          <w:rFonts w:ascii="Verdana" w:eastAsia="Calibri" w:hAnsi="Verdana"/>
          <w:sz w:val="22"/>
          <w:szCs w:val="22"/>
          <w:lang w:eastAsia="en-US"/>
        </w:rPr>
        <w:t xml:space="preserve"> </w:t>
      </w:r>
      <w:r>
        <w:rPr>
          <w:rFonts w:ascii="Verdana" w:eastAsia="Calibri" w:hAnsi="Verdana"/>
          <w:sz w:val="22"/>
          <w:szCs w:val="22"/>
          <w:lang w:eastAsia="en-US"/>
        </w:rPr>
        <w:t xml:space="preserve">καταγραφής λανθασμένων στοιχείων, έχει ορισθεί η πληρωμή των συλλεκτών να πραγματοποιείται με βάση </w:t>
      </w:r>
      <w:r w:rsidR="00401495">
        <w:rPr>
          <w:rFonts w:ascii="Verdana" w:eastAsia="Calibri" w:hAnsi="Verdana"/>
          <w:sz w:val="22"/>
          <w:szCs w:val="22"/>
          <w:lang w:eastAsia="en-US"/>
        </w:rPr>
        <w:t xml:space="preserve">τα σημεία συλλογής </w:t>
      </w:r>
      <w:r>
        <w:rPr>
          <w:rFonts w:ascii="Verdana" w:eastAsia="Calibri" w:hAnsi="Verdana"/>
          <w:sz w:val="22"/>
          <w:szCs w:val="22"/>
          <w:lang w:eastAsia="en-US"/>
        </w:rPr>
        <w:t xml:space="preserve">τα οποία εξυπηρετούν </w:t>
      </w:r>
      <w:r w:rsidR="00401495">
        <w:rPr>
          <w:rFonts w:ascii="Verdana" w:eastAsia="Calibri" w:hAnsi="Verdana"/>
          <w:sz w:val="22"/>
          <w:szCs w:val="22"/>
          <w:lang w:eastAsia="en-US"/>
        </w:rPr>
        <w:t xml:space="preserve">και όχι με </w:t>
      </w:r>
      <w:r>
        <w:rPr>
          <w:rFonts w:ascii="Verdana" w:eastAsia="Calibri" w:hAnsi="Verdana"/>
          <w:sz w:val="22"/>
          <w:szCs w:val="22"/>
          <w:lang w:eastAsia="en-US"/>
        </w:rPr>
        <w:t xml:space="preserve">βάση </w:t>
      </w:r>
      <w:r w:rsidR="00401495">
        <w:rPr>
          <w:rFonts w:ascii="Verdana" w:eastAsia="Calibri" w:hAnsi="Verdana"/>
          <w:sz w:val="22"/>
          <w:szCs w:val="22"/>
          <w:lang w:eastAsia="en-US"/>
        </w:rPr>
        <w:t>τα κιλά που συλλέγουν</w:t>
      </w:r>
      <w:r>
        <w:rPr>
          <w:rFonts w:ascii="Verdana" w:eastAsia="Calibri" w:hAnsi="Verdana"/>
          <w:sz w:val="22"/>
          <w:szCs w:val="22"/>
          <w:lang w:eastAsia="en-US"/>
        </w:rPr>
        <w:t>.</w:t>
      </w:r>
      <w:r w:rsidR="00401495">
        <w:rPr>
          <w:rFonts w:ascii="Verdana" w:eastAsia="Calibri" w:hAnsi="Verdana"/>
          <w:sz w:val="22"/>
          <w:szCs w:val="22"/>
          <w:lang w:eastAsia="en-US"/>
        </w:rPr>
        <w:t xml:space="preserve"> </w:t>
      </w:r>
      <w:r>
        <w:rPr>
          <w:rFonts w:ascii="Verdana" w:eastAsia="Calibri" w:hAnsi="Verdana"/>
          <w:sz w:val="22"/>
          <w:szCs w:val="22"/>
          <w:lang w:eastAsia="en-US"/>
        </w:rPr>
        <w:t>Συνεπώς,</w:t>
      </w:r>
      <w:r w:rsidR="00401495">
        <w:rPr>
          <w:rFonts w:ascii="Verdana" w:eastAsia="Calibri" w:hAnsi="Verdana"/>
          <w:sz w:val="22"/>
          <w:szCs w:val="22"/>
          <w:lang w:eastAsia="en-US"/>
        </w:rPr>
        <w:t xml:space="preserve"> δεν </w:t>
      </w:r>
      <w:r>
        <w:rPr>
          <w:rFonts w:ascii="Verdana" w:eastAsia="Calibri" w:hAnsi="Verdana"/>
          <w:sz w:val="22"/>
          <w:szCs w:val="22"/>
          <w:lang w:eastAsia="en-US"/>
        </w:rPr>
        <w:t>υπάρχει</w:t>
      </w:r>
      <w:r w:rsidR="00401495">
        <w:rPr>
          <w:rFonts w:ascii="Verdana" w:eastAsia="Calibri" w:hAnsi="Verdana"/>
          <w:sz w:val="22"/>
          <w:szCs w:val="22"/>
          <w:lang w:eastAsia="en-US"/>
        </w:rPr>
        <w:t xml:space="preserve"> </w:t>
      </w:r>
      <w:r w:rsidR="00401495">
        <w:rPr>
          <w:rFonts w:ascii="Verdana" w:eastAsia="Calibri" w:hAnsi="Verdana"/>
          <w:sz w:val="22"/>
          <w:szCs w:val="22"/>
          <w:lang w:eastAsia="en-US"/>
        </w:rPr>
        <w:lastRenderedPageBreak/>
        <w:t>κίνητρο</w:t>
      </w:r>
      <w:r w:rsidR="0019615D">
        <w:rPr>
          <w:rFonts w:ascii="Verdana" w:eastAsia="Calibri" w:hAnsi="Verdana"/>
          <w:sz w:val="22"/>
          <w:szCs w:val="22"/>
          <w:lang w:eastAsia="en-US"/>
        </w:rPr>
        <w:t xml:space="preserve"> για αυξημένο βάρος των </w:t>
      </w:r>
      <w:proofErr w:type="spellStart"/>
      <w:r w:rsidR="0019615D">
        <w:rPr>
          <w:rFonts w:ascii="Verdana" w:eastAsia="Calibri" w:hAnsi="Verdana"/>
          <w:sz w:val="22"/>
          <w:szCs w:val="22"/>
          <w:lang w:eastAsia="en-US"/>
        </w:rPr>
        <w:t>συνελεχθέντων</w:t>
      </w:r>
      <w:proofErr w:type="spellEnd"/>
      <w:r w:rsidR="0019615D">
        <w:rPr>
          <w:rFonts w:ascii="Verdana" w:eastAsia="Calibri" w:hAnsi="Verdana"/>
          <w:sz w:val="22"/>
          <w:szCs w:val="22"/>
          <w:lang w:eastAsia="en-US"/>
        </w:rPr>
        <w:t xml:space="preserve"> ποσοτήτων</w:t>
      </w:r>
      <w:r w:rsidR="00401495">
        <w:rPr>
          <w:rFonts w:ascii="Verdana" w:eastAsia="Calibri" w:hAnsi="Verdana"/>
          <w:sz w:val="22"/>
          <w:szCs w:val="22"/>
          <w:lang w:eastAsia="en-US"/>
        </w:rPr>
        <w:t xml:space="preserve">. </w:t>
      </w:r>
      <w:r>
        <w:rPr>
          <w:rFonts w:ascii="Verdana" w:eastAsia="Calibri" w:hAnsi="Verdana"/>
          <w:sz w:val="22"/>
          <w:szCs w:val="22"/>
          <w:lang w:eastAsia="en-US"/>
        </w:rPr>
        <w:t>Επίσης,</w:t>
      </w:r>
      <w:r w:rsidR="00FB605A">
        <w:rPr>
          <w:rFonts w:ascii="Verdana" w:eastAsia="Calibri" w:hAnsi="Verdana"/>
          <w:sz w:val="22"/>
          <w:szCs w:val="22"/>
          <w:lang w:eastAsia="en-US"/>
        </w:rPr>
        <w:t xml:space="preserve"> κατά την παραλαβή οι μπαταρίες ζυγίζονται παρουσία του συνεργάτη, ο οποίος και υπογράφει για την παράδοση των μπαταριών, διασφαλίζοντας έτσι τη</w:t>
      </w:r>
      <w:r>
        <w:rPr>
          <w:rFonts w:ascii="Verdana" w:eastAsia="Calibri" w:hAnsi="Verdana"/>
          <w:sz w:val="22"/>
          <w:szCs w:val="22"/>
          <w:lang w:eastAsia="en-US"/>
        </w:rPr>
        <w:t>ν</w:t>
      </w:r>
      <w:r w:rsidR="00FB605A">
        <w:rPr>
          <w:rFonts w:ascii="Verdana" w:eastAsia="Calibri" w:hAnsi="Verdana"/>
          <w:sz w:val="22"/>
          <w:szCs w:val="22"/>
          <w:lang w:eastAsia="en-US"/>
        </w:rPr>
        <w:t xml:space="preserve"> αξιόπιστη καταγραφή των στοιχείων. </w:t>
      </w:r>
    </w:p>
    <w:p w14:paraId="4488ABDE" w14:textId="11BFB6C6" w:rsidR="009535C1" w:rsidRDefault="00FB605A" w:rsidP="009535C1">
      <w:pPr>
        <w:spacing w:after="200" w:line="480" w:lineRule="auto"/>
        <w:ind w:left="-142"/>
        <w:jc w:val="both"/>
        <w:rPr>
          <w:rFonts w:ascii="Verdana" w:eastAsia="Calibri" w:hAnsi="Verdana"/>
          <w:sz w:val="22"/>
          <w:szCs w:val="22"/>
          <w:lang w:eastAsia="en-US"/>
        </w:rPr>
      </w:pPr>
      <w:r>
        <w:rPr>
          <w:rFonts w:ascii="Verdana" w:eastAsia="Calibri" w:hAnsi="Verdana"/>
          <w:sz w:val="22"/>
          <w:szCs w:val="22"/>
          <w:lang w:eastAsia="en-US"/>
        </w:rPr>
        <w:t>Τέλος,</w:t>
      </w:r>
      <w:r w:rsidR="000B1C13">
        <w:rPr>
          <w:rFonts w:ascii="Verdana" w:eastAsia="Calibri" w:hAnsi="Verdana"/>
          <w:sz w:val="22"/>
          <w:szCs w:val="22"/>
          <w:lang w:eastAsia="en-US"/>
        </w:rPr>
        <w:t xml:space="preserve"> οι </w:t>
      </w:r>
      <w:r w:rsidR="00F82F41">
        <w:rPr>
          <w:rFonts w:ascii="Verdana" w:eastAsia="Calibri" w:hAnsi="Verdana"/>
          <w:sz w:val="22"/>
          <w:szCs w:val="22"/>
          <w:lang w:eastAsia="en-US"/>
        </w:rPr>
        <w:t xml:space="preserve">συλλεγμένες </w:t>
      </w:r>
      <w:r w:rsidR="000B1C13">
        <w:rPr>
          <w:rFonts w:ascii="Verdana" w:eastAsia="Calibri" w:hAnsi="Verdana"/>
          <w:sz w:val="22"/>
          <w:szCs w:val="22"/>
          <w:lang w:eastAsia="en-US"/>
        </w:rPr>
        <w:t xml:space="preserve">ποσότητες ελέγχονται κατά την παράδοσή </w:t>
      </w:r>
      <w:r w:rsidR="003F57F6">
        <w:rPr>
          <w:rFonts w:ascii="Verdana" w:eastAsia="Calibri" w:hAnsi="Verdana"/>
          <w:sz w:val="22"/>
          <w:szCs w:val="22"/>
          <w:lang w:eastAsia="en-US"/>
        </w:rPr>
        <w:t>τ</w:t>
      </w:r>
      <w:r w:rsidR="009512B9">
        <w:rPr>
          <w:rFonts w:ascii="Verdana" w:eastAsia="Calibri" w:hAnsi="Verdana"/>
          <w:sz w:val="22"/>
          <w:szCs w:val="22"/>
          <w:lang w:eastAsia="en-US"/>
        </w:rPr>
        <w:t>ου</w:t>
      </w:r>
      <w:r w:rsidR="003F57F6">
        <w:rPr>
          <w:rFonts w:ascii="Verdana" w:eastAsia="Calibri" w:hAnsi="Verdana"/>
          <w:sz w:val="22"/>
          <w:szCs w:val="22"/>
          <w:lang w:eastAsia="en-US"/>
        </w:rPr>
        <w:t>ς</w:t>
      </w:r>
      <w:r w:rsidR="000B1C13">
        <w:rPr>
          <w:rFonts w:ascii="Verdana" w:eastAsia="Calibri" w:hAnsi="Verdana"/>
          <w:sz w:val="22"/>
          <w:szCs w:val="22"/>
          <w:lang w:eastAsia="en-US"/>
        </w:rPr>
        <w:t xml:space="preserve"> </w:t>
      </w:r>
      <w:r w:rsidR="009512B9">
        <w:rPr>
          <w:rFonts w:ascii="Verdana" w:eastAsia="Calibri" w:hAnsi="Verdana"/>
          <w:sz w:val="22"/>
          <w:szCs w:val="22"/>
          <w:lang w:eastAsia="en-US"/>
        </w:rPr>
        <w:t>σε</w:t>
      </w:r>
      <w:r w:rsidR="000B1C13">
        <w:rPr>
          <w:rFonts w:ascii="Verdana" w:eastAsia="Calibri" w:hAnsi="Verdana"/>
          <w:sz w:val="22"/>
          <w:szCs w:val="22"/>
          <w:lang w:eastAsia="en-US"/>
        </w:rPr>
        <w:t xml:space="preserve"> δευτερογενείς αποθηκευτικούς χώρους.</w:t>
      </w:r>
    </w:p>
    <w:p w14:paraId="4A363F49" w14:textId="1CF21D04" w:rsidR="009535C1" w:rsidRDefault="003D4087" w:rsidP="009535C1">
      <w:pPr>
        <w:spacing w:after="200" w:line="480" w:lineRule="auto"/>
        <w:ind w:left="-142"/>
        <w:jc w:val="both"/>
        <w:rPr>
          <w:rFonts w:ascii="Verdana" w:eastAsia="Calibri" w:hAnsi="Verdana"/>
          <w:sz w:val="22"/>
          <w:szCs w:val="22"/>
          <w:lang w:eastAsia="en-US"/>
        </w:rPr>
      </w:pPr>
      <w:r>
        <w:rPr>
          <w:rFonts w:ascii="Verdana" w:hAnsi="Verdana"/>
          <w:b/>
          <w:iCs/>
          <w:sz w:val="22"/>
          <w:szCs w:val="22"/>
        </w:rPr>
        <w:t xml:space="preserve">8.3  Κέντρα επεξεργασίας: </w:t>
      </w:r>
      <w:r w:rsidR="00D31813">
        <w:rPr>
          <w:rFonts w:ascii="Verdana" w:hAnsi="Verdana"/>
          <w:iCs/>
          <w:sz w:val="22"/>
          <w:szCs w:val="22"/>
        </w:rPr>
        <w:t>Στην χώρα μας</w:t>
      </w:r>
      <w:r w:rsidR="00FB605A" w:rsidRPr="00FB605A">
        <w:rPr>
          <w:rFonts w:ascii="Verdana" w:hAnsi="Verdana"/>
          <w:iCs/>
          <w:sz w:val="22"/>
          <w:szCs w:val="22"/>
        </w:rPr>
        <w:t xml:space="preserve"> </w:t>
      </w:r>
      <w:r w:rsidR="00D31813">
        <w:rPr>
          <w:rFonts w:ascii="Verdana" w:hAnsi="Verdana"/>
          <w:iCs/>
          <w:sz w:val="22"/>
          <w:szCs w:val="22"/>
        </w:rPr>
        <w:t>δε λειτουργούν</w:t>
      </w:r>
      <w:r w:rsidR="00FB605A" w:rsidRPr="00FB605A">
        <w:rPr>
          <w:rFonts w:ascii="Verdana" w:hAnsi="Verdana"/>
          <w:iCs/>
          <w:sz w:val="22"/>
          <w:szCs w:val="22"/>
        </w:rPr>
        <w:t xml:space="preserve"> </w:t>
      </w:r>
      <w:r w:rsidR="00FB605A">
        <w:rPr>
          <w:rFonts w:ascii="Verdana" w:hAnsi="Verdana"/>
          <w:iCs/>
          <w:sz w:val="22"/>
          <w:szCs w:val="22"/>
        </w:rPr>
        <w:t xml:space="preserve">μονάδες επεξεργασίας </w:t>
      </w:r>
      <w:r w:rsidR="00B1034C">
        <w:rPr>
          <w:rFonts w:ascii="Verdana" w:hAnsi="Verdana"/>
          <w:iCs/>
          <w:sz w:val="22"/>
          <w:szCs w:val="22"/>
        </w:rPr>
        <w:t xml:space="preserve">(εκτός </w:t>
      </w:r>
      <w:proofErr w:type="spellStart"/>
      <w:r w:rsidR="00B1034C">
        <w:rPr>
          <w:rFonts w:ascii="Verdana" w:hAnsi="Verdana"/>
          <w:iCs/>
          <w:sz w:val="22"/>
          <w:szCs w:val="22"/>
        </w:rPr>
        <w:t>Μολύβδου</w:t>
      </w:r>
      <w:proofErr w:type="spellEnd"/>
      <w:r w:rsidR="00B1034C">
        <w:rPr>
          <w:rFonts w:ascii="Verdana" w:hAnsi="Verdana"/>
          <w:iCs/>
          <w:sz w:val="22"/>
          <w:szCs w:val="22"/>
        </w:rPr>
        <w:t>)</w:t>
      </w:r>
      <w:r w:rsidR="00D2714E">
        <w:rPr>
          <w:rFonts w:ascii="Verdana" w:hAnsi="Verdana"/>
          <w:iCs/>
          <w:sz w:val="22"/>
          <w:szCs w:val="22"/>
        </w:rPr>
        <w:t xml:space="preserve">, </w:t>
      </w:r>
      <w:r w:rsidR="00D31813">
        <w:rPr>
          <w:rFonts w:ascii="Verdana" w:hAnsi="Verdana"/>
          <w:iCs/>
          <w:sz w:val="22"/>
          <w:szCs w:val="22"/>
        </w:rPr>
        <w:t xml:space="preserve">με αποτέλεσμα </w:t>
      </w:r>
      <w:r w:rsidR="00D2714E">
        <w:rPr>
          <w:rFonts w:ascii="Verdana" w:hAnsi="Verdana"/>
          <w:iCs/>
          <w:sz w:val="22"/>
          <w:szCs w:val="22"/>
        </w:rPr>
        <w:t xml:space="preserve">οι φορητές μπαταρίες </w:t>
      </w:r>
      <w:r w:rsidR="00D31813">
        <w:rPr>
          <w:rFonts w:ascii="Verdana" w:hAnsi="Verdana"/>
          <w:iCs/>
          <w:sz w:val="22"/>
          <w:szCs w:val="22"/>
        </w:rPr>
        <w:t xml:space="preserve">να </w:t>
      </w:r>
      <w:r w:rsidR="00D2714E">
        <w:rPr>
          <w:rFonts w:ascii="Verdana" w:hAnsi="Verdana"/>
          <w:iCs/>
          <w:sz w:val="22"/>
          <w:szCs w:val="22"/>
        </w:rPr>
        <w:t xml:space="preserve">αποστέλλονται σε εργοστάσια </w:t>
      </w:r>
      <w:r w:rsidR="009538B9">
        <w:rPr>
          <w:rFonts w:ascii="Verdana" w:hAnsi="Verdana"/>
          <w:iCs/>
          <w:sz w:val="22"/>
          <w:szCs w:val="22"/>
        </w:rPr>
        <w:t>το</w:t>
      </w:r>
      <w:r w:rsidR="00D2714E">
        <w:rPr>
          <w:rFonts w:ascii="Verdana" w:hAnsi="Verdana"/>
          <w:iCs/>
          <w:sz w:val="22"/>
          <w:szCs w:val="22"/>
        </w:rPr>
        <w:t>υ</w:t>
      </w:r>
      <w:r w:rsidR="009538B9">
        <w:rPr>
          <w:rFonts w:ascii="Verdana" w:hAnsi="Verdana"/>
          <w:iCs/>
          <w:sz w:val="22"/>
          <w:szCs w:val="22"/>
        </w:rPr>
        <w:t xml:space="preserve"> εξωτερικ</w:t>
      </w:r>
      <w:r w:rsidR="00D2714E">
        <w:rPr>
          <w:rFonts w:ascii="Verdana" w:hAnsi="Verdana"/>
          <w:iCs/>
          <w:sz w:val="22"/>
          <w:szCs w:val="22"/>
        </w:rPr>
        <w:t>ού</w:t>
      </w:r>
      <w:r w:rsidR="00D31813">
        <w:rPr>
          <w:rFonts w:ascii="Verdana" w:hAnsi="Verdana"/>
          <w:iCs/>
          <w:sz w:val="22"/>
          <w:szCs w:val="22"/>
        </w:rPr>
        <w:t>.</w:t>
      </w:r>
      <w:r w:rsidR="00D2714E">
        <w:rPr>
          <w:rFonts w:ascii="Verdana" w:hAnsi="Verdana"/>
          <w:iCs/>
          <w:sz w:val="22"/>
          <w:szCs w:val="22"/>
        </w:rPr>
        <w:t xml:space="preserve"> </w:t>
      </w:r>
      <w:r w:rsidR="00D31813">
        <w:rPr>
          <w:rFonts w:ascii="Verdana" w:hAnsi="Verdana"/>
          <w:iCs/>
          <w:sz w:val="22"/>
          <w:szCs w:val="22"/>
        </w:rPr>
        <w:t>Πιο</w:t>
      </w:r>
      <w:r w:rsidR="00D2714E">
        <w:rPr>
          <w:rFonts w:ascii="Verdana" w:hAnsi="Verdana"/>
          <w:iCs/>
          <w:sz w:val="22"/>
          <w:szCs w:val="22"/>
        </w:rPr>
        <w:t xml:space="preserve"> συγκεκριμένα </w:t>
      </w:r>
      <w:r w:rsidR="00D31813">
        <w:rPr>
          <w:rFonts w:ascii="Verdana" w:hAnsi="Verdana"/>
          <w:iCs/>
          <w:sz w:val="22"/>
          <w:szCs w:val="22"/>
        </w:rPr>
        <w:t>στα εργοστάσια της εταιρείας</w:t>
      </w:r>
      <w:r w:rsidR="00D2714E">
        <w:rPr>
          <w:rFonts w:ascii="Verdana" w:hAnsi="Verdana"/>
          <w:iCs/>
          <w:sz w:val="22"/>
          <w:szCs w:val="22"/>
        </w:rPr>
        <w:t xml:space="preserve"> </w:t>
      </w:r>
      <w:r w:rsidR="00D2714E">
        <w:rPr>
          <w:rFonts w:ascii="Verdana" w:hAnsi="Verdana"/>
          <w:iCs/>
          <w:sz w:val="22"/>
          <w:szCs w:val="22"/>
          <w:lang w:val="en-US"/>
        </w:rPr>
        <w:t>REVATECH</w:t>
      </w:r>
      <w:r w:rsidR="00D2714E" w:rsidRPr="00D2714E">
        <w:rPr>
          <w:rFonts w:ascii="Verdana" w:hAnsi="Verdana"/>
          <w:iCs/>
          <w:sz w:val="22"/>
          <w:szCs w:val="22"/>
        </w:rPr>
        <w:t xml:space="preserve"> </w:t>
      </w:r>
      <w:r w:rsidR="00D2714E">
        <w:rPr>
          <w:rFonts w:ascii="Verdana" w:hAnsi="Verdana"/>
          <w:iCs/>
          <w:sz w:val="22"/>
          <w:szCs w:val="22"/>
        </w:rPr>
        <w:t>με έδρα το Βέλγιο και τη</w:t>
      </w:r>
      <w:r w:rsidR="00D31813">
        <w:rPr>
          <w:rFonts w:ascii="Verdana" w:hAnsi="Verdana"/>
          <w:iCs/>
          <w:sz w:val="22"/>
          <w:szCs w:val="22"/>
        </w:rPr>
        <w:t>ς</w:t>
      </w:r>
      <w:r w:rsidR="00D2714E">
        <w:rPr>
          <w:rFonts w:ascii="Verdana" w:hAnsi="Verdana"/>
          <w:iCs/>
          <w:sz w:val="22"/>
          <w:szCs w:val="22"/>
        </w:rPr>
        <w:t xml:space="preserve"> </w:t>
      </w:r>
      <w:r w:rsidR="00D2714E">
        <w:rPr>
          <w:rFonts w:ascii="Verdana" w:hAnsi="Verdana"/>
          <w:iCs/>
          <w:sz w:val="22"/>
          <w:szCs w:val="22"/>
          <w:lang w:val="en-US"/>
        </w:rPr>
        <w:t>GREENWEEE</w:t>
      </w:r>
      <w:r w:rsidR="00D2714E" w:rsidRPr="00D2714E">
        <w:rPr>
          <w:rFonts w:ascii="Verdana" w:hAnsi="Verdana"/>
          <w:iCs/>
          <w:sz w:val="22"/>
          <w:szCs w:val="22"/>
        </w:rPr>
        <w:t xml:space="preserve"> </w:t>
      </w:r>
      <w:r w:rsidR="00D2714E">
        <w:rPr>
          <w:rFonts w:ascii="Verdana" w:hAnsi="Verdana"/>
          <w:iCs/>
          <w:sz w:val="22"/>
          <w:szCs w:val="22"/>
        </w:rPr>
        <w:t>με έδρα την Ρουμανία.</w:t>
      </w:r>
    </w:p>
    <w:p w14:paraId="1E26B2FB" w14:textId="77777777" w:rsidR="009535C1" w:rsidRDefault="00D2714E" w:rsidP="009535C1">
      <w:pPr>
        <w:spacing w:after="200" w:line="480" w:lineRule="auto"/>
        <w:ind w:left="-142"/>
        <w:jc w:val="both"/>
        <w:rPr>
          <w:rFonts w:ascii="Verdana" w:eastAsia="Calibri" w:hAnsi="Verdana"/>
          <w:sz w:val="22"/>
          <w:szCs w:val="22"/>
          <w:lang w:eastAsia="en-US"/>
        </w:rPr>
      </w:pPr>
      <w:r w:rsidRPr="00D2714E">
        <w:rPr>
          <w:rFonts w:ascii="Verdana" w:hAnsi="Verdana"/>
          <w:iCs/>
          <w:sz w:val="22"/>
          <w:szCs w:val="22"/>
        </w:rPr>
        <w:t>Η</w:t>
      </w:r>
      <w:r>
        <w:rPr>
          <w:rFonts w:ascii="Verdana" w:hAnsi="Verdana"/>
          <w:iCs/>
          <w:sz w:val="22"/>
          <w:szCs w:val="22"/>
        </w:rPr>
        <w:t xml:space="preserve"> διασυνοριακή</w:t>
      </w:r>
      <w:r>
        <w:rPr>
          <w:rFonts w:ascii="Verdana" w:hAnsi="Verdana"/>
          <w:b/>
          <w:iCs/>
          <w:sz w:val="22"/>
          <w:szCs w:val="22"/>
        </w:rPr>
        <w:t xml:space="preserve"> </w:t>
      </w:r>
      <w:r w:rsidR="009538B9">
        <w:rPr>
          <w:rFonts w:ascii="Verdana" w:hAnsi="Verdana"/>
          <w:iCs/>
          <w:sz w:val="22"/>
          <w:szCs w:val="22"/>
        </w:rPr>
        <w:t xml:space="preserve"> </w:t>
      </w:r>
      <w:r>
        <w:rPr>
          <w:rFonts w:ascii="Verdana" w:hAnsi="Verdana"/>
          <w:iCs/>
          <w:sz w:val="22"/>
          <w:szCs w:val="22"/>
        </w:rPr>
        <w:t>μεταφορά των αποβλήτων γίνεται με βάση την ισχύουσα νομοθεσία και περιλαμβάνει:</w:t>
      </w:r>
    </w:p>
    <w:p w14:paraId="4DAD0A65" w14:textId="62D1C588" w:rsidR="009535C1" w:rsidRDefault="00D2714E" w:rsidP="009535C1">
      <w:pPr>
        <w:spacing w:after="200" w:line="480" w:lineRule="auto"/>
        <w:ind w:left="-142"/>
        <w:jc w:val="both"/>
        <w:rPr>
          <w:rFonts w:ascii="Verdana" w:eastAsia="Calibri" w:hAnsi="Verdana"/>
          <w:sz w:val="22"/>
          <w:szCs w:val="22"/>
          <w:lang w:eastAsia="en-US"/>
        </w:rPr>
      </w:pPr>
      <w:r>
        <w:rPr>
          <w:rFonts w:ascii="Verdana" w:hAnsi="Verdana"/>
          <w:iCs/>
          <w:sz w:val="22"/>
          <w:szCs w:val="22"/>
        </w:rPr>
        <w:t>Την έγγραφη συγκατάθεση διασυνοριακής μεταφοράς από το ΥΠΕ</w:t>
      </w:r>
      <w:r w:rsidR="000B6404">
        <w:rPr>
          <w:rFonts w:ascii="Verdana" w:hAnsi="Verdana"/>
          <w:iCs/>
          <w:sz w:val="22"/>
          <w:szCs w:val="22"/>
        </w:rPr>
        <w:t>Ν</w:t>
      </w:r>
      <w:r w:rsidR="00D066A4">
        <w:rPr>
          <w:rFonts w:ascii="Verdana" w:hAnsi="Verdana"/>
          <w:iCs/>
          <w:sz w:val="22"/>
          <w:szCs w:val="22"/>
        </w:rPr>
        <w:t>,</w:t>
      </w:r>
      <w:r>
        <w:rPr>
          <w:rFonts w:ascii="Verdana" w:hAnsi="Verdana"/>
          <w:iCs/>
          <w:sz w:val="22"/>
          <w:szCs w:val="22"/>
        </w:rPr>
        <w:t xml:space="preserve"> </w:t>
      </w:r>
      <w:r w:rsidR="000B6404">
        <w:rPr>
          <w:rFonts w:ascii="Verdana" w:hAnsi="Verdana"/>
          <w:iCs/>
          <w:sz w:val="22"/>
          <w:szCs w:val="22"/>
        </w:rPr>
        <w:t>όπως</w:t>
      </w:r>
      <w:r>
        <w:rPr>
          <w:rFonts w:ascii="Verdana" w:hAnsi="Verdana"/>
          <w:iCs/>
          <w:sz w:val="22"/>
          <w:szCs w:val="22"/>
        </w:rPr>
        <w:t xml:space="preserve"> ορίζεται από τον κανονισμό 1013/06/</w:t>
      </w:r>
      <w:r>
        <w:rPr>
          <w:rFonts w:ascii="Verdana" w:hAnsi="Verdana"/>
          <w:iCs/>
          <w:sz w:val="22"/>
          <w:szCs w:val="22"/>
          <w:lang w:val="en-US"/>
        </w:rPr>
        <w:t>EC</w:t>
      </w:r>
      <w:r w:rsidRPr="00D2714E">
        <w:rPr>
          <w:rFonts w:ascii="Verdana" w:hAnsi="Verdana"/>
          <w:iCs/>
          <w:sz w:val="22"/>
          <w:szCs w:val="22"/>
        </w:rPr>
        <w:t xml:space="preserve"> </w:t>
      </w:r>
      <w:r>
        <w:rPr>
          <w:rFonts w:ascii="Verdana" w:hAnsi="Verdana"/>
          <w:iCs/>
          <w:sz w:val="22"/>
          <w:szCs w:val="22"/>
        </w:rPr>
        <w:t>και περιλαμβάνει τη συγκατάθεση όλων των εμπλεκομένων αρχών (</w:t>
      </w:r>
      <w:r>
        <w:rPr>
          <w:rFonts w:ascii="Verdana" w:hAnsi="Verdana"/>
          <w:iCs/>
          <w:sz w:val="22"/>
          <w:szCs w:val="22"/>
          <w:lang w:val="en-US"/>
        </w:rPr>
        <w:t>TFS</w:t>
      </w:r>
      <w:r w:rsidRPr="00D2714E">
        <w:rPr>
          <w:rFonts w:ascii="Verdana" w:hAnsi="Verdana"/>
          <w:iCs/>
          <w:sz w:val="22"/>
          <w:szCs w:val="22"/>
        </w:rPr>
        <w:t xml:space="preserve">). </w:t>
      </w:r>
      <w:r w:rsidR="00432713">
        <w:rPr>
          <w:rFonts w:ascii="Verdana" w:hAnsi="Verdana"/>
          <w:iCs/>
          <w:sz w:val="22"/>
          <w:szCs w:val="22"/>
        </w:rPr>
        <w:t>Ισχύει για ένα</w:t>
      </w:r>
      <w:r w:rsidR="007E20EA">
        <w:rPr>
          <w:rFonts w:ascii="Verdana" w:hAnsi="Verdana"/>
          <w:iCs/>
          <w:sz w:val="22"/>
          <w:szCs w:val="22"/>
        </w:rPr>
        <w:t>ν</w:t>
      </w:r>
      <w:r w:rsidR="00432713">
        <w:rPr>
          <w:rFonts w:ascii="Verdana" w:hAnsi="Verdana"/>
          <w:iCs/>
          <w:sz w:val="22"/>
          <w:szCs w:val="22"/>
        </w:rPr>
        <w:t xml:space="preserve"> χρόνο</w:t>
      </w:r>
      <w:r w:rsidR="007E20EA">
        <w:rPr>
          <w:rFonts w:ascii="Verdana" w:hAnsi="Verdana"/>
          <w:iCs/>
          <w:sz w:val="22"/>
          <w:szCs w:val="22"/>
        </w:rPr>
        <w:t>,</w:t>
      </w:r>
      <w:r w:rsidR="00432713">
        <w:rPr>
          <w:rFonts w:ascii="Verdana" w:hAnsi="Verdana"/>
          <w:iCs/>
          <w:sz w:val="22"/>
          <w:szCs w:val="22"/>
        </w:rPr>
        <w:t xml:space="preserve"> για προκαθορισμένο αριθμό μεταφορών και ολικής ποσότητας.</w:t>
      </w:r>
    </w:p>
    <w:p w14:paraId="02749BE9" w14:textId="77777777" w:rsidR="009535C1" w:rsidRDefault="00432713" w:rsidP="009535C1">
      <w:pPr>
        <w:spacing w:after="200" w:line="480" w:lineRule="auto"/>
        <w:ind w:left="-142"/>
        <w:jc w:val="both"/>
        <w:rPr>
          <w:rFonts w:ascii="Verdana" w:eastAsia="Calibri" w:hAnsi="Verdana"/>
          <w:sz w:val="22"/>
          <w:szCs w:val="22"/>
          <w:lang w:eastAsia="en-US"/>
        </w:rPr>
      </w:pPr>
      <w:r>
        <w:rPr>
          <w:rFonts w:ascii="Verdana" w:hAnsi="Verdana"/>
          <w:iCs/>
          <w:sz w:val="22"/>
          <w:szCs w:val="22"/>
        </w:rPr>
        <w:t xml:space="preserve">Έγκριση από το Υπουργείο Οικονομικών για εξαγωγή υλικών άνευ αξίας. </w:t>
      </w:r>
      <w:r w:rsidR="00D2714E" w:rsidRPr="00D2714E">
        <w:rPr>
          <w:rFonts w:ascii="Verdana" w:hAnsi="Verdana"/>
          <w:iCs/>
          <w:sz w:val="22"/>
          <w:szCs w:val="22"/>
        </w:rPr>
        <w:t xml:space="preserve"> </w:t>
      </w:r>
    </w:p>
    <w:p w14:paraId="4E8DFD9B" w14:textId="77777777" w:rsidR="009535C1" w:rsidRDefault="00432713" w:rsidP="009535C1">
      <w:pPr>
        <w:spacing w:after="200" w:line="480" w:lineRule="auto"/>
        <w:ind w:left="-142"/>
        <w:jc w:val="both"/>
        <w:rPr>
          <w:rFonts w:ascii="Verdana" w:eastAsia="Calibri" w:hAnsi="Verdana"/>
          <w:sz w:val="22"/>
          <w:szCs w:val="22"/>
          <w:lang w:eastAsia="en-US"/>
        </w:rPr>
      </w:pPr>
      <w:r>
        <w:rPr>
          <w:rFonts w:ascii="Verdana" w:hAnsi="Verdana"/>
          <w:iCs/>
          <w:sz w:val="22"/>
          <w:szCs w:val="22"/>
        </w:rPr>
        <w:t>Τελωνειακές διαδικασίες και διαδικασίες λιμένα για την έγκριση φόρτωσης επικινδύνων αποβλήτων.</w:t>
      </w:r>
    </w:p>
    <w:p w14:paraId="3846F37C" w14:textId="77777777" w:rsidR="009535C1" w:rsidRDefault="00432713" w:rsidP="009535C1">
      <w:pPr>
        <w:spacing w:after="200" w:line="480" w:lineRule="auto"/>
        <w:ind w:left="-142"/>
        <w:jc w:val="both"/>
        <w:rPr>
          <w:rFonts w:ascii="Verdana" w:eastAsia="Calibri" w:hAnsi="Verdana"/>
          <w:sz w:val="22"/>
          <w:szCs w:val="22"/>
          <w:lang w:eastAsia="en-US"/>
        </w:rPr>
      </w:pPr>
      <w:r>
        <w:rPr>
          <w:rFonts w:ascii="Verdana" w:hAnsi="Verdana"/>
          <w:iCs/>
          <w:sz w:val="22"/>
          <w:szCs w:val="22"/>
        </w:rPr>
        <w:t>Παρακολούθηση έως την άφιξη και αποδοχή από το εργοστάσιο ανακύκλωσης.</w:t>
      </w:r>
    </w:p>
    <w:p w14:paraId="14F7B42A" w14:textId="77777777" w:rsidR="009535C1" w:rsidRDefault="00432713" w:rsidP="009535C1">
      <w:pPr>
        <w:spacing w:after="200" w:line="480" w:lineRule="auto"/>
        <w:ind w:left="-142"/>
        <w:jc w:val="both"/>
        <w:rPr>
          <w:rFonts w:ascii="Verdana" w:eastAsia="Calibri" w:hAnsi="Verdana"/>
          <w:sz w:val="22"/>
          <w:szCs w:val="22"/>
          <w:lang w:eastAsia="en-US"/>
        </w:rPr>
      </w:pPr>
      <w:r>
        <w:rPr>
          <w:rFonts w:ascii="Verdana" w:hAnsi="Verdana"/>
          <w:iCs/>
          <w:sz w:val="22"/>
          <w:szCs w:val="22"/>
        </w:rPr>
        <w:t>Π</w:t>
      </w:r>
      <w:r w:rsidR="009538B9">
        <w:rPr>
          <w:rFonts w:ascii="Verdana" w:hAnsi="Verdana"/>
          <w:iCs/>
          <w:sz w:val="22"/>
          <w:szCs w:val="22"/>
        </w:rPr>
        <w:t xml:space="preserve">ιστοποίηση </w:t>
      </w:r>
      <w:r>
        <w:rPr>
          <w:rFonts w:ascii="Verdana" w:hAnsi="Verdana"/>
          <w:iCs/>
          <w:sz w:val="22"/>
          <w:szCs w:val="22"/>
        </w:rPr>
        <w:t xml:space="preserve">με </w:t>
      </w:r>
      <w:r w:rsidR="003F57F6">
        <w:rPr>
          <w:rFonts w:ascii="Verdana" w:hAnsi="Verdana"/>
          <w:iCs/>
          <w:sz w:val="22"/>
          <w:szCs w:val="22"/>
        </w:rPr>
        <w:t>τις</w:t>
      </w:r>
      <w:r>
        <w:rPr>
          <w:rFonts w:ascii="Verdana" w:hAnsi="Verdana"/>
          <w:iCs/>
          <w:sz w:val="22"/>
          <w:szCs w:val="22"/>
        </w:rPr>
        <w:t xml:space="preserve"> ημερομηνίες και </w:t>
      </w:r>
      <w:r w:rsidR="003F57F6">
        <w:rPr>
          <w:rFonts w:ascii="Verdana" w:hAnsi="Verdana"/>
          <w:iCs/>
          <w:sz w:val="22"/>
          <w:szCs w:val="22"/>
        </w:rPr>
        <w:t>τις</w:t>
      </w:r>
      <w:r>
        <w:rPr>
          <w:rFonts w:ascii="Verdana" w:hAnsi="Verdana"/>
          <w:iCs/>
          <w:sz w:val="22"/>
          <w:szCs w:val="22"/>
        </w:rPr>
        <w:t xml:space="preserve"> ποσότητες που ανακυκλώθηκαν από το εργοστάσιο επεξεργασίας </w:t>
      </w:r>
      <w:r w:rsidR="003F57F6">
        <w:rPr>
          <w:rFonts w:ascii="Verdana" w:hAnsi="Verdana"/>
          <w:iCs/>
          <w:sz w:val="22"/>
          <w:szCs w:val="22"/>
        </w:rPr>
        <w:t>τις</w:t>
      </w:r>
      <w:r>
        <w:rPr>
          <w:rFonts w:ascii="Verdana" w:hAnsi="Verdana"/>
          <w:iCs/>
          <w:sz w:val="22"/>
          <w:szCs w:val="22"/>
        </w:rPr>
        <w:t xml:space="preserve"> </w:t>
      </w:r>
      <w:r w:rsidR="009538B9">
        <w:rPr>
          <w:rFonts w:ascii="Verdana" w:hAnsi="Verdana"/>
          <w:iCs/>
          <w:sz w:val="22"/>
          <w:szCs w:val="22"/>
        </w:rPr>
        <w:t>την ΑΦΗΣ</w:t>
      </w:r>
      <w:r>
        <w:rPr>
          <w:rFonts w:ascii="Verdana" w:hAnsi="Verdana"/>
          <w:iCs/>
          <w:sz w:val="22"/>
          <w:szCs w:val="22"/>
        </w:rPr>
        <w:t>.</w:t>
      </w:r>
    </w:p>
    <w:p w14:paraId="7DC77A1C" w14:textId="77777777" w:rsidR="009535C1" w:rsidRDefault="00067847" w:rsidP="009535C1">
      <w:pPr>
        <w:spacing w:after="200" w:line="480" w:lineRule="auto"/>
        <w:ind w:left="-142"/>
        <w:jc w:val="both"/>
        <w:rPr>
          <w:rFonts w:ascii="Verdana" w:eastAsia="Calibri" w:hAnsi="Verdana"/>
          <w:sz w:val="22"/>
          <w:szCs w:val="22"/>
          <w:lang w:eastAsia="en-US"/>
        </w:rPr>
      </w:pPr>
      <w:r>
        <w:rPr>
          <w:rFonts w:ascii="Verdana" w:hAnsi="Verdana"/>
          <w:iCs/>
          <w:sz w:val="22"/>
          <w:szCs w:val="22"/>
        </w:rPr>
        <w:lastRenderedPageBreak/>
        <w:t xml:space="preserve">Ενημέρωση των Ελληνικών αρχών μέσω </w:t>
      </w:r>
      <w:r w:rsidR="003F57F6">
        <w:rPr>
          <w:rFonts w:ascii="Verdana" w:hAnsi="Verdana"/>
          <w:iCs/>
          <w:sz w:val="22"/>
          <w:szCs w:val="22"/>
        </w:rPr>
        <w:t>τις</w:t>
      </w:r>
      <w:r>
        <w:rPr>
          <w:rFonts w:ascii="Verdana" w:hAnsi="Verdana"/>
          <w:iCs/>
          <w:sz w:val="22"/>
          <w:szCs w:val="22"/>
        </w:rPr>
        <w:t xml:space="preserve"> ετήσιας έκθεσης για </w:t>
      </w:r>
      <w:r w:rsidR="003F57F6">
        <w:rPr>
          <w:rFonts w:ascii="Verdana" w:hAnsi="Verdana"/>
          <w:iCs/>
          <w:sz w:val="22"/>
          <w:szCs w:val="22"/>
        </w:rPr>
        <w:t>τις</w:t>
      </w:r>
      <w:r>
        <w:rPr>
          <w:rFonts w:ascii="Verdana" w:hAnsi="Verdana"/>
          <w:iCs/>
          <w:sz w:val="22"/>
          <w:szCs w:val="22"/>
        </w:rPr>
        <w:t xml:space="preserve">  μεταφορές του έτους και </w:t>
      </w:r>
      <w:r w:rsidR="003F57F6">
        <w:rPr>
          <w:rFonts w:ascii="Verdana" w:hAnsi="Verdana"/>
          <w:iCs/>
          <w:sz w:val="22"/>
          <w:szCs w:val="22"/>
        </w:rPr>
        <w:t>τις</w:t>
      </w:r>
      <w:r>
        <w:rPr>
          <w:rFonts w:ascii="Verdana" w:hAnsi="Verdana"/>
          <w:iCs/>
          <w:sz w:val="22"/>
          <w:szCs w:val="22"/>
        </w:rPr>
        <w:t xml:space="preserve"> ποσότητες που ανακυκλώθηκαν.</w:t>
      </w:r>
      <w:r w:rsidR="00123EC1">
        <w:rPr>
          <w:rFonts w:ascii="Verdana" w:hAnsi="Verdana"/>
          <w:iCs/>
          <w:sz w:val="22"/>
          <w:szCs w:val="22"/>
        </w:rPr>
        <w:t xml:space="preserve"> </w:t>
      </w:r>
    </w:p>
    <w:p w14:paraId="6E349303" w14:textId="4C875F7D" w:rsidR="009535C1" w:rsidRPr="00D31813" w:rsidRDefault="00067847" w:rsidP="00D31813">
      <w:pPr>
        <w:spacing w:after="200" w:line="480" w:lineRule="auto"/>
        <w:ind w:left="-142"/>
        <w:jc w:val="both"/>
        <w:rPr>
          <w:rFonts w:ascii="Verdana" w:eastAsia="Calibri" w:hAnsi="Verdana"/>
          <w:sz w:val="22"/>
          <w:szCs w:val="22"/>
          <w:lang w:eastAsia="en-US"/>
        </w:rPr>
      </w:pPr>
      <w:r>
        <w:rPr>
          <w:rFonts w:ascii="Verdana" w:hAnsi="Verdana"/>
          <w:iCs/>
          <w:sz w:val="22"/>
          <w:szCs w:val="22"/>
        </w:rPr>
        <w:t xml:space="preserve">Πρότυπα των </w:t>
      </w:r>
      <w:r w:rsidR="00F51E79">
        <w:rPr>
          <w:rFonts w:ascii="Verdana" w:hAnsi="Verdana"/>
          <w:iCs/>
          <w:sz w:val="22"/>
          <w:szCs w:val="22"/>
        </w:rPr>
        <w:t>συμβάσεων</w:t>
      </w:r>
      <w:r>
        <w:rPr>
          <w:rFonts w:ascii="Verdana" w:hAnsi="Verdana"/>
          <w:iCs/>
          <w:sz w:val="22"/>
          <w:szCs w:val="22"/>
        </w:rPr>
        <w:t xml:space="preserve"> επισυνάπτονται στο παράρτημα </w:t>
      </w:r>
      <w:r>
        <w:rPr>
          <w:rFonts w:ascii="Verdana" w:hAnsi="Verdana"/>
          <w:iCs/>
          <w:sz w:val="22"/>
          <w:szCs w:val="22"/>
          <w:lang w:val="en-US"/>
        </w:rPr>
        <w:t>IV</w:t>
      </w:r>
      <w:r w:rsidRPr="00067847">
        <w:rPr>
          <w:rFonts w:ascii="Verdana" w:hAnsi="Verdana"/>
          <w:iCs/>
          <w:sz w:val="22"/>
          <w:szCs w:val="22"/>
        </w:rPr>
        <w:t>.</w:t>
      </w:r>
    </w:p>
    <w:p w14:paraId="71F8CBD4" w14:textId="77777777" w:rsidR="00283C3F" w:rsidRPr="00BF691A" w:rsidRDefault="00BF691A" w:rsidP="00BF691A">
      <w:pPr>
        <w:spacing w:line="480" w:lineRule="auto"/>
        <w:ind w:left="993"/>
        <w:rPr>
          <w:rFonts w:ascii="Verdana" w:hAnsi="Verdana"/>
          <w:b/>
          <w:iCs/>
          <w:sz w:val="22"/>
          <w:szCs w:val="22"/>
        </w:rPr>
      </w:pPr>
      <w:r w:rsidRPr="009B142E">
        <w:rPr>
          <w:rFonts w:ascii="Verdana" w:hAnsi="Verdana"/>
          <w:b/>
          <w:iCs/>
          <w:sz w:val="22"/>
          <w:szCs w:val="22"/>
        </w:rPr>
        <w:t xml:space="preserve">           </w:t>
      </w:r>
      <w:r w:rsidR="00A057EB" w:rsidRPr="00BF691A">
        <w:rPr>
          <w:rFonts w:ascii="Verdana" w:hAnsi="Verdana"/>
          <w:b/>
          <w:iCs/>
          <w:sz w:val="22"/>
          <w:szCs w:val="22"/>
          <w:u w:val="single"/>
        </w:rPr>
        <w:t xml:space="preserve">9. </w:t>
      </w:r>
      <w:r w:rsidR="00283C3F" w:rsidRPr="00BF691A">
        <w:rPr>
          <w:rFonts w:ascii="Verdana" w:hAnsi="Verdana"/>
          <w:b/>
          <w:iCs/>
          <w:sz w:val="22"/>
          <w:szCs w:val="22"/>
          <w:u w:val="single"/>
        </w:rPr>
        <w:t>ΟΙΚΟΝΟΜΙΚΑ ΣΤΟΙΧΕΙΑ</w:t>
      </w:r>
    </w:p>
    <w:p w14:paraId="70B07A06" w14:textId="77777777" w:rsidR="00283C3F" w:rsidRDefault="00283C3F" w:rsidP="00283C3F">
      <w:pPr>
        <w:spacing w:line="480" w:lineRule="auto"/>
        <w:jc w:val="both"/>
        <w:rPr>
          <w:rFonts w:ascii="Verdana" w:hAnsi="Verdana"/>
          <w:b/>
          <w:iCs/>
          <w:sz w:val="22"/>
          <w:szCs w:val="22"/>
          <w:u w:val="single"/>
        </w:rPr>
      </w:pPr>
    </w:p>
    <w:p w14:paraId="3D463BAE" w14:textId="6EC46209" w:rsidR="002245C8" w:rsidRDefault="00283C3F" w:rsidP="00283C3F">
      <w:pPr>
        <w:spacing w:line="480" w:lineRule="auto"/>
        <w:jc w:val="both"/>
        <w:rPr>
          <w:rFonts w:ascii="Verdana" w:hAnsi="Verdana"/>
          <w:iCs/>
          <w:sz w:val="22"/>
          <w:szCs w:val="22"/>
        </w:rPr>
      </w:pPr>
      <w:r w:rsidRPr="00283C3F">
        <w:rPr>
          <w:rFonts w:ascii="Verdana" w:hAnsi="Verdana"/>
          <w:b/>
          <w:iCs/>
          <w:sz w:val="22"/>
          <w:szCs w:val="22"/>
        </w:rPr>
        <w:t>9.1</w:t>
      </w:r>
      <w:r>
        <w:rPr>
          <w:rFonts w:ascii="Verdana" w:hAnsi="Verdana"/>
          <w:b/>
          <w:iCs/>
          <w:sz w:val="22"/>
          <w:szCs w:val="22"/>
        </w:rPr>
        <w:t xml:space="preserve">: </w:t>
      </w:r>
      <w:r w:rsidR="00D937AF" w:rsidRPr="00D937AF">
        <w:rPr>
          <w:rFonts w:ascii="Verdana" w:hAnsi="Verdana"/>
          <w:iCs/>
          <w:sz w:val="22"/>
          <w:szCs w:val="22"/>
        </w:rPr>
        <w:t xml:space="preserve">Ισολογισμός </w:t>
      </w:r>
      <w:r w:rsidR="00070D61">
        <w:rPr>
          <w:rFonts w:ascii="Verdana" w:hAnsi="Verdana"/>
          <w:iCs/>
          <w:sz w:val="22"/>
          <w:szCs w:val="22"/>
        </w:rPr>
        <w:t xml:space="preserve">και Κατάσταση </w:t>
      </w:r>
      <w:r w:rsidR="00B22106">
        <w:rPr>
          <w:rFonts w:ascii="Verdana" w:hAnsi="Verdana"/>
          <w:iCs/>
          <w:sz w:val="22"/>
          <w:szCs w:val="22"/>
        </w:rPr>
        <w:t>Οικονομικών</w:t>
      </w:r>
      <w:r w:rsidR="00803354">
        <w:rPr>
          <w:rFonts w:ascii="Verdana" w:hAnsi="Verdana"/>
          <w:iCs/>
          <w:sz w:val="22"/>
          <w:szCs w:val="22"/>
        </w:rPr>
        <w:t xml:space="preserve"> </w:t>
      </w:r>
      <w:r w:rsidR="00070D61">
        <w:rPr>
          <w:rFonts w:ascii="Verdana" w:hAnsi="Verdana"/>
          <w:iCs/>
          <w:sz w:val="22"/>
          <w:szCs w:val="22"/>
        </w:rPr>
        <w:t xml:space="preserve">Αποτελεσμάτων Χρήσεως επισυνάπτονται </w:t>
      </w:r>
      <w:r w:rsidR="00070D61" w:rsidRPr="009B736F">
        <w:rPr>
          <w:rFonts w:ascii="Verdana" w:hAnsi="Verdana"/>
          <w:iCs/>
          <w:sz w:val="22"/>
          <w:szCs w:val="22"/>
        </w:rPr>
        <w:t xml:space="preserve">στο συνημμένο </w:t>
      </w:r>
      <w:r w:rsidR="003D0A15">
        <w:rPr>
          <w:rFonts w:ascii="Verdana" w:hAnsi="Verdana"/>
          <w:iCs/>
          <w:sz w:val="22"/>
          <w:szCs w:val="22"/>
        </w:rPr>
        <w:t>4</w:t>
      </w:r>
      <w:r w:rsidR="00070D61" w:rsidRPr="009B736F">
        <w:rPr>
          <w:rFonts w:ascii="Verdana" w:hAnsi="Verdana"/>
          <w:iCs/>
          <w:sz w:val="22"/>
          <w:szCs w:val="22"/>
        </w:rPr>
        <w:t>.</w:t>
      </w:r>
      <w:r w:rsidR="00070D61">
        <w:rPr>
          <w:rFonts w:ascii="Verdana" w:hAnsi="Verdana"/>
          <w:iCs/>
          <w:sz w:val="22"/>
          <w:szCs w:val="22"/>
        </w:rPr>
        <w:t xml:space="preserve"> </w:t>
      </w:r>
      <w:r>
        <w:rPr>
          <w:rFonts w:ascii="Verdana" w:hAnsi="Verdana"/>
          <w:iCs/>
          <w:sz w:val="22"/>
          <w:szCs w:val="22"/>
        </w:rPr>
        <w:t xml:space="preserve">Τα έσοδα της εταιρείας </w:t>
      </w:r>
      <w:r w:rsidR="006658CB">
        <w:rPr>
          <w:rFonts w:ascii="Verdana" w:hAnsi="Verdana"/>
          <w:iCs/>
          <w:sz w:val="22"/>
          <w:szCs w:val="22"/>
        </w:rPr>
        <w:t xml:space="preserve">από εισφορές </w:t>
      </w:r>
      <w:r>
        <w:rPr>
          <w:rFonts w:ascii="Verdana" w:hAnsi="Verdana"/>
          <w:iCs/>
          <w:sz w:val="22"/>
          <w:szCs w:val="22"/>
        </w:rPr>
        <w:t>για το 201</w:t>
      </w:r>
      <w:r w:rsidR="00803354">
        <w:rPr>
          <w:rFonts w:ascii="Verdana" w:hAnsi="Verdana"/>
          <w:iCs/>
          <w:sz w:val="22"/>
          <w:szCs w:val="22"/>
        </w:rPr>
        <w:t>9</w:t>
      </w:r>
      <w:r w:rsidR="00BA05EA">
        <w:rPr>
          <w:rFonts w:ascii="Verdana" w:hAnsi="Verdana"/>
          <w:iCs/>
          <w:sz w:val="22"/>
          <w:szCs w:val="22"/>
        </w:rPr>
        <w:t xml:space="preserve"> ανήλθαν σε €</w:t>
      </w:r>
      <w:r w:rsidR="006C1665">
        <w:rPr>
          <w:rFonts w:ascii="Verdana" w:hAnsi="Verdana"/>
          <w:iCs/>
          <w:sz w:val="22"/>
          <w:szCs w:val="22"/>
        </w:rPr>
        <w:t xml:space="preserve"> </w:t>
      </w:r>
      <w:r w:rsidR="00BA05EA" w:rsidRPr="00BA05EA">
        <w:rPr>
          <w:rFonts w:ascii="Verdana" w:hAnsi="Verdana"/>
          <w:iCs/>
          <w:sz w:val="22"/>
          <w:szCs w:val="22"/>
        </w:rPr>
        <w:t>1</w:t>
      </w:r>
      <w:r w:rsidR="00803354">
        <w:rPr>
          <w:rFonts w:ascii="Verdana" w:hAnsi="Verdana"/>
          <w:iCs/>
          <w:sz w:val="22"/>
          <w:szCs w:val="22"/>
        </w:rPr>
        <w:t>,</w:t>
      </w:r>
      <w:r w:rsidR="00BA05EA" w:rsidRPr="00BA05EA">
        <w:rPr>
          <w:rFonts w:ascii="Verdana" w:hAnsi="Verdana"/>
          <w:iCs/>
          <w:sz w:val="22"/>
          <w:szCs w:val="22"/>
        </w:rPr>
        <w:t>70</w:t>
      </w:r>
      <w:r w:rsidR="00803354">
        <w:rPr>
          <w:rFonts w:ascii="Verdana" w:hAnsi="Verdana"/>
          <w:iCs/>
          <w:sz w:val="22"/>
          <w:szCs w:val="22"/>
        </w:rPr>
        <w:t>6 εκατ.</w:t>
      </w:r>
      <w:r>
        <w:rPr>
          <w:rFonts w:ascii="Verdana" w:hAnsi="Verdana"/>
          <w:iCs/>
          <w:sz w:val="22"/>
          <w:szCs w:val="22"/>
        </w:rPr>
        <w:t xml:space="preserve"> </w:t>
      </w:r>
      <w:r w:rsidR="006658CB">
        <w:rPr>
          <w:rFonts w:ascii="Verdana" w:hAnsi="Verdana"/>
          <w:iCs/>
          <w:sz w:val="22"/>
          <w:szCs w:val="22"/>
        </w:rPr>
        <w:t xml:space="preserve">ενώ από πιστωτικούς τόκους </w:t>
      </w:r>
      <w:r w:rsidR="00803354">
        <w:rPr>
          <w:rFonts w:ascii="Verdana" w:hAnsi="Verdana"/>
          <w:iCs/>
          <w:sz w:val="22"/>
          <w:szCs w:val="22"/>
        </w:rPr>
        <w:t xml:space="preserve">και άλλα έσοδα </w:t>
      </w:r>
      <w:r w:rsidR="006658CB">
        <w:rPr>
          <w:rFonts w:ascii="Verdana" w:hAnsi="Verdana"/>
          <w:iCs/>
          <w:sz w:val="22"/>
          <w:szCs w:val="22"/>
        </w:rPr>
        <w:t>σε €</w:t>
      </w:r>
      <w:r w:rsidR="0067759F" w:rsidRPr="0067759F">
        <w:t xml:space="preserve"> </w:t>
      </w:r>
      <w:r w:rsidR="00803354">
        <w:rPr>
          <w:rFonts w:ascii="Verdana" w:hAnsi="Verdana"/>
          <w:iCs/>
          <w:sz w:val="22"/>
          <w:szCs w:val="22"/>
        </w:rPr>
        <w:t>53.000. Ως εκ τούτου, ο συνολικός κύκλος εργασιών διαμορφώθηκε στα 1,759 εκατ.€</w:t>
      </w:r>
      <w:r w:rsidR="006658CB">
        <w:rPr>
          <w:rFonts w:ascii="Verdana" w:hAnsi="Verdana"/>
          <w:iCs/>
          <w:sz w:val="22"/>
          <w:szCs w:val="22"/>
        </w:rPr>
        <w:t xml:space="preserve"> </w:t>
      </w:r>
      <w:r w:rsidR="00803354">
        <w:rPr>
          <w:rFonts w:ascii="Verdana" w:hAnsi="Verdana"/>
          <w:iCs/>
          <w:sz w:val="22"/>
          <w:szCs w:val="22"/>
        </w:rPr>
        <w:t xml:space="preserve">δηλ. 2% υψηλότερα από το προηγούμενο </w:t>
      </w:r>
      <w:r w:rsidR="00944DFE">
        <w:rPr>
          <w:rFonts w:ascii="Verdana" w:hAnsi="Verdana"/>
          <w:iCs/>
          <w:sz w:val="22"/>
          <w:szCs w:val="22"/>
        </w:rPr>
        <w:t>έτος</w:t>
      </w:r>
      <w:r w:rsidR="002902E4">
        <w:rPr>
          <w:rFonts w:ascii="Verdana" w:hAnsi="Verdana"/>
          <w:iCs/>
          <w:sz w:val="22"/>
          <w:szCs w:val="22"/>
        </w:rPr>
        <w:t>.</w:t>
      </w:r>
    </w:p>
    <w:p w14:paraId="38D23EE1" w14:textId="3BB28324" w:rsidR="00804204" w:rsidRDefault="00804204" w:rsidP="00F77C35">
      <w:pPr>
        <w:spacing w:line="480" w:lineRule="auto"/>
        <w:jc w:val="both"/>
        <w:rPr>
          <w:rFonts w:ascii="Verdana" w:hAnsi="Verdana"/>
          <w:iCs/>
          <w:sz w:val="22"/>
          <w:szCs w:val="22"/>
        </w:rPr>
      </w:pPr>
      <w:r>
        <w:rPr>
          <w:rFonts w:ascii="Verdana" w:hAnsi="Verdana"/>
          <w:iCs/>
          <w:sz w:val="22"/>
          <w:szCs w:val="22"/>
        </w:rPr>
        <w:t>Η</w:t>
      </w:r>
      <w:r w:rsidR="004A78A8">
        <w:rPr>
          <w:rFonts w:ascii="Verdana" w:hAnsi="Verdana"/>
          <w:iCs/>
          <w:sz w:val="22"/>
          <w:szCs w:val="22"/>
        </w:rPr>
        <w:t xml:space="preserve"> </w:t>
      </w:r>
      <w:r w:rsidR="00944DFE">
        <w:rPr>
          <w:rFonts w:ascii="Verdana" w:hAnsi="Verdana"/>
          <w:iCs/>
          <w:sz w:val="22"/>
          <w:szCs w:val="22"/>
        </w:rPr>
        <w:t>εταιρία</w:t>
      </w:r>
      <w:r w:rsidR="005B165A">
        <w:rPr>
          <w:rFonts w:ascii="Verdana" w:hAnsi="Verdana"/>
          <w:iCs/>
          <w:sz w:val="22"/>
          <w:szCs w:val="22"/>
        </w:rPr>
        <w:t xml:space="preserve"> </w:t>
      </w:r>
      <w:r w:rsidR="00944DFE">
        <w:rPr>
          <w:rFonts w:ascii="Verdana" w:hAnsi="Verdana"/>
          <w:iCs/>
          <w:sz w:val="22"/>
          <w:szCs w:val="22"/>
        </w:rPr>
        <w:t>κατέγραψε</w:t>
      </w:r>
      <w:r w:rsidR="005B165A">
        <w:rPr>
          <w:rFonts w:ascii="Verdana" w:hAnsi="Verdana"/>
          <w:iCs/>
          <w:sz w:val="22"/>
          <w:szCs w:val="22"/>
        </w:rPr>
        <w:t xml:space="preserve"> </w:t>
      </w:r>
      <w:r w:rsidR="00944DFE">
        <w:rPr>
          <w:rFonts w:ascii="Verdana" w:hAnsi="Verdana"/>
          <w:iCs/>
          <w:sz w:val="22"/>
          <w:szCs w:val="22"/>
        </w:rPr>
        <w:t>ζημιά</w:t>
      </w:r>
      <w:r w:rsidR="005B165A">
        <w:rPr>
          <w:rFonts w:ascii="Verdana" w:hAnsi="Verdana"/>
          <w:iCs/>
          <w:sz w:val="22"/>
          <w:szCs w:val="22"/>
        </w:rPr>
        <w:t xml:space="preserve"> 50.</w:t>
      </w:r>
      <w:r w:rsidR="00944DFE">
        <w:rPr>
          <w:rFonts w:ascii="Verdana" w:hAnsi="Verdana"/>
          <w:iCs/>
          <w:sz w:val="22"/>
          <w:szCs w:val="22"/>
        </w:rPr>
        <w:t>4</w:t>
      </w:r>
      <w:r w:rsidR="005B165A">
        <w:rPr>
          <w:rFonts w:ascii="Verdana" w:hAnsi="Verdana"/>
          <w:iCs/>
          <w:sz w:val="22"/>
          <w:szCs w:val="22"/>
        </w:rPr>
        <w:t>00€</w:t>
      </w:r>
      <w:r w:rsidR="00B22106">
        <w:rPr>
          <w:rFonts w:ascii="Verdana" w:hAnsi="Verdana"/>
          <w:iCs/>
          <w:sz w:val="22"/>
          <w:szCs w:val="22"/>
        </w:rPr>
        <w:t>,</w:t>
      </w:r>
      <w:r w:rsidR="005B165A">
        <w:rPr>
          <w:rFonts w:ascii="Verdana" w:hAnsi="Verdana"/>
          <w:iCs/>
          <w:sz w:val="22"/>
          <w:szCs w:val="22"/>
        </w:rPr>
        <w:t xml:space="preserve"> </w:t>
      </w:r>
      <w:r w:rsidR="00944DFE">
        <w:rPr>
          <w:rFonts w:ascii="Verdana" w:hAnsi="Verdana"/>
          <w:iCs/>
          <w:sz w:val="22"/>
          <w:szCs w:val="22"/>
        </w:rPr>
        <w:t>σημαντικά</w:t>
      </w:r>
      <w:r w:rsidR="005B165A">
        <w:rPr>
          <w:rFonts w:ascii="Verdana" w:hAnsi="Verdana"/>
          <w:iCs/>
          <w:sz w:val="22"/>
          <w:szCs w:val="22"/>
        </w:rPr>
        <w:t xml:space="preserve"> </w:t>
      </w:r>
      <w:r w:rsidR="00944DFE">
        <w:rPr>
          <w:rFonts w:ascii="Verdana" w:hAnsi="Verdana"/>
          <w:iCs/>
          <w:sz w:val="22"/>
          <w:szCs w:val="22"/>
        </w:rPr>
        <w:t>χαμηλότερη</w:t>
      </w:r>
      <w:r w:rsidR="005B165A">
        <w:rPr>
          <w:rFonts w:ascii="Verdana" w:hAnsi="Verdana"/>
          <w:iCs/>
          <w:sz w:val="22"/>
          <w:szCs w:val="22"/>
        </w:rPr>
        <w:t xml:space="preserve"> της </w:t>
      </w:r>
      <w:r w:rsidR="00944DFE">
        <w:rPr>
          <w:rFonts w:ascii="Verdana" w:hAnsi="Verdana"/>
          <w:iCs/>
          <w:sz w:val="22"/>
          <w:szCs w:val="22"/>
        </w:rPr>
        <w:t>προϋπολογισθείσης</w:t>
      </w:r>
      <w:r w:rsidR="005B165A">
        <w:rPr>
          <w:rFonts w:ascii="Verdana" w:hAnsi="Verdana"/>
          <w:iCs/>
          <w:sz w:val="22"/>
          <w:szCs w:val="22"/>
        </w:rPr>
        <w:t xml:space="preserve"> για το 2019.</w:t>
      </w:r>
      <w:r w:rsidR="00944DFE">
        <w:rPr>
          <w:rFonts w:ascii="Verdana" w:hAnsi="Verdana"/>
          <w:iCs/>
          <w:sz w:val="22"/>
          <w:szCs w:val="22"/>
        </w:rPr>
        <w:t xml:space="preserve"> </w:t>
      </w:r>
      <w:bookmarkStart w:id="3" w:name="_Hlk40194081"/>
      <w:r w:rsidR="00944DFE">
        <w:rPr>
          <w:rFonts w:ascii="Verdana" w:hAnsi="Verdana"/>
          <w:iCs/>
          <w:sz w:val="22"/>
          <w:szCs w:val="22"/>
        </w:rPr>
        <w:t>Όπως προϋπολογίσθηκε και υλοποιήθηκε</w:t>
      </w:r>
      <w:bookmarkEnd w:id="3"/>
      <w:r w:rsidR="00944DFE">
        <w:rPr>
          <w:rFonts w:ascii="Verdana" w:hAnsi="Verdana"/>
          <w:iCs/>
          <w:sz w:val="22"/>
          <w:szCs w:val="22"/>
        </w:rPr>
        <w:t xml:space="preserve">, </w:t>
      </w:r>
      <w:r w:rsidR="00B22106">
        <w:rPr>
          <w:rFonts w:ascii="Verdana" w:hAnsi="Verdana"/>
          <w:iCs/>
          <w:sz w:val="22"/>
          <w:szCs w:val="22"/>
        </w:rPr>
        <w:t>τ</w:t>
      </w:r>
      <w:r w:rsidR="005B165A">
        <w:rPr>
          <w:rFonts w:ascii="Verdana" w:hAnsi="Verdana"/>
          <w:iCs/>
          <w:sz w:val="22"/>
          <w:szCs w:val="22"/>
        </w:rPr>
        <w:t xml:space="preserve">ο </w:t>
      </w:r>
      <w:r w:rsidR="00944DFE">
        <w:rPr>
          <w:rFonts w:ascii="Verdana" w:hAnsi="Verdana"/>
          <w:iCs/>
          <w:sz w:val="22"/>
          <w:szCs w:val="22"/>
        </w:rPr>
        <w:t>γύρισμα</w:t>
      </w:r>
      <w:r w:rsidR="005B165A">
        <w:rPr>
          <w:rFonts w:ascii="Verdana" w:hAnsi="Verdana"/>
          <w:iCs/>
          <w:sz w:val="22"/>
          <w:szCs w:val="22"/>
        </w:rPr>
        <w:t xml:space="preserve"> </w:t>
      </w:r>
      <w:r w:rsidR="00944DFE">
        <w:rPr>
          <w:rFonts w:ascii="Verdana" w:hAnsi="Verdana"/>
          <w:iCs/>
          <w:sz w:val="22"/>
          <w:szCs w:val="22"/>
        </w:rPr>
        <w:t>σε ζημιά το 2019 από κέρδη το 2018,</w:t>
      </w:r>
      <w:r w:rsidR="005B165A">
        <w:rPr>
          <w:rFonts w:ascii="Verdana" w:hAnsi="Verdana"/>
          <w:iCs/>
          <w:sz w:val="22"/>
          <w:szCs w:val="22"/>
        </w:rPr>
        <w:t xml:space="preserve"> </w:t>
      </w:r>
      <w:r w:rsidR="00944DFE">
        <w:rPr>
          <w:rFonts w:ascii="Verdana" w:hAnsi="Verdana"/>
          <w:iCs/>
          <w:sz w:val="22"/>
          <w:szCs w:val="22"/>
        </w:rPr>
        <w:t xml:space="preserve">προέρχεται αποκλειστικά και μόνο από την έντονη και </w:t>
      </w:r>
      <w:proofErr w:type="spellStart"/>
      <w:r w:rsidR="00944DFE">
        <w:rPr>
          <w:rFonts w:ascii="Verdana" w:hAnsi="Verdana"/>
          <w:iCs/>
          <w:sz w:val="22"/>
          <w:szCs w:val="22"/>
        </w:rPr>
        <w:t>πολυεπ</w:t>
      </w:r>
      <w:r w:rsidR="00374D87">
        <w:rPr>
          <w:rFonts w:ascii="Verdana" w:hAnsi="Verdana"/>
          <w:iCs/>
          <w:sz w:val="22"/>
          <w:szCs w:val="22"/>
        </w:rPr>
        <w:t>ί</w:t>
      </w:r>
      <w:r w:rsidR="00944DFE">
        <w:rPr>
          <w:rFonts w:ascii="Verdana" w:hAnsi="Verdana"/>
          <w:iCs/>
          <w:sz w:val="22"/>
          <w:szCs w:val="22"/>
        </w:rPr>
        <w:t>πεδη</w:t>
      </w:r>
      <w:proofErr w:type="spellEnd"/>
      <w:r w:rsidR="00944DFE">
        <w:rPr>
          <w:rFonts w:ascii="Verdana" w:hAnsi="Verdana"/>
          <w:iCs/>
          <w:sz w:val="22"/>
          <w:szCs w:val="22"/>
        </w:rPr>
        <w:t xml:space="preserve"> </w:t>
      </w:r>
      <w:r w:rsidR="00374D87">
        <w:rPr>
          <w:rFonts w:ascii="Verdana" w:hAnsi="Verdana"/>
          <w:iCs/>
          <w:sz w:val="22"/>
          <w:szCs w:val="22"/>
        </w:rPr>
        <w:t>επικοινωνία</w:t>
      </w:r>
      <w:r w:rsidR="00944DFE">
        <w:rPr>
          <w:rFonts w:ascii="Verdana" w:hAnsi="Verdana"/>
          <w:iCs/>
          <w:sz w:val="22"/>
          <w:szCs w:val="22"/>
        </w:rPr>
        <w:t xml:space="preserve"> στα ΜΜΕ</w:t>
      </w:r>
      <w:r w:rsidR="00374D87">
        <w:rPr>
          <w:rFonts w:ascii="Verdana" w:hAnsi="Verdana"/>
          <w:iCs/>
          <w:sz w:val="22"/>
          <w:szCs w:val="22"/>
        </w:rPr>
        <w:t>,</w:t>
      </w:r>
      <w:r w:rsidR="005B165A">
        <w:rPr>
          <w:rFonts w:ascii="Verdana" w:hAnsi="Verdana"/>
          <w:iCs/>
          <w:sz w:val="22"/>
          <w:szCs w:val="22"/>
        </w:rPr>
        <w:t xml:space="preserve"> </w:t>
      </w:r>
      <w:r w:rsidR="00374D87">
        <w:rPr>
          <w:rFonts w:ascii="Verdana" w:hAnsi="Verdana"/>
          <w:iCs/>
          <w:sz w:val="22"/>
          <w:szCs w:val="22"/>
        </w:rPr>
        <w:t xml:space="preserve">ακριβώς όπως είχε </w:t>
      </w:r>
      <w:r w:rsidR="00B22106">
        <w:rPr>
          <w:rFonts w:ascii="Verdana" w:hAnsi="Verdana"/>
          <w:iCs/>
          <w:sz w:val="22"/>
          <w:szCs w:val="22"/>
        </w:rPr>
        <w:t>σχεδιασθεί</w:t>
      </w:r>
      <w:r w:rsidR="00374D87">
        <w:rPr>
          <w:rFonts w:ascii="Verdana" w:hAnsi="Verdana"/>
          <w:iCs/>
          <w:sz w:val="22"/>
          <w:szCs w:val="22"/>
        </w:rPr>
        <w:t>.</w:t>
      </w:r>
    </w:p>
    <w:p w14:paraId="7CE6F972" w14:textId="7F9FEE0B" w:rsidR="00374D87" w:rsidRDefault="00374D87" w:rsidP="00F77C35">
      <w:pPr>
        <w:spacing w:line="480" w:lineRule="auto"/>
        <w:jc w:val="both"/>
        <w:rPr>
          <w:rFonts w:ascii="Verdana" w:hAnsi="Verdana"/>
          <w:iCs/>
          <w:sz w:val="22"/>
          <w:szCs w:val="22"/>
        </w:rPr>
      </w:pPr>
      <w:r>
        <w:rPr>
          <w:rFonts w:ascii="Verdana" w:hAnsi="Verdana"/>
          <w:iCs/>
          <w:sz w:val="22"/>
          <w:szCs w:val="22"/>
        </w:rPr>
        <w:t xml:space="preserve">Όπως παρατηρείται στο παρακάτω πίνακα, τα διοικητικά </w:t>
      </w:r>
      <w:r w:rsidR="00B22106">
        <w:rPr>
          <w:rFonts w:ascii="Verdana" w:hAnsi="Verdana"/>
          <w:iCs/>
          <w:sz w:val="22"/>
          <w:szCs w:val="22"/>
        </w:rPr>
        <w:t>έξοδα</w:t>
      </w:r>
      <w:r>
        <w:rPr>
          <w:rFonts w:ascii="Verdana" w:hAnsi="Verdana"/>
          <w:iCs/>
          <w:sz w:val="22"/>
          <w:szCs w:val="22"/>
        </w:rPr>
        <w:t xml:space="preserve"> διατηρήθηκαν αμετάβλητα, κυρίως λόγω ότι το μισθολογικό κόστος  παρέμεινε παγωμένο για ένατη συνεχή χρονιά. </w:t>
      </w:r>
    </w:p>
    <w:p w14:paraId="357C25B7" w14:textId="76BFB1EC" w:rsidR="00DB0FE9" w:rsidRDefault="00DB0FE9" w:rsidP="00F77C35">
      <w:pPr>
        <w:spacing w:line="480" w:lineRule="auto"/>
        <w:jc w:val="both"/>
        <w:rPr>
          <w:rFonts w:ascii="Verdana" w:hAnsi="Verdana"/>
          <w:iCs/>
          <w:sz w:val="22"/>
          <w:szCs w:val="22"/>
        </w:rPr>
      </w:pPr>
    </w:p>
    <w:p w14:paraId="33199FC6" w14:textId="79133E47" w:rsidR="00DB0FE9" w:rsidRDefault="00DB0FE9" w:rsidP="00F77C35">
      <w:pPr>
        <w:spacing w:line="480" w:lineRule="auto"/>
        <w:jc w:val="both"/>
        <w:rPr>
          <w:rFonts w:ascii="Verdana" w:hAnsi="Verdana"/>
          <w:iCs/>
          <w:sz w:val="22"/>
          <w:szCs w:val="22"/>
        </w:rPr>
      </w:pPr>
    </w:p>
    <w:p w14:paraId="72491157" w14:textId="782B3801" w:rsidR="00DB0FE9" w:rsidRDefault="00DB0FE9" w:rsidP="00F77C35">
      <w:pPr>
        <w:spacing w:line="480" w:lineRule="auto"/>
        <w:jc w:val="both"/>
        <w:rPr>
          <w:rFonts w:ascii="Verdana" w:hAnsi="Verdana"/>
          <w:iCs/>
          <w:sz w:val="22"/>
          <w:szCs w:val="22"/>
        </w:rPr>
      </w:pPr>
    </w:p>
    <w:p w14:paraId="2D1072E1" w14:textId="6B13E698" w:rsidR="00DB0FE9" w:rsidRDefault="00DB0FE9" w:rsidP="00F77C35">
      <w:pPr>
        <w:spacing w:line="480" w:lineRule="auto"/>
        <w:jc w:val="both"/>
        <w:rPr>
          <w:rFonts w:ascii="Verdana" w:hAnsi="Verdana"/>
          <w:iCs/>
          <w:sz w:val="22"/>
          <w:szCs w:val="22"/>
        </w:rPr>
      </w:pPr>
    </w:p>
    <w:p w14:paraId="758252A5" w14:textId="23A986D8" w:rsidR="00DB0FE9" w:rsidRDefault="00DB0FE9" w:rsidP="00F77C35">
      <w:pPr>
        <w:spacing w:line="480" w:lineRule="auto"/>
        <w:jc w:val="both"/>
        <w:rPr>
          <w:rFonts w:ascii="Verdana" w:hAnsi="Verdana"/>
          <w:iCs/>
          <w:sz w:val="22"/>
          <w:szCs w:val="22"/>
        </w:rPr>
      </w:pPr>
    </w:p>
    <w:p w14:paraId="39A6CC88" w14:textId="4F0162DC" w:rsidR="00DB0FE9" w:rsidRDefault="00DB0FE9" w:rsidP="00F77C35">
      <w:pPr>
        <w:spacing w:line="480" w:lineRule="auto"/>
        <w:jc w:val="both"/>
        <w:rPr>
          <w:rFonts w:ascii="Verdana" w:hAnsi="Verdana"/>
          <w:iCs/>
          <w:sz w:val="22"/>
          <w:szCs w:val="22"/>
        </w:rPr>
      </w:pPr>
    </w:p>
    <w:p w14:paraId="033A6984" w14:textId="72EEAD64" w:rsidR="00DB0FE9" w:rsidRDefault="00DB0FE9" w:rsidP="00F77C35">
      <w:pPr>
        <w:spacing w:line="480" w:lineRule="auto"/>
        <w:jc w:val="both"/>
        <w:rPr>
          <w:rFonts w:ascii="Verdana" w:hAnsi="Verdana"/>
          <w:iCs/>
          <w:sz w:val="22"/>
          <w:szCs w:val="22"/>
        </w:rPr>
      </w:pPr>
    </w:p>
    <w:p w14:paraId="497EB743" w14:textId="1D495F55" w:rsidR="00DB0FE9" w:rsidRDefault="00DB0FE9" w:rsidP="00F77C35">
      <w:pPr>
        <w:spacing w:line="480" w:lineRule="auto"/>
        <w:jc w:val="both"/>
        <w:rPr>
          <w:rFonts w:ascii="Verdana" w:hAnsi="Verdana"/>
          <w:iCs/>
          <w:sz w:val="22"/>
          <w:szCs w:val="22"/>
        </w:rPr>
      </w:pPr>
    </w:p>
    <w:p w14:paraId="22DAF920" w14:textId="77777777" w:rsidR="00DB0FE9" w:rsidRPr="005B165A" w:rsidRDefault="00DB0FE9" w:rsidP="00F77C35">
      <w:pPr>
        <w:spacing w:line="480" w:lineRule="auto"/>
        <w:jc w:val="both"/>
        <w:rPr>
          <w:rFonts w:ascii="Verdana" w:hAnsi="Verdana"/>
          <w:iCs/>
          <w:sz w:val="22"/>
          <w:szCs w:val="22"/>
        </w:rPr>
      </w:pPr>
    </w:p>
    <w:p w14:paraId="360D6EDC" w14:textId="77777777" w:rsidR="00DB0FE9" w:rsidRDefault="00DB0FE9" w:rsidP="00DB0FE9">
      <w:pPr>
        <w:spacing w:line="480" w:lineRule="auto"/>
        <w:jc w:val="center"/>
        <w:rPr>
          <w:rFonts w:ascii="Verdana" w:hAnsi="Verdana"/>
          <w:sz w:val="22"/>
          <w:szCs w:val="22"/>
        </w:rPr>
      </w:pPr>
      <w:r w:rsidRPr="00DF1004">
        <w:rPr>
          <w:rFonts w:ascii="Verdana" w:hAnsi="Verdana"/>
          <w:b/>
          <w:iCs/>
          <w:sz w:val="22"/>
          <w:szCs w:val="22"/>
          <w:u w:val="single"/>
        </w:rPr>
        <w:lastRenderedPageBreak/>
        <w:t>ΠΙΝΑΚΑΣ XVI</w:t>
      </w:r>
      <w:r>
        <w:rPr>
          <w:rFonts w:ascii="Verdana" w:hAnsi="Verdana"/>
          <w:b/>
          <w:iCs/>
          <w:sz w:val="22"/>
          <w:szCs w:val="22"/>
          <w:u w:val="single"/>
          <w:lang w:val="en-US"/>
        </w:rPr>
        <w:t xml:space="preserve"> </w:t>
      </w:r>
      <w:r>
        <w:rPr>
          <w:rFonts w:ascii="Verdana" w:hAnsi="Verdana"/>
          <w:b/>
          <w:iCs/>
          <w:sz w:val="22"/>
          <w:szCs w:val="22"/>
          <w:u w:val="single"/>
        </w:rPr>
        <w:t>ΟΙΚΟΝΟΜΙΚΑ ΑΠΟΤΕΛΕΣΜΑΤΑ 2020</w:t>
      </w:r>
    </w:p>
    <w:p w14:paraId="685CA9C8" w14:textId="15733409" w:rsidR="000C1ACD" w:rsidRPr="00BB3A50" w:rsidRDefault="00DB0FE9" w:rsidP="00DB0FE9">
      <w:pPr>
        <w:spacing w:line="480" w:lineRule="auto"/>
        <w:jc w:val="center"/>
        <w:rPr>
          <w:rFonts w:ascii="Verdana" w:hAnsi="Verdana"/>
          <w:b/>
          <w:sz w:val="22"/>
          <w:szCs w:val="22"/>
        </w:rPr>
      </w:pPr>
      <w:r>
        <w:rPr>
          <w:rFonts w:ascii="Verdana" w:hAnsi="Verdana"/>
          <w:b/>
          <w:noProof/>
          <w:sz w:val="22"/>
          <w:szCs w:val="22"/>
        </w:rPr>
        <w:drawing>
          <wp:inline distT="0" distB="0" distL="0" distR="0" wp14:anchorId="2520CB72" wp14:editId="1558DA80">
            <wp:extent cx="4846320" cy="4824920"/>
            <wp:effectExtent l="0" t="0" r="0"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55427" cy="4833986"/>
                    </a:xfrm>
                    <a:prstGeom prst="rect">
                      <a:avLst/>
                    </a:prstGeom>
                    <a:noFill/>
                  </pic:spPr>
                </pic:pic>
              </a:graphicData>
            </a:graphic>
          </wp:inline>
        </w:drawing>
      </w:r>
    </w:p>
    <w:p w14:paraId="46DD2BAD" w14:textId="77777777" w:rsidR="00CB5BEC" w:rsidRDefault="00CB5BEC" w:rsidP="00607946">
      <w:pPr>
        <w:spacing w:line="480" w:lineRule="auto"/>
        <w:jc w:val="both"/>
        <w:rPr>
          <w:rFonts w:ascii="Verdana" w:hAnsi="Verdana"/>
          <w:sz w:val="22"/>
          <w:szCs w:val="22"/>
        </w:rPr>
      </w:pPr>
    </w:p>
    <w:p w14:paraId="163FE845" w14:textId="646B5B3C" w:rsidR="0031400B" w:rsidRDefault="000C1ACD" w:rsidP="002C4D18">
      <w:pPr>
        <w:spacing w:line="480" w:lineRule="auto"/>
        <w:jc w:val="both"/>
        <w:rPr>
          <w:rFonts w:ascii="Verdana" w:hAnsi="Verdana"/>
          <w:sz w:val="22"/>
          <w:szCs w:val="22"/>
        </w:rPr>
      </w:pPr>
      <w:r w:rsidRPr="00E6037B">
        <w:rPr>
          <w:rFonts w:ascii="Verdana" w:hAnsi="Verdana"/>
          <w:b/>
          <w:sz w:val="22"/>
          <w:szCs w:val="22"/>
        </w:rPr>
        <w:t>9.2:</w:t>
      </w:r>
      <w:r w:rsidR="007F19C2">
        <w:rPr>
          <w:rFonts w:ascii="Verdana" w:hAnsi="Verdana"/>
          <w:b/>
          <w:sz w:val="22"/>
          <w:szCs w:val="22"/>
        </w:rPr>
        <w:t xml:space="preserve"> </w:t>
      </w:r>
      <w:r w:rsidR="00FC1832">
        <w:rPr>
          <w:rFonts w:ascii="Verdana" w:hAnsi="Verdana"/>
          <w:sz w:val="22"/>
          <w:szCs w:val="22"/>
          <w:lang w:val="en-US"/>
        </w:rPr>
        <w:t>To</w:t>
      </w:r>
      <w:r w:rsidR="00FC1832" w:rsidRPr="00FC1832">
        <w:rPr>
          <w:rFonts w:ascii="Verdana" w:hAnsi="Verdana"/>
          <w:sz w:val="22"/>
          <w:szCs w:val="22"/>
        </w:rPr>
        <w:t xml:space="preserve"> </w:t>
      </w:r>
      <w:r w:rsidR="007F19C2">
        <w:rPr>
          <w:rFonts w:ascii="Verdana" w:hAnsi="Verdana"/>
          <w:sz w:val="22"/>
          <w:szCs w:val="22"/>
        </w:rPr>
        <w:t xml:space="preserve">ειδικό </w:t>
      </w:r>
      <w:r w:rsidR="00C0468C">
        <w:rPr>
          <w:rFonts w:ascii="Verdana" w:hAnsi="Verdana"/>
          <w:sz w:val="22"/>
          <w:szCs w:val="22"/>
        </w:rPr>
        <w:t>αποθεματικό</w:t>
      </w:r>
      <w:r w:rsidR="007F19C2">
        <w:rPr>
          <w:rFonts w:ascii="Verdana" w:hAnsi="Verdana"/>
          <w:sz w:val="22"/>
          <w:szCs w:val="22"/>
        </w:rPr>
        <w:t xml:space="preserve"> προς εισφορές μειώθηκε κατά 2,7 ποσοστιαίες μονάδες.</w:t>
      </w:r>
    </w:p>
    <w:p w14:paraId="0597F673" w14:textId="087C3856" w:rsidR="00DB3A57" w:rsidRPr="00040F7C" w:rsidRDefault="00DB3A57" w:rsidP="002C4D18">
      <w:pPr>
        <w:spacing w:line="480" w:lineRule="auto"/>
        <w:jc w:val="both"/>
        <w:rPr>
          <w:rFonts w:ascii="Verdana" w:hAnsi="Verdana"/>
          <w:sz w:val="22"/>
          <w:szCs w:val="22"/>
        </w:rPr>
      </w:pPr>
      <w:r>
        <w:rPr>
          <w:rFonts w:ascii="Verdana" w:hAnsi="Verdana"/>
          <w:sz w:val="22"/>
          <w:szCs w:val="22"/>
        </w:rPr>
        <w:t xml:space="preserve">- </w:t>
      </w:r>
      <w:r w:rsidR="00040F7C">
        <w:rPr>
          <w:rFonts w:ascii="Verdana" w:hAnsi="Verdana"/>
          <w:sz w:val="22"/>
          <w:szCs w:val="22"/>
        </w:rPr>
        <w:t>Μολονότι</w:t>
      </w:r>
      <w:r>
        <w:rPr>
          <w:rFonts w:ascii="Verdana" w:hAnsi="Verdana"/>
          <w:sz w:val="22"/>
          <w:szCs w:val="22"/>
        </w:rPr>
        <w:t xml:space="preserve"> </w:t>
      </w:r>
      <w:r w:rsidR="00040F7C">
        <w:rPr>
          <w:rFonts w:ascii="Verdana" w:hAnsi="Verdana"/>
          <w:sz w:val="22"/>
          <w:szCs w:val="22"/>
        </w:rPr>
        <w:t>σχεδόν</w:t>
      </w:r>
      <w:r>
        <w:rPr>
          <w:rFonts w:ascii="Verdana" w:hAnsi="Verdana"/>
          <w:sz w:val="22"/>
          <w:szCs w:val="22"/>
        </w:rPr>
        <w:t xml:space="preserve"> το </w:t>
      </w:r>
      <w:r w:rsidR="00040F7C">
        <w:rPr>
          <w:rFonts w:ascii="Verdana" w:hAnsi="Verdana"/>
          <w:sz w:val="22"/>
          <w:szCs w:val="22"/>
        </w:rPr>
        <w:t>σύνολο</w:t>
      </w:r>
      <w:r>
        <w:rPr>
          <w:rFonts w:ascii="Verdana" w:hAnsi="Verdana"/>
          <w:sz w:val="22"/>
          <w:szCs w:val="22"/>
        </w:rPr>
        <w:t xml:space="preserve"> των </w:t>
      </w:r>
      <w:r w:rsidR="00040F7C">
        <w:rPr>
          <w:rFonts w:ascii="Verdana" w:hAnsi="Verdana"/>
          <w:sz w:val="22"/>
          <w:szCs w:val="22"/>
        </w:rPr>
        <w:t>μακροχρόνιων</w:t>
      </w:r>
      <w:r>
        <w:rPr>
          <w:rFonts w:ascii="Verdana" w:hAnsi="Verdana"/>
          <w:sz w:val="22"/>
          <w:szCs w:val="22"/>
        </w:rPr>
        <w:t xml:space="preserve"> </w:t>
      </w:r>
      <w:r w:rsidR="00040F7C">
        <w:rPr>
          <w:rFonts w:ascii="Verdana" w:hAnsi="Verdana"/>
          <w:sz w:val="22"/>
          <w:szCs w:val="22"/>
        </w:rPr>
        <w:t>ανείσπρακτων</w:t>
      </w:r>
      <w:r>
        <w:rPr>
          <w:rFonts w:ascii="Verdana" w:hAnsi="Verdana"/>
          <w:sz w:val="22"/>
          <w:szCs w:val="22"/>
        </w:rPr>
        <w:t xml:space="preserve"> </w:t>
      </w:r>
      <w:r w:rsidR="00040F7C">
        <w:rPr>
          <w:rFonts w:ascii="Verdana" w:hAnsi="Verdana"/>
          <w:sz w:val="22"/>
          <w:szCs w:val="22"/>
        </w:rPr>
        <w:t>οφειλών</w:t>
      </w:r>
      <w:r>
        <w:rPr>
          <w:rFonts w:ascii="Verdana" w:hAnsi="Verdana"/>
          <w:sz w:val="22"/>
          <w:szCs w:val="22"/>
        </w:rPr>
        <w:t xml:space="preserve"> </w:t>
      </w:r>
      <w:r w:rsidR="00040F7C">
        <w:rPr>
          <w:rFonts w:ascii="Verdana" w:hAnsi="Verdana"/>
          <w:sz w:val="22"/>
          <w:szCs w:val="22"/>
        </w:rPr>
        <w:t>είτε</w:t>
      </w:r>
      <w:r>
        <w:rPr>
          <w:rFonts w:ascii="Verdana" w:hAnsi="Verdana"/>
          <w:sz w:val="22"/>
          <w:szCs w:val="22"/>
        </w:rPr>
        <w:t xml:space="preserve"> </w:t>
      </w:r>
      <w:r w:rsidR="00040F7C">
        <w:rPr>
          <w:rFonts w:ascii="Verdana" w:hAnsi="Verdana"/>
          <w:sz w:val="22"/>
          <w:szCs w:val="22"/>
        </w:rPr>
        <w:t>εξοφλήθηκε</w:t>
      </w:r>
      <w:r>
        <w:rPr>
          <w:rFonts w:ascii="Verdana" w:hAnsi="Verdana"/>
          <w:sz w:val="22"/>
          <w:szCs w:val="22"/>
        </w:rPr>
        <w:t xml:space="preserve"> </w:t>
      </w:r>
      <w:r w:rsidR="00040F7C">
        <w:rPr>
          <w:rFonts w:ascii="Verdana" w:hAnsi="Verdana"/>
          <w:sz w:val="22"/>
          <w:szCs w:val="22"/>
        </w:rPr>
        <w:t>είτε</w:t>
      </w:r>
      <w:r>
        <w:rPr>
          <w:rFonts w:ascii="Verdana" w:hAnsi="Verdana"/>
          <w:sz w:val="22"/>
          <w:szCs w:val="22"/>
        </w:rPr>
        <w:t xml:space="preserve"> </w:t>
      </w:r>
      <w:r w:rsidR="00040F7C">
        <w:rPr>
          <w:rFonts w:ascii="Verdana" w:hAnsi="Verdana"/>
          <w:sz w:val="22"/>
          <w:szCs w:val="22"/>
        </w:rPr>
        <w:t>διακανονίσθηκε</w:t>
      </w:r>
      <w:r>
        <w:rPr>
          <w:rFonts w:ascii="Verdana" w:hAnsi="Verdana"/>
          <w:sz w:val="22"/>
          <w:szCs w:val="22"/>
        </w:rPr>
        <w:t>-</w:t>
      </w:r>
      <w:r w:rsidRPr="00DB3A57">
        <w:rPr>
          <w:rFonts w:ascii="Verdana" w:hAnsi="Verdana"/>
          <w:sz w:val="22"/>
          <w:szCs w:val="22"/>
        </w:rPr>
        <w:t xml:space="preserve"> </w:t>
      </w:r>
      <w:r>
        <w:rPr>
          <w:rFonts w:ascii="Verdana" w:hAnsi="Verdana"/>
          <w:sz w:val="22"/>
          <w:szCs w:val="22"/>
        </w:rPr>
        <w:t xml:space="preserve">εκτός μικρών ποσών ελαχίστων περιπτώσεων που αφορούν πτώχευση ή διακοπή δραστηριότητας Υπόχρεων εταιριών- τα </w:t>
      </w:r>
      <w:r w:rsidR="00040F7C">
        <w:rPr>
          <w:rFonts w:ascii="Verdana" w:hAnsi="Verdana"/>
          <w:sz w:val="22"/>
          <w:szCs w:val="22"/>
        </w:rPr>
        <w:t>ταμειακά</w:t>
      </w:r>
      <w:r>
        <w:rPr>
          <w:rFonts w:ascii="Verdana" w:hAnsi="Verdana"/>
          <w:sz w:val="22"/>
          <w:szCs w:val="22"/>
        </w:rPr>
        <w:t xml:space="preserve"> </w:t>
      </w:r>
      <w:r w:rsidR="00040F7C">
        <w:rPr>
          <w:rFonts w:ascii="Verdana" w:hAnsi="Verdana"/>
          <w:sz w:val="22"/>
          <w:szCs w:val="22"/>
        </w:rPr>
        <w:t>διαθέσιμα</w:t>
      </w:r>
      <w:r>
        <w:rPr>
          <w:rFonts w:ascii="Verdana" w:hAnsi="Verdana"/>
          <w:sz w:val="22"/>
          <w:szCs w:val="22"/>
        </w:rPr>
        <w:t xml:space="preserve"> </w:t>
      </w:r>
      <w:r w:rsidR="00040F7C">
        <w:rPr>
          <w:rFonts w:ascii="Verdana" w:hAnsi="Verdana"/>
          <w:sz w:val="22"/>
          <w:szCs w:val="22"/>
        </w:rPr>
        <w:t>μειώθηκ</w:t>
      </w:r>
      <w:r w:rsidR="00B22106">
        <w:rPr>
          <w:rFonts w:ascii="Verdana" w:hAnsi="Verdana"/>
          <w:sz w:val="22"/>
          <w:szCs w:val="22"/>
        </w:rPr>
        <w:t>αν κατά €224.000</w:t>
      </w:r>
      <w:r w:rsidR="00040F7C">
        <w:rPr>
          <w:rFonts w:ascii="Verdana" w:hAnsi="Verdana"/>
          <w:sz w:val="22"/>
          <w:szCs w:val="22"/>
        </w:rPr>
        <w:t xml:space="preserve"> λόγω</w:t>
      </w:r>
      <w:r>
        <w:rPr>
          <w:rFonts w:ascii="Verdana" w:hAnsi="Verdana"/>
          <w:sz w:val="22"/>
          <w:szCs w:val="22"/>
        </w:rPr>
        <w:t xml:space="preserve"> της </w:t>
      </w:r>
      <w:r w:rsidR="00040F7C">
        <w:rPr>
          <w:rFonts w:ascii="Verdana" w:hAnsi="Verdana"/>
          <w:sz w:val="22"/>
          <w:szCs w:val="22"/>
        </w:rPr>
        <w:t>ζημίας</w:t>
      </w:r>
      <w:r>
        <w:rPr>
          <w:rFonts w:ascii="Verdana" w:hAnsi="Verdana"/>
          <w:sz w:val="22"/>
          <w:szCs w:val="22"/>
        </w:rPr>
        <w:t xml:space="preserve"> </w:t>
      </w:r>
      <w:r w:rsidR="00040F7C">
        <w:rPr>
          <w:rFonts w:ascii="Verdana" w:hAnsi="Verdana"/>
          <w:sz w:val="22"/>
          <w:szCs w:val="22"/>
        </w:rPr>
        <w:t>καθώς</w:t>
      </w:r>
      <w:r>
        <w:rPr>
          <w:rFonts w:ascii="Verdana" w:hAnsi="Verdana"/>
          <w:sz w:val="22"/>
          <w:szCs w:val="22"/>
        </w:rPr>
        <w:t xml:space="preserve"> </w:t>
      </w:r>
      <w:r w:rsidR="00040F7C">
        <w:rPr>
          <w:rFonts w:ascii="Verdana" w:hAnsi="Verdana"/>
          <w:sz w:val="22"/>
          <w:szCs w:val="22"/>
        </w:rPr>
        <w:t xml:space="preserve">και έργων </w:t>
      </w:r>
      <w:r w:rsidR="00040F7C">
        <w:rPr>
          <w:rFonts w:ascii="Verdana" w:hAnsi="Verdana"/>
          <w:sz w:val="22"/>
          <w:szCs w:val="22"/>
          <w:lang w:val="en-US"/>
        </w:rPr>
        <w:t>ERP</w:t>
      </w:r>
      <w:r w:rsidR="00040F7C" w:rsidRPr="00040F7C">
        <w:rPr>
          <w:rFonts w:ascii="Verdana" w:hAnsi="Verdana"/>
          <w:sz w:val="22"/>
          <w:szCs w:val="22"/>
        </w:rPr>
        <w:t>/</w:t>
      </w:r>
      <w:r w:rsidR="00040F7C">
        <w:rPr>
          <w:rFonts w:ascii="Verdana" w:hAnsi="Verdana"/>
          <w:sz w:val="22"/>
          <w:szCs w:val="22"/>
          <w:lang w:val="en-US"/>
        </w:rPr>
        <w:t>Commercial</w:t>
      </w:r>
      <w:r w:rsidR="00040F7C">
        <w:rPr>
          <w:rFonts w:ascii="Verdana" w:hAnsi="Verdana"/>
          <w:sz w:val="22"/>
          <w:szCs w:val="22"/>
        </w:rPr>
        <w:t>,</w:t>
      </w:r>
      <w:r w:rsidR="00040F7C" w:rsidRPr="00040F7C">
        <w:rPr>
          <w:rFonts w:ascii="Verdana" w:hAnsi="Verdana"/>
          <w:sz w:val="22"/>
          <w:szCs w:val="22"/>
        </w:rPr>
        <w:t xml:space="preserve"> </w:t>
      </w:r>
      <w:r w:rsidR="00040F7C">
        <w:rPr>
          <w:rFonts w:ascii="Verdana" w:hAnsi="Verdana"/>
          <w:sz w:val="22"/>
          <w:szCs w:val="22"/>
        </w:rPr>
        <w:t xml:space="preserve">Λογισμικού </w:t>
      </w:r>
      <w:r w:rsidR="00040F7C">
        <w:rPr>
          <w:rFonts w:ascii="Verdana" w:hAnsi="Verdana"/>
          <w:sz w:val="22"/>
          <w:szCs w:val="22"/>
          <w:lang w:val="en-US"/>
        </w:rPr>
        <w:t>CRM</w:t>
      </w:r>
      <w:r w:rsidR="00040F7C">
        <w:rPr>
          <w:rFonts w:ascii="Verdana" w:hAnsi="Verdana"/>
          <w:sz w:val="22"/>
          <w:szCs w:val="22"/>
        </w:rPr>
        <w:t xml:space="preserve"> και εξοπλισμού.</w:t>
      </w:r>
    </w:p>
    <w:p w14:paraId="2CBE4D4C" w14:textId="77777777" w:rsidR="007475FC" w:rsidRDefault="00E6037B" w:rsidP="00E6037B">
      <w:pPr>
        <w:spacing w:line="480" w:lineRule="auto"/>
        <w:jc w:val="both"/>
        <w:rPr>
          <w:rFonts w:ascii="Verdana" w:hAnsi="Verdana"/>
          <w:sz w:val="22"/>
          <w:szCs w:val="22"/>
        </w:rPr>
      </w:pPr>
      <w:r w:rsidRPr="00E13E56">
        <w:rPr>
          <w:rFonts w:ascii="Verdana" w:hAnsi="Verdana"/>
          <w:sz w:val="22"/>
          <w:szCs w:val="22"/>
        </w:rPr>
        <w:t xml:space="preserve">- Πλήρης ανάλυση </w:t>
      </w:r>
      <w:r w:rsidR="00E13E56" w:rsidRPr="00E13E56">
        <w:rPr>
          <w:rFonts w:ascii="Verdana" w:hAnsi="Verdana"/>
          <w:sz w:val="22"/>
          <w:szCs w:val="22"/>
        </w:rPr>
        <w:t>για</w:t>
      </w:r>
      <w:r>
        <w:rPr>
          <w:rFonts w:ascii="Verdana" w:hAnsi="Verdana"/>
          <w:sz w:val="22"/>
          <w:szCs w:val="22"/>
        </w:rPr>
        <w:t xml:space="preserve"> όλες τις</w:t>
      </w:r>
      <w:r w:rsidR="007475FC">
        <w:rPr>
          <w:rFonts w:ascii="Verdana" w:hAnsi="Verdana"/>
          <w:sz w:val="22"/>
          <w:szCs w:val="22"/>
        </w:rPr>
        <w:t xml:space="preserve"> κατηγορίες εξόδων αναλύονται στο συνημμένο </w:t>
      </w:r>
      <w:r w:rsidR="003D0A15">
        <w:rPr>
          <w:rFonts w:ascii="Verdana" w:hAnsi="Verdana"/>
          <w:sz w:val="22"/>
          <w:szCs w:val="22"/>
        </w:rPr>
        <w:t>5</w:t>
      </w:r>
      <w:r w:rsidR="007475FC">
        <w:rPr>
          <w:rFonts w:ascii="Verdana" w:hAnsi="Verdana"/>
          <w:sz w:val="22"/>
          <w:szCs w:val="22"/>
        </w:rPr>
        <w:t>.</w:t>
      </w:r>
    </w:p>
    <w:p w14:paraId="09D0BB5A" w14:textId="35902D8F" w:rsidR="003C1ECF" w:rsidRDefault="00E6037B" w:rsidP="00E6037B">
      <w:pPr>
        <w:spacing w:line="480" w:lineRule="auto"/>
        <w:jc w:val="both"/>
        <w:rPr>
          <w:rFonts w:ascii="Verdana" w:hAnsi="Verdana"/>
          <w:sz w:val="22"/>
          <w:szCs w:val="22"/>
        </w:rPr>
      </w:pPr>
      <w:r w:rsidRPr="00E6037B">
        <w:rPr>
          <w:rFonts w:ascii="Verdana" w:hAnsi="Verdana"/>
          <w:sz w:val="22"/>
          <w:szCs w:val="22"/>
        </w:rPr>
        <w:t>-</w:t>
      </w:r>
      <w:r>
        <w:rPr>
          <w:rFonts w:ascii="Verdana" w:hAnsi="Verdana"/>
          <w:sz w:val="22"/>
          <w:szCs w:val="22"/>
        </w:rPr>
        <w:t xml:space="preserve"> </w:t>
      </w:r>
      <w:r w:rsidR="003C1ECF">
        <w:rPr>
          <w:rFonts w:ascii="Verdana" w:hAnsi="Verdana"/>
          <w:sz w:val="22"/>
          <w:szCs w:val="22"/>
        </w:rPr>
        <w:t xml:space="preserve">Δεν υπάρχουν </w:t>
      </w:r>
      <w:proofErr w:type="spellStart"/>
      <w:r w:rsidR="003C1ECF">
        <w:rPr>
          <w:rFonts w:ascii="Verdana" w:hAnsi="Verdana"/>
          <w:sz w:val="22"/>
          <w:szCs w:val="22"/>
        </w:rPr>
        <w:t>αναληφθείσες</w:t>
      </w:r>
      <w:proofErr w:type="spellEnd"/>
      <w:r w:rsidR="003C1ECF">
        <w:rPr>
          <w:rFonts w:ascii="Verdana" w:hAnsi="Verdana"/>
          <w:sz w:val="22"/>
          <w:szCs w:val="22"/>
        </w:rPr>
        <w:t xml:space="preserve"> μελλοντικές υποχρεώσεις </w:t>
      </w:r>
      <w:r w:rsidR="00EC7E9D">
        <w:rPr>
          <w:rFonts w:ascii="Verdana" w:hAnsi="Verdana"/>
          <w:sz w:val="22"/>
          <w:szCs w:val="22"/>
        </w:rPr>
        <w:t>για τις οποίες να μην έχουν γίνει λογιστικές εγγραφές.</w:t>
      </w:r>
    </w:p>
    <w:p w14:paraId="27B0283D" w14:textId="77777777" w:rsidR="006425FA" w:rsidRDefault="006425FA" w:rsidP="00607946">
      <w:pPr>
        <w:spacing w:line="480" w:lineRule="auto"/>
        <w:jc w:val="both"/>
        <w:rPr>
          <w:rFonts w:ascii="Verdana" w:hAnsi="Verdana"/>
          <w:sz w:val="22"/>
          <w:szCs w:val="22"/>
        </w:rPr>
      </w:pPr>
    </w:p>
    <w:p w14:paraId="2C047D02" w14:textId="77777777" w:rsidR="006425FA" w:rsidRDefault="00E6037B" w:rsidP="00E6037B">
      <w:pPr>
        <w:spacing w:line="480" w:lineRule="auto"/>
        <w:jc w:val="both"/>
        <w:rPr>
          <w:rFonts w:ascii="Verdana" w:hAnsi="Verdana"/>
          <w:sz w:val="22"/>
          <w:szCs w:val="22"/>
        </w:rPr>
      </w:pPr>
      <w:r w:rsidRPr="00E6037B">
        <w:rPr>
          <w:rFonts w:ascii="Verdana" w:hAnsi="Verdana"/>
          <w:sz w:val="22"/>
          <w:szCs w:val="22"/>
        </w:rPr>
        <w:t>-</w:t>
      </w:r>
      <w:r>
        <w:rPr>
          <w:rFonts w:ascii="Verdana" w:hAnsi="Verdana"/>
          <w:sz w:val="22"/>
          <w:szCs w:val="22"/>
        </w:rPr>
        <w:t xml:space="preserve"> </w:t>
      </w:r>
      <w:r w:rsidR="006425FA">
        <w:rPr>
          <w:rFonts w:ascii="Verdana" w:hAnsi="Verdana"/>
          <w:sz w:val="22"/>
          <w:szCs w:val="22"/>
        </w:rPr>
        <w:t>Δεν υπάρχουν προβλέψεις για πιθανές υποχρεώσεις.</w:t>
      </w:r>
    </w:p>
    <w:p w14:paraId="433C8F31" w14:textId="77777777" w:rsidR="006425FA" w:rsidRDefault="006425FA" w:rsidP="00607946">
      <w:pPr>
        <w:spacing w:line="480" w:lineRule="auto"/>
        <w:jc w:val="both"/>
        <w:rPr>
          <w:rFonts w:ascii="Verdana" w:hAnsi="Verdana"/>
          <w:sz w:val="22"/>
          <w:szCs w:val="22"/>
        </w:rPr>
      </w:pPr>
    </w:p>
    <w:p w14:paraId="054E2000" w14:textId="77777777" w:rsidR="006425FA" w:rsidRDefault="00E6037B" w:rsidP="00E6037B">
      <w:pPr>
        <w:spacing w:line="480" w:lineRule="auto"/>
        <w:jc w:val="both"/>
        <w:rPr>
          <w:rFonts w:ascii="Verdana" w:hAnsi="Verdana"/>
          <w:sz w:val="22"/>
          <w:szCs w:val="22"/>
        </w:rPr>
      </w:pPr>
      <w:r w:rsidRPr="00E6037B">
        <w:rPr>
          <w:rFonts w:ascii="Verdana" w:hAnsi="Verdana"/>
          <w:sz w:val="22"/>
          <w:szCs w:val="22"/>
        </w:rPr>
        <w:t>-</w:t>
      </w:r>
      <w:r>
        <w:rPr>
          <w:rFonts w:ascii="Verdana" w:hAnsi="Verdana"/>
          <w:sz w:val="22"/>
          <w:szCs w:val="22"/>
        </w:rPr>
        <w:t xml:space="preserve"> </w:t>
      </w:r>
      <w:r w:rsidR="006425FA">
        <w:rPr>
          <w:rFonts w:ascii="Verdana" w:hAnsi="Verdana"/>
          <w:sz w:val="22"/>
          <w:szCs w:val="22"/>
        </w:rPr>
        <w:t>Δεν υπάρχουν αποζημιώσεις ή αμοιβές Διοικητικού Συμβουλίου και Γενικής Διεύθυνσης.</w:t>
      </w:r>
    </w:p>
    <w:p w14:paraId="212E4145" w14:textId="77777777" w:rsidR="00750C7D" w:rsidRDefault="00750C7D" w:rsidP="00607946">
      <w:pPr>
        <w:spacing w:line="480" w:lineRule="auto"/>
        <w:jc w:val="both"/>
        <w:rPr>
          <w:rFonts w:ascii="Verdana" w:hAnsi="Verdana"/>
          <w:sz w:val="22"/>
          <w:szCs w:val="22"/>
        </w:rPr>
      </w:pPr>
    </w:p>
    <w:p w14:paraId="068AC06C" w14:textId="77777777" w:rsidR="00750C7D" w:rsidRDefault="00750C7D" w:rsidP="00607946">
      <w:pPr>
        <w:spacing w:line="480" w:lineRule="auto"/>
        <w:jc w:val="both"/>
        <w:rPr>
          <w:rFonts w:ascii="Verdana" w:hAnsi="Verdana"/>
          <w:sz w:val="22"/>
          <w:szCs w:val="22"/>
        </w:rPr>
      </w:pPr>
      <w:r w:rsidRPr="00750C7D">
        <w:rPr>
          <w:rFonts w:ascii="Verdana" w:hAnsi="Verdana"/>
          <w:b/>
          <w:sz w:val="22"/>
          <w:szCs w:val="22"/>
        </w:rPr>
        <w:t xml:space="preserve">9.3 </w:t>
      </w:r>
      <w:r>
        <w:rPr>
          <w:rFonts w:ascii="Verdana" w:hAnsi="Verdana"/>
          <w:b/>
          <w:sz w:val="22"/>
          <w:szCs w:val="22"/>
        </w:rPr>
        <w:t xml:space="preserve"> </w:t>
      </w:r>
      <w:r w:rsidR="007475FC" w:rsidRPr="007475FC">
        <w:rPr>
          <w:rFonts w:ascii="Verdana" w:hAnsi="Verdana"/>
          <w:sz w:val="22"/>
          <w:szCs w:val="22"/>
        </w:rPr>
        <w:t>Ο</w:t>
      </w:r>
      <w:r w:rsidR="007475FC">
        <w:rPr>
          <w:rFonts w:ascii="Verdana" w:hAnsi="Verdana"/>
          <w:sz w:val="22"/>
          <w:szCs w:val="22"/>
        </w:rPr>
        <w:t xml:space="preserve"> Ισολογισμός</w:t>
      </w:r>
      <w:r>
        <w:rPr>
          <w:rFonts w:ascii="Verdana" w:hAnsi="Verdana"/>
          <w:sz w:val="22"/>
          <w:szCs w:val="22"/>
        </w:rPr>
        <w:t xml:space="preserve"> </w:t>
      </w:r>
      <w:r w:rsidR="00C62B1C">
        <w:rPr>
          <w:rFonts w:ascii="Verdana" w:hAnsi="Verdana"/>
          <w:sz w:val="22"/>
          <w:szCs w:val="22"/>
        </w:rPr>
        <w:t xml:space="preserve">εμφανίζεται </w:t>
      </w:r>
      <w:r>
        <w:rPr>
          <w:rFonts w:ascii="Verdana" w:hAnsi="Verdana"/>
          <w:sz w:val="22"/>
          <w:szCs w:val="22"/>
        </w:rPr>
        <w:t>στ</w:t>
      </w:r>
      <w:r w:rsidR="000B3001">
        <w:rPr>
          <w:rFonts w:ascii="Verdana" w:hAnsi="Verdana"/>
          <w:sz w:val="22"/>
          <w:szCs w:val="22"/>
        </w:rPr>
        <w:t>ο</w:t>
      </w:r>
      <w:r>
        <w:rPr>
          <w:rFonts w:ascii="Verdana" w:hAnsi="Verdana"/>
          <w:sz w:val="22"/>
          <w:szCs w:val="22"/>
        </w:rPr>
        <w:t xml:space="preserve"> συνημμέν</w:t>
      </w:r>
      <w:r w:rsidR="003D0A15">
        <w:rPr>
          <w:rFonts w:ascii="Verdana" w:hAnsi="Verdana"/>
          <w:sz w:val="22"/>
          <w:szCs w:val="22"/>
        </w:rPr>
        <w:t>ο</w:t>
      </w:r>
      <w:r>
        <w:rPr>
          <w:rFonts w:ascii="Verdana" w:hAnsi="Verdana"/>
          <w:sz w:val="22"/>
          <w:szCs w:val="22"/>
        </w:rPr>
        <w:t xml:space="preserve"> </w:t>
      </w:r>
      <w:r w:rsidR="00CE7425">
        <w:rPr>
          <w:rFonts w:ascii="Verdana" w:hAnsi="Verdana"/>
          <w:sz w:val="22"/>
          <w:szCs w:val="22"/>
        </w:rPr>
        <w:t>4</w:t>
      </w:r>
      <w:r>
        <w:rPr>
          <w:rFonts w:ascii="Verdana" w:hAnsi="Verdana"/>
          <w:sz w:val="22"/>
          <w:szCs w:val="22"/>
        </w:rPr>
        <w:t>.</w:t>
      </w:r>
    </w:p>
    <w:p w14:paraId="1404A63C" w14:textId="77777777" w:rsidR="00750C7D" w:rsidRDefault="00750C7D" w:rsidP="00607946">
      <w:pPr>
        <w:spacing w:line="480" w:lineRule="auto"/>
        <w:jc w:val="both"/>
        <w:rPr>
          <w:rFonts w:ascii="Verdana" w:hAnsi="Verdana"/>
          <w:sz w:val="22"/>
          <w:szCs w:val="22"/>
        </w:rPr>
      </w:pPr>
    </w:p>
    <w:p w14:paraId="116A0BB7" w14:textId="77777777" w:rsidR="00750C7D" w:rsidRDefault="00750C7D" w:rsidP="00607946">
      <w:pPr>
        <w:spacing w:line="480" w:lineRule="auto"/>
        <w:jc w:val="both"/>
        <w:rPr>
          <w:rFonts w:ascii="Verdana" w:hAnsi="Verdana"/>
          <w:sz w:val="22"/>
          <w:szCs w:val="22"/>
        </w:rPr>
      </w:pPr>
      <w:r w:rsidRPr="00750C7D">
        <w:rPr>
          <w:rFonts w:ascii="Verdana" w:hAnsi="Verdana"/>
          <w:b/>
          <w:sz w:val="22"/>
          <w:szCs w:val="22"/>
        </w:rPr>
        <w:t>9.</w:t>
      </w:r>
      <w:r>
        <w:rPr>
          <w:rFonts w:ascii="Verdana" w:hAnsi="Verdana"/>
          <w:b/>
          <w:sz w:val="22"/>
          <w:szCs w:val="22"/>
        </w:rPr>
        <w:t xml:space="preserve">4 </w:t>
      </w:r>
      <w:r>
        <w:rPr>
          <w:rFonts w:ascii="Verdana" w:hAnsi="Verdana"/>
          <w:sz w:val="22"/>
          <w:szCs w:val="22"/>
        </w:rPr>
        <w:t xml:space="preserve">Το Ισοζύγιο Γενικού Καθολικού εμφανίζεται στο συνημμένο </w:t>
      </w:r>
      <w:r w:rsidR="00CE7425">
        <w:rPr>
          <w:rFonts w:ascii="Verdana" w:hAnsi="Verdana"/>
          <w:sz w:val="22"/>
          <w:szCs w:val="22"/>
        </w:rPr>
        <w:t>6</w:t>
      </w:r>
      <w:r>
        <w:rPr>
          <w:rFonts w:ascii="Verdana" w:hAnsi="Verdana"/>
          <w:sz w:val="22"/>
          <w:szCs w:val="22"/>
        </w:rPr>
        <w:t>.</w:t>
      </w:r>
    </w:p>
    <w:p w14:paraId="2C501CA3" w14:textId="77777777" w:rsidR="00750C7D" w:rsidRDefault="00750C7D" w:rsidP="00607946">
      <w:pPr>
        <w:spacing w:line="480" w:lineRule="auto"/>
        <w:jc w:val="both"/>
        <w:rPr>
          <w:rFonts w:ascii="Verdana" w:hAnsi="Verdana"/>
          <w:sz w:val="22"/>
          <w:szCs w:val="22"/>
        </w:rPr>
      </w:pPr>
    </w:p>
    <w:p w14:paraId="186752B0" w14:textId="77777777" w:rsidR="0077729E" w:rsidRDefault="00750C7D" w:rsidP="00607946">
      <w:pPr>
        <w:spacing w:line="480" w:lineRule="auto"/>
        <w:jc w:val="both"/>
        <w:rPr>
          <w:rFonts w:ascii="Verdana" w:hAnsi="Verdana"/>
          <w:b/>
          <w:sz w:val="22"/>
          <w:szCs w:val="22"/>
        </w:rPr>
      </w:pPr>
      <w:r w:rsidRPr="00750C7D">
        <w:rPr>
          <w:rFonts w:ascii="Verdana" w:hAnsi="Verdana"/>
          <w:b/>
          <w:sz w:val="22"/>
          <w:szCs w:val="22"/>
        </w:rPr>
        <w:t>9.</w:t>
      </w:r>
      <w:r>
        <w:rPr>
          <w:rFonts w:ascii="Verdana" w:hAnsi="Verdana"/>
          <w:b/>
          <w:sz w:val="22"/>
          <w:szCs w:val="22"/>
        </w:rPr>
        <w:t xml:space="preserve">5 </w:t>
      </w:r>
      <w:r w:rsidR="0077729E" w:rsidRPr="0077729E">
        <w:rPr>
          <w:rFonts w:ascii="Verdana" w:hAnsi="Verdana"/>
          <w:sz w:val="22"/>
          <w:szCs w:val="22"/>
        </w:rPr>
        <w:t>Το Μητρώο Παγίων</w:t>
      </w:r>
      <w:r w:rsidR="0077729E">
        <w:rPr>
          <w:rFonts w:ascii="Verdana" w:hAnsi="Verdana"/>
          <w:b/>
          <w:sz w:val="22"/>
          <w:szCs w:val="22"/>
        </w:rPr>
        <w:t xml:space="preserve"> </w:t>
      </w:r>
      <w:r>
        <w:rPr>
          <w:rFonts w:ascii="Verdana" w:hAnsi="Verdana"/>
          <w:b/>
          <w:sz w:val="22"/>
          <w:szCs w:val="22"/>
        </w:rPr>
        <w:t xml:space="preserve"> </w:t>
      </w:r>
      <w:r w:rsidR="0077729E">
        <w:rPr>
          <w:rFonts w:ascii="Verdana" w:hAnsi="Verdana"/>
          <w:sz w:val="22"/>
          <w:szCs w:val="22"/>
        </w:rPr>
        <w:t xml:space="preserve">εμφανίζεται στο συνημμένο </w:t>
      </w:r>
      <w:r w:rsidR="00CE7425">
        <w:rPr>
          <w:rFonts w:ascii="Verdana" w:hAnsi="Verdana"/>
          <w:sz w:val="22"/>
          <w:szCs w:val="22"/>
        </w:rPr>
        <w:t>7</w:t>
      </w:r>
      <w:r w:rsidR="0077729E">
        <w:rPr>
          <w:rFonts w:ascii="Verdana" w:hAnsi="Verdana"/>
          <w:sz w:val="22"/>
          <w:szCs w:val="22"/>
        </w:rPr>
        <w:t>.</w:t>
      </w:r>
      <w:r>
        <w:rPr>
          <w:rFonts w:ascii="Verdana" w:hAnsi="Verdana"/>
          <w:sz w:val="22"/>
          <w:szCs w:val="22"/>
        </w:rPr>
        <w:t xml:space="preserve"> </w:t>
      </w:r>
      <w:r w:rsidRPr="00750C7D">
        <w:rPr>
          <w:rFonts w:ascii="Verdana" w:hAnsi="Verdana"/>
          <w:b/>
          <w:sz w:val="22"/>
          <w:szCs w:val="22"/>
        </w:rPr>
        <w:t xml:space="preserve"> </w:t>
      </w:r>
    </w:p>
    <w:p w14:paraId="0292D963" w14:textId="77777777" w:rsidR="00BD7D49" w:rsidRDefault="00BD7D49" w:rsidP="00840059">
      <w:pPr>
        <w:spacing w:line="480" w:lineRule="auto"/>
        <w:rPr>
          <w:rFonts w:ascii="Verdana" w:hAnsi="Verdana"/>
          <w:b/>
          <w:iCs/>
          <w:sz w:val="22"/>
          <w:szCs w:val="22"/>
          <w:u w:val="single"/>
        </w:rPr>
      </w:pPr>
      <w:bookmarkStart w:id="4" w:name="RANGE!A1:M4"/>
      <w:bookmarkEnd w:id="4"/>
    </w:p>
    <w:p w14:paraId="56AA61E3" w14:textId="5EE0AC91" w:rsidR="002D3050" w:rsidRDefault="00786AE3" w:rsidP="0039491D">
      <w:pPr>
        <w:spacing w:line="480" w:lineRule="auto"/>
        <w:jc w:val="both"/>
        <w:rPr>
          <w:rFonts w:ascii="Verdana" w:hAnsi="Verdana"/>
          <w:b/>
          <w:iCs/>
          <w:sz w:val="22"/>
          <w:szCs w:val="22"/>
          <w:u w:val="single"/>
        </w:rPr>
      </w:pPr>
      <w:r w:rsidRPr="00C34861">
        <w:rPr>
          <w:rFonts w:ascii="Verdana" w:hAnsi="Verdana"/>
          <w:b/>
          <w:iCs/>
          <w:sz w:val="22"/>
          <w:szCs w:val="22"/>
          <w:u w:val="single"/>
        </w:rPr>
        <w:t>10.</w:t>
      </w:r>
      <w:r w:rsidR="002D3050" w:rsidRPr="00C34861">
        <w:rPr>
          <w:rFonts w:ascii="Verdana" w:hAnsi="Verdana"/>
          <w:b/>
          <w:iCs/>
          <w:sz w:val="22"/>
          <w:szCs w:val="22"/>
          <w:u w:val="single"/>
        </w:rPr>
        <w:t>ΠΡΟΓΡΑΜΜΑΤΙΣΜΟΣ ΔΡΑΣΕΩΝ ΓΙΑ ΤΟ 20</w:t>
      </w:r>
      <w:r w:rsidR="00FA6B99">
        <w:rPr>
          <w:rFonts w:ascii="Verdana" w:hAnsi="Verdana"/>
          <w:b/>
          <w:iCs/>
          <w:sz w:val="22"/>
          <w:szCs w:val="22"/>
          <w:u w:val="single"/>
        </w:rPr>
        <w:t>20</w:t>
      </w:r>
      <w:r w:rsidR="002D3050" w:rsidRPr="00A057EB">
        <w:rPr>
          <w:rFonts w:ascii="Verdana" w:hAnsi="Verdana"/>
          <w:b/>
          <w:iCs/>
          <w:sz w:val="22"/>
          <w:szCs w:val="22"/>
          <w:u w:val="single"/>
        </w:rPr>
        <w:t xml:space="preserve"> </w:t>
      </w:r>
    </w:p>
    <w:p w14:paraId="4BF413A4" w14:textId="06934776" w:rsidR="00FA6B99" w:rsidRPr="00A057EB" w:rsidRDefault="00FA6B99" w:rsidP="0039491D">
      <w:pPr>
        <w:spacing w:line="480" w:lineRule="auto"/>
        <w:jc w:val="both"/>
        <w:rPr>
          <w:rFonts w:ascii="Verdana" w:hAnsi="Verdana"/>
          <w:b/>
          <w:iCs/>
          <w:sz w:val="22"/>
          <w:szCs w:val="22"/>
          <w:u w:val="single"/>
        </w:rPr>
      </w:pPr>
      <w:r w:rsidRPr="00C34861">
        <w:rPr>
          <w:rFonts w:ascii="Verdana" w:hAnsi="Verdana"/>
          <w:b/>
          <w:iCs/>
          <w:sz w:val="22"/>
          <w:szCs w:val="22"/>
          <w:u w:val="single"/>
        </w:rPr>
        <w:t>10.</w:t>
      </w:r>
      <w:r>
        <w:rPr>
          <w:rFonts w:ascii="Verdana" w:hAnsi="Verdana"/>
          <w:b/>
          <w:iCs/>
          <w:sz w:val="22"/>
          <w:szCs w:val="22"/>
          <w:u w:val="single"/>
        </w:rPr>
        <w:t>1 ΕΠΙΚΟΙΝΩΝΙΑ</w:t>
      </w:r>
      <w:r w:rsidRPr="00C34861">
        <w:rPr>
          <w:rFonts w:ascii="Verdana" w:hAnsi="Verdana"/>
          <w:b/>
          <w:iCs/>
          <w:sz w:val="22"/>
          <w:szCs w:val="22"/>
          <w:u w:val="single"/>
        </w:rPr>
        <w:t xml:space="preserve"> </w:t>
      </w:r>
    </w:p>
    <w:p w14:paraId="617A20C6" w14:textId="77777777" w:rsidR="00634131" w:rsidRDefault="00634131" w:rsidP="00FA6B99">
      <w:pPr>
        <w:spacing w:line="480" w:lineRule="auto"/>
        <w:rPr>
          <w:rFonts w:ascii="Verdana" w:hAnsi="Verdana"/>
          <w:b/>
          <w:sz w:val="22"/>
          <w:szCs w:val="22"/>
        </w:rPr>
      </w:pPr>
    </w:p>
    <w:p w14:paraId="5F953D6E" w14:textId="4262B11E" w:rsidR="006E515E" w:rsidRDefault="0063482A" w:rsidP="00607946">
      <w:pPr>
        <w:spacing w:line="480" w:lineRule="auto"/>
        <w:jc w:val="both"/>
        <w:rPr>
          <w:rFonts w:ascii="Verdana" w:hAnsi="Verdana"/>
          <w:sz w:val="22"/>
          <w:szCs w:val="22"/>
        </w:rPr>
      </w:pPr>
      <w:r>
        <w:rPr>
          <w:rFonts w:ascii="Verdana" w:hAnsi="Verdana"/>
          <w:sz w:val="22"/>
          <w:szCs w:val="22"/>
        </w:rPr>
        <w:t xml:space="preserve">Η επικοινωνιακή πολιτική του έτους 2020, περικλείει στη βάση της τρεις έννοιες: την ευαισθητοποίηση του κοινού, την ενημέρωσή του και την κινητοποίησή του. </w:t>
      </w:r>
      <w:r w:rsidR="00552230">
        <w:rPr>
          <w:rFonts w:ascii="Verdana" w:hAnsi="Verdana"/>
          <w:sz w:val="22"/>
          <w:szCs w:val="22"/>
        </w:rPr>
        <w:t>Για την επίτευξή της</w:t>
      </w:r>
      <w:r w:rsidR="00445B3B">
        <w:rPr>
          <w:rFonts w:ascii="Verdana" w:hAnsi="Verdana"/>
          <w:sz w:val="22"/>
          <w:szCs w:val="22"/>
        </w:rPr>
        <w:t>, θα πραγματοποιηθεί η επένδυση ενός εύλογου ποσού</w:t>
      </w:r>
      <w:r w:rsidR="00552230">
        <w:rPr>
          <w:rFonts w:ascii="Verdana" w:hAnsi="Verdana"/>
          <w:sz w:val="22"/>
          <w:szCs w:val="22"/>
        </w:rPr>
        <w:t>, με τελικό σκοπό ν</w:t>
      </w:r>
      <w:r w:rsidR="00445B3B">
        <w:rPr>
          <w:rFonts w:ascii="Verdana" w:hAnsi="Verdana"/>
          <w:sz w:val="22"/>
          <w:szCs w:val="22"/>
        </w:rPr>
        <w:t xml:space="preserve">α </w:t>
      </w:r>
      <w:r w:rsidR="00552230">
        <w:rPr>
          <w:rFonts w:ascii="Verdana" w:hAnsi="Verdana"/>
          <w:sz w:val="22"/>
          <w:szCs w:val="22"/>
        </w:rPr>
        <w:t>αυξήσουμε</w:t>
      </w:r>
      <w:r w:rsidR="00445B3B">
        <w:rPr>
          <w:rFonts w:ascii="Verdana" w:hAnsi="Verdana"/>
          <w:sz w:val="22"/>
          <w:szCs w:val="22"/>
        </w:rPr>
        <w:t xml:space="preserve"> τ</w:t>
      </w:r>
      <w:r w:rsidR="002932E5">
        <w:rPr>
          <w:rFonts w:ascii="Verdana" w:hAnsi="Verdana"/>
          <w:sz w:val="22"/>
          <w:szCs w:val="22"/>
        </w:rPr>
        <w:t>α</w:t>
      </w:r>
      <w:r w:rsidR="00445B3B">
        <w:rPr>
          <w:rFonts w:ascii="Verdana" w:hAnsi="Verdana"/>
          <w:sz w:val="22"/>
          <w:szCs w:val="22"/>
        </w:rPr>
        <w:t xml:space="preserve"> ποσοστ</w:t>
      </w:r>
      <w:r w:rsidR="002932E5">
        <w:rPr>
          <w:rFonts w:ascii="Verdana" w:hAnsi="Verdana"/>
          <w:sz w:val="22"/>
          <w:szCs w:val="22"/>
        </w:rPr>
        <w:t>ά</w:t>
      </w:r>
      <w:r w:rsidR="00445B3B">
        <w:rPr>
          <w:rFonts w:ascii="Verdana" w:hAnsi="Verdana"/>
          <w:sz w:val="22"/>
          <w:szCs w:val="22"/>
        </w:rPr>
        <w:t xml:space="preserve"> συλλογής.</w:t>
      </w:r>
    </w:p>
    <w:p w14:paraId="69E1FB57" w14:textId="77777777" w:rsidR="001D622F" w:rsidRDefault="001D622F" w:rsidP="00607946">
      <w:pPr>
        <w:spacing w:line="480" w:lineRule="auto"/>
        <w:jc w:val="both"/>
        <w:rPr>
          <w:rFonts w:ascii="Verdana" w:hAnsi="Verdana"/>
          <w:sz w:val="22"/>
          <w:szCs w:val="22"/>
        </w:rPr>
      </w:pPr>
    </w:p>
    <w:p w14:paraId="7B628F5B" w14:textId="23AF8904" w:rsidR="006C4BFF" w:rsidRDefault="00E674F8" w:rsidP="00607946">
      <w:pPr>
        <w:spacing w:line="480" w:lineRule="auto"/>
        <w:jc w:val="both"/>
        <w:rPr>
          <w:rFonts w:ascii="Verdana" w:hAnsi="Verdana"/>
          <w:sz w:val="22"/>
          <w:szCs w:val="22"/>
        </w:rPr>
      </w:pPr>
      <w:r>
        <w:rPr>
          <w:rFonts w:ascii="Verdana" w:hAnsi="Verdana"/>
          <w:sz w:val="22"/>
          <w:szCs w:val="22"/>
        </w:rPr>
        <w:t>Οι δράσεις τις οποίες θα πραγματοποιήσουμε, περιγράφονται παρακάτω</w:t>
      </w:r>
      <w:r w:rsidR="006C4BFF">
        <w:rPr>
          <w:rFonts w:ascii="Verdana" w:hAnsi="Verdana"/>
          <w:sz w:val="22"/>
          <w:szCs w:val="22"/>
        </w:rPr>
        <w:t>:</w:t>
      </w:r>
    </w:p>
    <w:p w14:paraId="20282FD4" w14:textId="77777777" w:rsidR="00832BE1" w:rsidRPr="007216CC" w:rsidRDefault="00832BE1" w:rsidP="00607946">
      <w:pPr>
        <w:spacing w:line="480" w:lineRule="auto"/>
        <w:jc w:val="both"/>
        <w:rPr>
          <w:rFonts w:ascii="Verdana" w:hAnsi="Verdana"/>
          <w:sz w:val="22"/>
          <w:szCs w:val="22"/>
        </w:rPr>
      </w:pPr>
    </w:p>
    <w:p w14:paraId="0F229391" w14:textId="0AD1E0C8" w:rsidR="005E3741" w:rsidRDefault="00832BE1" w:rsidP="00607946">
      <w:pPr>
        <w:spacing w:line="480" w:lineRule="auto"/>
        <w:jc w:val="both"/>
        <w:rPr>
          <w:rFonts w:ascii="Verdana" w:hAnsi="Verdana"/>
          <w:sz w:val="22"/>
          <w:szCs w:val="22"/>
        </w:rPr>
      </w:pPr>
      <w:r>
        <w:rPr>
          <w:rFonts w:ascii="Verdana" w:hAnsi="Verdana"/>
          <w:sz w:val="22"/>
          <w:szCs w:val="22"/>
        </w:rPr>
        <w:t>-Τηλεοπτικό μήνυμα για ενημέρωση και υπενθύμιση του κοινού.</w:t>
      </w:r>
    </w:p>
    <w:p w14:paraId="30A9046A" w14:textId="77777777" w:rsidR="00832BE1" w:rsidRPr="007216CC" w:rsidRDefault="00832BE1" w:rsidP="00607946">
      <w:pPr>
        <w:spacing w:line="480" w:lineRule="auto"/>
        <w:jc w:val="both"/>
        <w:rPr>
          <w:rFonts w:ascii="Verdana" w:hAnsi="Verdana"/>
          <w:sz w:val="22"/>
          <w:szCs w:val="22"/>
        </w:rPr>
      </w:pPr>
    </w:p>
    <w:p w14:paraId="5240F6FC" w14:textId="66739F0A" w:rsidR="00832BE1" w:rsidRPr="001612CC" w:rsidRDefault="006D55F3" w:rsidP="00607946">
      <w:pPr>
        <w:spacing w:line="480" w:lineRule="auto"/>
        <w:jc w:val="both"/>
        <w:rPr>
          <w:rFonts w:ascii="Verdana" w:hAnsi="Verdana"/>
          <w:sz w:val="22"/>
          <w:szCs w:val="22"/>
        </w:rPr>
      </w:pPr>
      <w:r w:rsidRPr="006D55F3">
        <w:rPr>
          <w:rFonts w:ascii="Verdana" w:hAnsi="Verdana"/>
          <w:sz w:val="22"/>
          <w:szCs w:val="22"/>
        </w:rPr>
        <w:t>-</w:t>
      </w:r>
      <w:r w:rsidR="000A40CA">
        <w:rPr>
          <w:rFonts w:ascii="Verdana" w:hAnsi="Verdana"/>
          <w:sz w:val="22"/>
          <w:szCs w:val="22"/>
        </w:rPr>
        <w:t>Υ</w:t>
      </w:r>
      <w:r w:rsidR="00883E96">
        <w:rPr>
          <w:rFonts w:ascii="Verdana" w:hAnsi="Verdana"/>
          <w:sz w:val="22"/>
          <w:szCs w:val="22"/>
        </w:rPr>
        <w:t xml:space="preserve">ποστηρικτική δράση </w:t>
      </w:r>
      <w:r w:rsidR="00883E96">
        <w:rPr>
          <w:rFonts w:ascii="Verdana" w:hAnsi="Verdana"/>
          <w:sz w:val="22"/>
          <w:szCs w:val="22"/>
          <w:lang w:val="en-US"/>
        </w:rPr>
        <w:t>digital</w:t>
      </w:r>
      <w:r w:rsidR="00883E96">
        <w:rPr>
          <w:rFonts w:ascii="Verdana" w:hAnsi="Verdana"/>
          <w:sz w:val="22"/>
          <w:szCs w:val="22"/>
        </w:rPr>
        <w:t xml:space="preserve"> </w:t>
      </w:r>
      <w:r w:rsidR="00C943F3">
        <w:rPr>
          <w:rFonts w:ascii="Verdana" w:hAnsi="Verdana"/>
          <w:sz w:val="22"/>
          <w:szCs w:val="22"/>
        </w:rPr>
        <w:t xml:space="preserve">εργαλείων </w:t>
      </w:r>
      <w:r w:rsidR="00883E96">
        <w:rPr>
          <w:rFonts w:ascii="Verdana" w:hAnsi="Verdana"/>
          <w:sz w:val="22"/>
          <w:szCs w:val="22"/>
        </w:rPr>
        <w:t xml:space="preserve">με </w:t>
      </w:r>
      <w:r w:rsidR="00883E96">
        <w:rPr>
          <w:rFonts w:ascii="Verdana" w:hAnsi="Verdana"/>
          <w:sz w:val="22"/>
          <w:szCs w:val="22"/>
          <w:lang w:val="en-US"/>
        </w:rPr>
        <w:t>Web</w:t>
      </w:r>
      <w:r w:rsidR="00883E96" w:rsidRPr="00883E96">
        <w:rPr>
          <w:rFonts w:ascii="Verdana" w:hAnsi="Verdana"/>
          <w:sz w:val="22"/>
          <w:szCs w:val="22"/>
        </w:rPr>
        <w:t xml:space="preserve"> </w:t>
      </w:r>
      <w:r w:rsidR="00883E96">
        <w:rPr>
          <w:rFonts w:ascii="Verdana" w:hAnsi="Verdana"/>
          <w:sz w:val="22"/>
          <w:szCs w:val="22"/>
          <w:lang w:val="en-US"/>
        </w:rPr>
        <w:t>TV</w:t>
      </w:r>
      <w:r w:rsidR="00883E96" w:rsidRPr="00883E96">
        <w:rPr>
          <w:rFonts w:ascii="Verdana" w:hAnsi="Verdana"/>
          <w:sz w:val="22"/>
          <w:szCs w:val="22"/>
        </w:rPr>
        <w:t xml:space="preserve">, </w:t>
      </w:r>
      <w:r w:rsidR="00883E96">
        <w:rPr>
          <w:rFonts w:ascii="Verdana" w:hAnsi="Verdana"/>
          <w:sz w:val="22"/>
          <w:szCs w:val="22"/>
          <w:lang w:val="en-US"/>
        </w:rPr>
        <w:t>YouTube</w:t>
      </w:r>
      <w:r w:rsidR="00C943F3">
        <w:rPr>
          <w:rFonts w:ascii="Verdana" w:hAnsi="Verdana"/>
          <w:sz w:val="22"/>
          <w:szCs w:val="22"/>
        </w:rPr>
        <w:t xml:space="preserve"> και</w:t>
      </w:r>
      <w:r w:rsidR="00883E96" w:rsidRPr="00883E96">
        <w:rPr>
          <w:rFonts w:ascii="Verdana" w:hAnsi="Verdana"/>
          <w:sz w:val="22"/>
          <w:szCs w:val="22"/>
        </w:rPr>
        <w:t xml:space="preserve"> </w:t>
      </w:r>
      <w:r w:rsidR="00883E96">
        <w:rPr>
          <w:rFonts w:ascii="Verdana" w:hAnsi="Verdana"/>
          <w:sz w:val="22"/>
          <w:szCs w:val="22"/>
          <w:lang w:val="en-US"/>
        </w:rPr>
        <w:t>Programmatic</w:t>
      </w:r>
      <w:r w:rsidR="00883E96" w:rsidRPr="00883E96">
        <w:rPr>
          <w:rFonts w:ascii="Verdana" w:hAnsi="Verdana"/>
          <w:sz w:val="22"/>
          <w:szCs w:val="22"/>
        </w:rPr>
        <w:t xml:space="preserve"> </w:t>
      </w:r>
      <w:r w:rsidR="00883E96">
        <w:rPr>
          <w:rFonts w:ascii="Verdana" w:hAnsi="Verdana"/>
          <w:sz w:val="22"/>
          <w:szCs w:val="22"/>
          <w:lang w:val="en-US"/>
        </w:rPr>
        <w:t>videos</w:t>
      </w:r>
      <w:r w:rsidR="00C943F3">
        <w:rPr>
          <w:rFonts w:ascii="Verdana" w:hAnsi="Verdana"/>
          <w:sz w:val="22"/>
          <w:szCs w:val="22"/>
        </w:rPr>
        <w:t>.</w:t>
      </w:r>
      <w:r w:rsidR="00832BE1">
        <w:rPr>
          <w:rFonts w:ascii="Verdana" w:hAnsi="Verdana"/>
          <w:sz w:val="22"/>
          <w:szCs w:val="22"/>
        </w:rPr>
        <w:t xml:space="preserve"> </w:t>
      </w:r>
    </w:p>
    <w:p w14:paraId="03F2609C" w14:textId="77777777" w:rsidR="00E44B6E" w:rsidRDefault="00E44B6E" w:rsidP="00607946">
      <w:pPr>
        <w:spacing w:line="480" w:lineRule="auto"/>
        <w:jc w:val="both"/>
        <w:rPr>
          <w:rFonts w:ascii="Verdana" w:hAnsi="Verdana"/>
          <w:sz w:val="22"/>
          <w:szCs w:val="22"/>
        </w:rPr>
      </w:pPr>
    </w:p>
    <w:p w14:paraId="59DE28C3" w14:textId="63ADA7CF" w:rsidR="00F05E8B" w:rsidRDefault="00E44B6E" w:rsidP="00001EC6">
      <w:pPr>
        <w:spacing w:line="480" w:lineRule="auto"/>
        <w:jc w:val="both"/>
        <w:rPr>
          <w:rFonts w:ascii="Verdana" w:hAnsi="Verdana"/>
          <w:sz w:val="22"/>
          <w:szCs w:val="22"/>
        </w:rPr>
      </w:pPr>
      <w:r>
        <w:rPr>
          <w:rFonts w:ascii="Verdana" w:hAnsi="Verdana"/>
          <w:sz w:val="22"/>
          <w:szCs w:val="22"/>
        </w:rPr>
        <w:lastRenderedPageBreak/>
        <w:t>-Ε</w:t>
      </w:r>
      <w:r w:rsidR="00883E96">
        <w:rPr>
          <w:rFonts w:ascii="Verdana" w:hAnsi="Verdana"/>
          <w:sz w:val="22"/>
          <w:szCs w:val="22"/>
        </w:rPr>
        <w:t xml:space="preserve">ναλλακτικές </w:t>
      </w:r>
      <w:proofErr w:type="spellStart"/>
      <w:r w:rsidR="00883E96">
        <w:rPr>
          <w:rFonts w:ascii="Verdana" w:hAnsi="Verdana"/>
          <w:sz w:val="22"/>
          <w:szCs w:val="22"/>
        </w:rPr>
        <w:t>διαδραστικές</w:t>
      </w:r>
      <w:proofErr w:type="spellEnd"/>
      <w:r w:rsidR="00883E96">
        <w:rPr>
          <w:rFonts w:ascii="Verdana" w:hAnsi="Verdana"/>
          <w:sz w:val="22"/>
          <w:szCs w:val="22"/>
        </w:rPr>
        <w:t xml:space="preserve"> ενέργειες με </w:t>
      </w:r>
      <w:r w:rsidR="00883E96">
        <w:rPr>
          <w:rFonts w:ascii="Verdana" w:hAnsi="Verdana"/>
          <w:sz w:val="22"/>
          <w:szCs w:val="22"/>
          <w:lang w:val="en-US"/>
        </w:rPr>
        <w:t>quiz</w:t>
      </w:r>
      <w:r w:rsidR="00883E96" w:rsidRPr="00883E96">
        <w:rPr>
          <w:rFonts w:ascii="Verdana" w:hAnsi="Verdana"/>
          <w:sz w:val="22"/>
          <w:szCs w:val="22"/>
        </w:rPr>
        <w:t xml:space="preserve">, </w:t>
      </w:r>
      <w:r w:rsidR="00883E96">
        <w:rPr>
          <w:rFonts w:ascii="Verdana" w:hAnsi="Verdana"/>
          <w:sz w:val="22"/>
          <w:szCs w:val="22"/>
        </w:rPr>
        <w:t xml:space="preserve">κοινωνικά μηνύματα και </w:t>
      </w:r>
      <w:r w:rsidR="00883E96">
        <w:rPr>
          <w:rFonts w:ascii="Verdana" w:hAnsi="Verdana"/>
          <w:sz w:val="22"/>
          <w:szCs w:val="22"/>
          <w:lang w:val="en-US"/>
        </w:rPr>
        <w:t>advertorials</w:t>
      </w:r>
      <w:r w:rsidR="00C943F3">
        <w:rPr>
          <w:rFonts w:ascii="Verdana" w:hAnsi="Verdana"/>
          <w:sz w:val="22"/>
          <w:szCs w:val="22"/>
        </w:rPr>
        <w:t xml:space="preserve"> στα μέσα κοινωνικής δικτύωσης της εταιρείας</w:t>
      </w:r>
      <w:r w:rsidR="006D55F3">
        <w:rPr>
          <w:rFonts w:ascii="Verdana" w:hAnsi="Verdana"/>
          <w:sz w:val="22"/>
          <w:szCs w:val="22"/>
        </w:rPr>
        <w:t>.</w:t>
      </w:r>
      <w:r w:rsidR="00C943F3">
        <w:rPr>
          <w:rFonts w:ascii="Verdana" w:hAnsi="Verdana"/>
          <w:sz w:val="22"/>
          <w:szCs w:val="22"/>
        </w:rPr>
        <w:t xml:space="preserve"> </w:t>
      </w:r>
    </w:p>
    <w:p w14:paraId="180B9B33" w14:textId="77777777" w:rsidR="00E44B6E" w:rsidRPr="00443266" w:rsidRDefault="00E44B6E" w:rsidP="00001EC6">
      <w:pPr>
        <w:spacing w:line="480" w:lineRule="auto"/>
        <w:jc w:val="both"/>
        <w:rPr>
          <w:rFonts w:ascii="Verdana" w:hAnsi="Verdana"/>
          <w:sz w:val="22"/>
          <w:szCs w:val="22"/>
        </w:rPr>
      </w:pPr>
    </w:p>
    <w:p w14:paraId="3ACEA013" w14:textId="27949551" w:rsidR="00001EC6" w:rsidRPr="00443266" w:rsidRDefault="00001EC6" w:rsidP="00001EC6">
      <w:pPr>
        <w:spacing w:line="480" w:lineRule="auto"/>
        <w:jc w:val="both"/>
        <w:rPr>
          <w:rFonts w:ascii="Verdana" w:hAnsi="Verdana"/>
          <w:sz w:val="22"/>
          <w:szCs w:val="22"/>
        </w:rPr>
      </w:pPr>
      <w:r>
        <w:rPr>
          <w:rFonts w:ascii="Verdana" w:hAnsi="Verdana"/>
          <w:sz w:val="22"/>
          <w:szCs w:val="22"/>
        </w:rPr>
        <w:t xml:space="preserve">- </w:t>
      </w:r>
      <w:r w:rsidR="002160D4">
        <w:rPr>
          <w:rFonts w:ascii="Verdana" w:hAnsi="Verdana"/>
          <w:sz w:val="22"/>
          <w:szCs w:val="22"/>
        </w:rPr>
        <w:t xml:space="preserve">Σε συνεργασία με το πρόγραμμα </w:t>
      </w:r>
      <w:r w:rsidR="002160D4">
        <w:rPr>
          <w:rFonts w:ascii="Verdana" w:hAnsi="Verdana"/>
          <w:sz w:val="22"/>
          <w:szCs w:val="22"/>
          <w:lang w:val="en-US"/>
        </w:rPr>
        <w:t>Follow</w:t>
      </w:r>
      <w:r w:rsidR="002160D4" w:rsidRPr="002160D4">
        <w:rPr>
          <w:rFonts w:ascii="Verdana" w:hAnsi="Verdana"/>
          <w:sz w:val="22"/>
          <w:szCs w:val="22"/>
        </w:rPr>
        <w:t xml:space="preserve"> </w:t>
      </w:r>
      <w:r w:rsidR="002160D4">
        <w:rPr>
          <w:rFonts w:ascii="Verdana" w:hAnsi="Verdana"/>
          <w:sz w:val="22"/>
          <w:szCs w:val="22"/>
          <w:lang w:val="en-US"/>
        </w:rPr>
        <w:t>Green</w:t>
      </w:r>
      <w:r w:rsidR="00B22106">
        <w:rPr>
          <w:rFonts w:ascii="Verdana" w:hAnsi="Verdana"/>
          <w:sz w:val="22"/>
          <w:szCs w:val="22"/>
        </w:rPr>
        <w:t>,</w:t>
      </w:r>
      <w:r w:rsidR="002160D4">
        <w:rPr>
          <w:rFonts w:ascii="Verdana" w:hAnsi="Verdana"/>
          <w:sz w:val="22"/>
          <w:szCs w:val="22"/>
        </w:rPr>
        <w:t xml:space="preserve"> </w:t>
      </w:r>
      <w:r w:rsidR="00CC3D8A">
        <w:rPr>
          <w:rFonts w:ascii="Verdana" w:hAnsi="Verdana"/>
          <w:sz w:val="22"/>
          <w:szCs w:val="22"/>
        </w:rPr>
        <w:t xml:space="preserve">θα </w:t>
      </w:r>
      <w:r w:rsidR="00B22106">
        <w:rPr>
          <w:rFonts w:ascii="Verdana" w:hAnsi="Verdana"/>
          <w:sz w:val="22"/>
          <w:szCs w:val="22"/>
        </w:rPr>
        <w:t>διοργανωθούν</w:t>
      </w:r>
      <w:r>
        <w:rPr>
          <w:rFonts w:ascii="Verdana" w:hAnsi="Verdana"/>
          <w:sz w:val="22"/>
          <w:szCs w:val="22"/>
        </w:rPr>
        <w:t xml:space="preserve"> σε </w:t>
      </w:r>
      <w:r w:rsidR="002160D4">
        <w:rPr>
          <w:rFonts w:ascii="Verdana" w:hAnsi="Verdana"/>
          <w:sz w:val="22"/>
          <w:szCs w:val="22"/>
        </w:rPr>
        <w:t xml:space="preserve">σχολεία </w:t>
      </w:r>
      <w:r>
        <w:rPr>
          <w:rFonts w:ascii="Verdana" w:hAnsi="Verdana"/>
          <w:sz w:val="22"/>
          <w:szCs w:val="22"/>
        </w:rPr>
        <w:t>Πρωτοβάθμια</w:t>
      </w:r>
      <w:r w:rsidR="002160D4">
        <w:rPr>
          <w:rFonts w:ascii="Verdana" w:hAnsi="Verdana"/>
          <w:sz w:val="22"/>
          <w:szCs w:val="22"/>
        </w:rPr>
        <w:t>ς</w:t>
      </w:r>
      <w:r>
        <w:rPr>
          <w:rFonts w:ascii="Verdana" w:hAnsi="Verdana"/>
          <w:sz w:val="22"/>
          <w:szCs w:val="22"/>
        </w:rPr>
        <w:t xml:space="preserve"> και Δευτεροβάθμια</w:t>
      </w:r>
      <w:r w:rsidR="002160D4">
        <w:rPr>
          <w:rFonts w:ascii="Verdana" w:hAnsi="Verdana"/>
          <w:sz w:val="22"/>
          <w:szCs w:val="22"/>
        </w:rPr>
        <w:t>ς</w:t>
      </w:r>
      <w:r>
        <w:rPr>
          <w:rFonts w:ascii="Verdana" w:hAnsi="Verdana"/>
          <w:sz w:val="22"/>
          <w:szCs w:val="22"/>
        </w:rPr>
        <w:t xml:space="preserve"> εκπαίδευση</w:t>
      </w:r>
      <w:r w:rsidR="002160D4">
        <w:rPr>
          <w:rFonts w:ascii="Verdana" w:hAnsi="Verdana"/>
          <w:sz w:val="22"/>
          <w:szCs w:val="22"/>
        </w:rPr>
        <w:t xml:space="preserve">ς </w:t>
      </w:r>
      <w:r w:rsidR="00B22106">
        <w:rPr>
          <w:rFonts w:ascii="Verdana" w:hAnsi="Verdana"/>
          <w:sz w:val="22"/>
          <w:szCs w:val="22"/>
        </w:rPr>
        <w:t>διαγωνισμοί</w:t>
      </w:r>
      <w:r w:rsidR="00CC3D8A">
        <w:rPr>
          <w:rFonts w:ascii="Verdana" w:hAnsi="Verdana"/>
          <w:sz w:val="22"/>
          <w:szCs w:val="22"/>
        </w:rPr>
        <w:t xml:space="preserve"> στο τέλος του σχολικού έτους</w:t>
      </w:r>
      <w:r w:rsidR="002160D4">
        <w:rPr>
          <w:rFonts w:ascii="Verdana" w:hAnsi="Verdana"/>
          <w:sz w:val="22"/>
          <w:szCs w:val="22"/>
        </w:rPr>
        <w:t>.</w:t>
      </w:r>
      <w:r w:rsidR="00664BB0">
        <w:rPr>
          <w:rFonts w:ascii="Verdana" w:hAnsi="Verdana"/>
          <w:sz w:val="22"/>
          <w:szCs w:val="22"/>
        </w:rPr>
        <w:t xml:space="preserve"> Αντικείμενο του διαγωνισμού αποτελεί</w:t>
      </w:r>
      <w:r>
        <w:rPr>
          <w:rFonts w:ascii="Verdana" w:hAnsi="Verdana"/>
          <w:sz w:val="22"/>
          <w:szCs w:val="22"/>
        </w:rPr>
        <w:t xml:space="preserve"> </w:t>
      </w:r>
      <w:r w:rsidR="00664BB0">
        <w:rPr>
          <w:rFonts w:ascii="Verdana" w:hAnsi="Verdana"/>
          <w:sz w:val="22"/>
          <w:szCs w:val="22"/>
        </w:rPr>
        <w:t xml:space="preserve">η ανάδειξη του σχολείου το οποίο έχει συλλέξει τη μεγαλύτερη ποσότητα ανακυκλώσιμων μπαταριών. Όποιο σχολείο αναδειχθεί νικητήριο, </w:t>
      </w:r>
      <w:r w:rsidR="00B22106">
        <w:rPr>
          <w:rFonts w:ascii="Verdana" w:hAnsi="Verdana"/>
          <w:sz w:val="22"/>
          <w:szCs w:val="22"/>
        </w:rPr>
        <w:t xml:space="preserve">επιβραβεύεται </w:t>
      </w:r>
      <w:r w:rsidR="00664BB0">
        <w:rPr>
          <w:rFonts w:ascii="Verdana" w:hAnsi="Verdana"/>
          <w:sz w:val="22"/>
          <w:szCs w:val="22"/>
        </w:rPr>
        <w:t xml:space="preserve">χορηγώντας </w:t>
      </w:r>
      <w:r w:rsidR="00B22106">
        <w:rPr>
          <w:rFonts w:ascii="Verdana" w:hAnsi="Verdana"/>
          <w:sz w:val="22"/>
          <w:szCs w:val="22"/>
        </w:rPr>
        <w:t xml:space="preserve">τα </w:t>
      </w:r>
      <w:r w:rsidR="00664BB0">
        <w:rPr>
          <w:rFonts w:ascii="Verdana" w:hAnsi="Verdana"/>
          <w:sz w:val="22"/>
          <w:szCs w:val="22"/>
        </w:rPr>
        <w:t xml:space="preserve">αναλώσιμα τα οποία </w:t>
      </w:r>
      <w:r w:rsidR="00B9510D">
        <w:rPr>
          <w:rFonts w:ascii="Verdana" w:hAnsi="Verdana"/>
          <w:sz w:val="22"/>
          <w:szCs w:val="22"/>
        </w:rPr>
        <w:t>θα καλύψουν τις ανάγκες των μαθητών.</w:t>
      </w:r>
      <w:r w:rsidR="00664BB0">
        <w:rPr>
          <w:rFonts w:ascii="Verdana" w:hAnsi="Verdana"/>
          <w:sz w:val="22"/>
          <w:szCs w:val="22"/>
        </w:rPr>
        <w:t xml:space="preserve"> </w:t>
      </w:r>
    </w:p>
    <w:p w14:paraId="23DFCD93" w14:textId="77777777" w:rsidR="00001EC6" w:rsidRPr="00443266" w:rsidRDefault="00001EC6" w:rsidP="00001EC6">
      <w:pPr>
        <w:spacing w:line="360" w:lineRule="auto"/>
        <w:jc w:val="both"/>
        <w:rPr>
          <w:rFonts w:ascii="Verdana" w:hAnsi="Verdana"/>
          <w:sz w:val="22"/>
          <w:szCs w:val="22"/>
        </w:rPr>
      </w:pPr>
    </w:p>
    <w:p w14:paraId="77EEBF98" w14:textId="691F371F" w:rsidR="00001EC6" w:rsidRPr="00C50CD4" w:rsidRDefault="00001EC6" w:rsidP="00331720">
      <w:pPr>
        <w:spacing w:line="480" w:lineRule="auto"/>
        <w:jc w:val="both"/>
        <w:rPr>
          <w:rFonts w:ascii="Verdana" w:hAnsi="Verdana"/>
          <w:sz w:val="22"/>
          <w:szCs w:val="22"/>
        </w:rPr>
      </w:pPr>
      <w:r>
        <w:rPr>
          <w:rFonts w:ascii="Verdana" w:hAnsi="Verdana"/>
          <w:sz w:val="22"/>
          <w:szCs w:val="22"/>
        </w:rPr>
        <w:t xml:space="preserve">- Αποστολή σε σχολεία 4σέλιδου φυλλαδίου ενημέρωσης και </w:t>
      </w:r>
      <w:r w:rsidR="001D622F">
        <w:rPr>
          <w:rFonts w:ascii="Verdana" w:hAnsi="Verdana"/>
          <w:sz w:val="22"/>
          <w:szCs w:val="22"/>
        </w:rPr>
        <w:t>σχετικών αφισών,</w:t>
      </w:r>
      <w:r w:rsidRPr="00180459">
        <w:rPr>
          <w:rFonts w:ascii="Verdana" w:hAnsi="Verdana"/>
          <w:sz w:val="22"/>
          <w:szCs w:val="22"/>
        </w:rPr>
        <w:t xml:space="preserve"> </w:t>
      </w:r>
      <w:r>
        <w:rPr>
          <w:rFonts w:ascii="Verdana" w:hAnsi="Verdana"/>
          <w:sz w:val="22"/>
          <w:szCs w:val="22"/>
        </w:rPr>
        <w:t xml:space="preserve">με ολοκληρωμένη παρουσίαση για </w:t>
      </w:r>
      <w:r w:rsidR="001D622F">
        <w:rPr>
          <w:rFonts w:ascii="Verdana" w:hAnsi="Verdana"/>
          <w:sz w:val="22"/>
          <w:szCs w:val="22"/>
        </w:rPr>
        <w:t xml:space="preserve">την εκπαίδευση σχετικά με </w:t>
      </w:r>
      <w:r>
        <w:rPr>
          <w:rFonts w:ascii="Verdana" w:hAnsi="Verdana"/>
          <w:sz w:val="22"/>
          <w:szCs w:val="22"/>
        </w:rPr>
        <w:t>τα οφέλη της ανακύκλωσης μπαταριών.</w:t>
      </w:r>
    </w:p>
    <w:p w14:paraId="353FC16E" w14:textId="5A89877A" w:rsidR="00001EC6" w:rsidRPr="00443266" w:rsidRDefault="00001EC6" w:rsidP="00331720">
      <w:pPr>
        <w:spacing w:line="480" w:lineRule="auto"/>
        <w:jc w:val="both"/>
        <w:rPr>
          <w:rFonts w:ascii="Verdana" w:hAnsi="Verdana"/>
          <w:sz w:val="22"/>
          <w:szCs w:val="22"/>
        </w:rPr>
      </w:pPr>
      <w:r>
        <w:rPr>
          <w:rFonts w:ascii="Verdana" w:hAnsi="Verdana"/>
          <w:sz w:val="22"/>
          <w:szCs w:val="22"/>
        </w:rPr>
        <w:t>- Δημοσιοποίηση των αποτελεσμάτων της ΑΦΗΣ προς όλους τους συνεργάτες, φορείς και υπόχρεους με σκοπό να τονισθεί η συνεισφορά τους και η ενεργή συμμετοχή τους στο πρόγραμμα ανακύκλωσης της ΑΦΗΣ.</w:t>
      </w:r>
    </w:p>
    <w:p w14:paraId="2E4D9C09" w14:textId="548FF7F0" w:rsidR="00001EC6" w:rsidRDefault="00001EC6" w:rsidP="00B22106">
      <w:pPr>
        <w:spacing w:line="480" w:lineRule="auto"/>
        <w:jc w:val="both"/>
        <w:rPr>
          <w:rFonts w:ascii="Verdana" w:hAnsi="Verdana"/>
          <w:sz w:val="22"/>
          <w:szCs w:val="22"/>
        </w:rPr>
      </w:pPr>
      <w:r>
        <w:rPr>
          <w:rFonts w:ascii="Verdana" w:hAnsi="Verdana"/>
          <w:sz w:val="22"/>
          <w:szCs w:val="22"/>
        </w:rPr>
        <w:t xml:space="preserve">-  </w:t>
      </w:r>
      <w:r w:rsidR="00B22106">
        <w:rPr>
          <w:rFonts w:ascii="Verdana" w:hAnsi="Verdana"/>
          <w:sz w:val="22"/>
          <w:szCs w:val="22"/>
        </w:rPr>
        <w:t>Βελτίωση</w:t>
      </w:r>
      <w:r>
        <w:rPr>
          <w:rFonts w:ascii="Verdana" w:hAnsi="Verdana"/>
          <w:sz w:val="22"/>
          <w:szCs w:val="22"/>
        </w:rPr>
        <w:t xml:space="preserve"> </w:t>
      </w:r>
      <w:r w:rsidR="00B22106">
        <w:rPr>
          <w:rFonts w:ascii="Verdana" w:hAnsi="Verdana"/>
          <w:sz w:val="22"/>
          <w:szCs w:val="22"/>
        </w:rPr>
        <w:t>της συνεργασίας</w:t>
      </w:r>
      <w:r>
        <w:rPr>
          <w:rFonts w:ascii="Verdana" w:hAnsi="Verdana"/>
          <w:sz w:val="22"/>
          <w:szCs w:val="22"/>
        </w:rPr>
        <w:t xml:space="preserve"> με όλους τους εμπλεκομένους φορείς (Υ</w:t>
      </w:r>
      <w:r w:rsidR="00F05E8B">
        <w:rPr>
          <w:rFonts w:ascii="Verdana" w:hAnsi="Verdana"/>
          <w:sz w:val="22"/>
          <w:szCs w:val="22"/>
        </w:rPr>
        <w:t>πουργεία</w:t>
      </w:r>
      <w:r>
        <w:rPr>
          <w:rFonts w:ascii="Verdana" w:hAnsi="Verdana"/>
          <w:sz w:val="22"/>
          <w:szCs w:val="22"/>
        </w:rPr>
        <w:t xml:space="preserve">, </w:t>
      </w:r>
      <w:r w:rsidR="00F05E8B">
        <w:rPr>
          <w:rFonts w:ascii="Verdana" w:hAnsi="Verdana"/>
          <w:sz w:val="22"/>
          <w:szCs w:val="22"/>
        </w:rPr>
        <w:t>υ</w:t>
      </w:r>
      <w:r>
        <w:rPr>
          <w:rFonts w:ascii="Verdana" w:hAnsi="Verdana"/>
          <w:sz w:val="22"/>
          <w:szCs w:val="22"/>
        </w:rPr>
        <w:t xml:space="preserve">πόχρεους, Δήμους, επιχειρήσεις, συνεργάτες κ.α.). </w:t>
      </w:r>
    </w:p>
    <w:p w14:paraId="3227A26E" w14:textId="5B5DFB29" w:rsidR="005B4199" w:rsidRDefault="005B4199" w:rsidP="00B22106">
      <w:pPr>
        <w:spacing w:line="480" w:lineRule="auto"/>
        <w:jc w:val="both"/>
        <w:rPr>
          <w:rFonts w:ascii="Verdana" w:hAnsi="Verdana"/>
          <w:sz w:val="22"/>
          <w:szCs w:val="22"/>
        </w:rPr>
      </w:pPr>
      <w:r>
        <w:rPr>
          <w:rFonts w:ascii="Verdana" w:hAnsi="Verdana"/>
          <w:sz w:val="22"/>
          <w:szCs w:val="22"/>
        </w:rPr>
        <w:t xml:space="preserve"> -   Έναρξη συνεργασίας με 3 ΚΔΑΥ για συγκέντρωση και παράδοση μπαταριών από το υπολείμματα των αποβλήτων που προορίζονται για τα ΧΥΤΑ. </w:t>
      </w:r>
      <w:r w:rsidR="00D57B6A">
        <w:rPr>
          <w:rFonts w:ascii="Verdana" w:hAnsi="Verdana"/>
          <w:sz w:val="22"/>
          <w:szCs w:val="22"/>
        </w:rPr>
        <w:t xml:space="preserve">Στη περίπτωση που το πιλοτικό </w:t>
      </w:r>
      <w:r w:rsidR="00D57B6A">
        <w:rPr>
          <w:rFonts w:ascii="Verdana" w:hAnsi="Verdana"/>
          <w:sz w:val="22"/>
          <w:szCs w:val="22"/>
          <w:lang w:val="en-US"/>
        </w:rPr>
        <w:t>project</w:t>
      </w:r>
      <w:r w:rsidR="00D57B6A">
        <w:rPr>
          <w:rFonts w:ascii="Verdana" w:hAnsi="Verdana"/>
          <w:sz w:val="22"/>
          <w:szCs w:val="22"/>
        </w:rPr>
        <w:t xml:space="preserve"> επιτύχει, θα επιδιωχθεί η συνεργασία και με άλλα ΚΔΑΥ που θα ενδιαφερόντουσαν.</w:t>
      </w:r>
    </w:p>
    <w:p w14:paraId="2EEE7C67" w14:textId="5701224B" w:rsidR="00D57B6A" w:rsidRPr="00D57B6A" w:rsidRDefault="00D57B6A" w:rsidP="00B22106">
      <w:pPr>
        <w:spacing w:line="480" w:lineRule="auto"/>
        <w:jc w:val="both"/>
        <w:rPr>
          <w:rFonts w:ascii="Verdana" w:hAnsi="Verdana"/>
          <w:sz w:val="22"/>
          <w:szCs w:val="22"/>
        </w:rPr>
      </w:pPr>
      <w:r>
        <w:rPr>
          <w:rFonts w:ascii="Verdana" w:hAnsi="Verdana"/>
          <w:sz w:val="22"/>
          <w:szCs w:val="22"/>
        </w:rPr>
        <w:t xml:space="preserve">  - Κατόπιν της έγκρισης επέκτασης της άδειας για συλλογή συσσωρευτών ιόντων </w:t>
      </w:r>
      <w:proofErr w:type="spellStart"/>
      <w:r>
        <w:rPr>
          <w:rFonts w:ascii="Verdana" w:hAnsi="Verdana"/>
          <w:sz w:val="22"/>
          <w:szCs w:val="22"/>
        </w:rPr>
        <w:t>λιθίου</w:t>
      </w:r>
      <w:proofErr w:type="spellEnd"/>
      <w:r>
        <w:rPr>
          <w:rFonts w:ascii="Verdana" w:hAnsi="Verdana"/>
          <w:sz w:val="22"/>
          <w:szCs w:val="22"/>
        </w:rPr>
        <w:t xml:space="preserve"> έως 5</w:t>
      </w:r>
      <w:r>
        <w:rPr>
          <w:rFonts w:ascii="Verdana" w:hAnsi="Verdana"/>
          <w:sz w:val="22"/>
          <w:szCs w:val="22"/>
          <w:lang w:val="en-US"/>
        </w:rPr>
        <w:t>kg</w:t>
      </w:r>
      <w:r>
        <w:rPr>
          <w:rFonts w:ascii="Verdana" w:hAnsi="Verdana"/>
          <w:sz w:val="22"/>
          <w:szCs w:val="22"/>
        </w:rPr>
        <w:t xml:space="preserve"> από ΕΟΑΝ, η ΑΦΗΣ σχεδιάζει την έναρξη συνεργασίας με Υπόχρεους των ανωτέρω μπαταριών για την ασφαλή συλλογή, αποθήκευση, διαχείρισή και μεταφορά, καθώς και σωστή επισήμανση τους. </w:t>
      </w:r>
    </w:p>
    <w:p w14:paraId="7267CD7F" w14:textId="758937D4" w:rsidR="00001EC6" w:rsidRDefault="00001EC6" w:rsidP="00001EC6">
      <w:pPr>
        <w:spacing w:line="480" w:lineRule="auto"/>
        <w:jc w:val="both"/>
        <w:rPr>
          <w:rFonts w:ascii="Verdana" w:hAnsi="Verdana"/>
          <w:sz w:val="22"/>
          <w:szCs w:val="22"/>
        </w:rPr>
      </w:pPr>
      <w:r>
        <w:rPr>
          <w:rFonts w:ascii="Verdana" w:hAnsi="Verdana"/>
          <w:sz w:val="22"/>
          <w:szCs w:val="22"/>
        </w:rPr>
        <w:t>Έμφαση επίσης θα δοθεί στην απλοποίηση των διαδικασιών τόσο για την τοποθέτηση κάδων</w:t>
      </w:r>
      <w:r w:rsidR="00D51639">
        <w:rPr>
          <w:rFonts w:ascii="Verdana" w:hAnsi="Verdana"/>
          <w:sz w:val="22"/>
          <w:szCs w:val="22"/>
        </w:rPr>
        <w:t>,</w:t>
      </w:r>
      <w:r>
        <w:rPr>
          <w:rFonts w:ascii="Verdana" w:hAnsi="Verdana"/>
          <w:sz w:val="22"/>
          <w:szCs w:val="22"/>
        </w:rPr>
        <w:t xml:space="preserve"> όσο και </w:t>
      </w:r>
      <w:r w:rsidR="002932E5">
        <w:rPr>
          <w:rFonts w:ascii="Verdana" w:hAnsi="Verdana"/>
          <w:sz w:val="22"/>
          <w:szCs w:val="22"/>
        </w:rPr>
        <w:t xml:space="preserve">για </w:t>
      </w:r>
      <w:r>
        <w:rPr>
          <w:rFonts w:ascii="Verdana" w:hAnsi="Verdana"/>
          <w:sz w:val="22"/>
          <w:szCs w:val="22"/>
        </w:rPr>
        <w:t>την παραλαβή των μπαταριών</w:t>
      </w:r>
      <w:r w:rsidR="00D51639">
        <w:rPr>
          <w:rFonts w:ascii="Verdana" w:hAnsi="Verdana"/>
          <w:sz w:val="22"/>
          <w:szCs w:val="22"/>
        </w:rPr>
        <w:t xml:space="preserve">. Η ενέργεια </w:t>
      </w:r>
      <w:r w:rsidR="00D51639">
        <w:rPr>
          <w:rFonts w:ascii="Verdana" w:hAnsi="Verdana"/>
          <w:sz w:val="22"/>
          <w:szCs w:val="22"/>
        </w:rPr>
        <w:lastRenderedPageBreak/>
        <w:t>αυτή στοχεύει</w:t>
      </w:r>
      <w:r>
        <w:rPr>
          <w:rFonts w:ascii="Verdana" w:hAnsi="Verdana"/>
          <w:sz w:val="22"/>
          <w:szCs w:val="22"/>
        </w:rPr>
        <w:t xml:space="preserve"> στην καλύτερη </w:t>
      </w:r>
      <w:r w:rsidR="00D51639">
        <w:rPr>
          <w:rFonts w:ascii="Verdana" w:hAnsi="Verdana"/>
          <w:sz w:val="22"/>
          <w:szCs w:val="22"/>
        </w:rPr>
        <w:t xml:space="preserve">και άμεση </w:t>
      </w:r>
      <w:r>
        <w:rPr>
          <w:rFonts w:ascii="Verdana" w:hAnsi="Verdana"/>
          <w:sz w:val="22"/>
          <w:szCs w:val="22"/>
        </w:rPr>
        <w:t>εξυπηρέτηση των πολιτών</w:t>
      </w:r>
      <w:r w:rsidR="00D51639">
        <w:rPr>
          <w:rFonts w:ascii="Verdana" w:hAnsi="Verdana"/>
          <w:sz w:val="22"/>
          <w:szCs w:val="22"/>
        </w:rPr>
        <w:t>, καθώς</w:t>
      </w:r>
      <w:r>
        <w:rPr>
          <w:rFonts w:ascii="Verdana" w:hAnsi="Verdana"/>
          <w:sz w:val="22"/>
          <w:szCs w:val="22"/>
        </w:rPr>
        <w:t xml:space="preserve"> και </w:t>
      </w:r>
      <w:r w:rsidR="00D51639">
        <w:rPr>
          <w:rFonts w:ascii="Verdana" w:hAnsi="Verdana"/>
          <w:sz w:val="22"/>
          <w:szCs w:val="22"/>
        </w:rPr>
        <w:t>στην αναβάθμιση</w:t>
      </w:r>
      <w:r>
        <w:rPr>
          <w:rFonts w:ascii="Verdana" w:hAnsi="Verdana"/>
          <w:sz w:val="22"/>
          <w:szCs w:val="22"/>
        </w:rPr>
        <w:t xml:space="preserve"> της εταιρείας μας.</w:t>
      </w:r>
    </w:p>
    <w:p w14:paraId="1343853D" w14:textId="550A81B7" w:rsidR="00001EC6" w:rsidRPr="00443266" w:rsidRDefault="00725A44" w:rsidP="00725A44">
      <w:pPr>
        <w:spacing w:line="480" w:lineRule="auto"/>
        <w:jc w:val="both"/>
        <w:rPr>
          <w:rFonts w:ascii="Verdana" w:hAnsi="Verdana"/>
          <w:sz w:val="22"/>
          <w:szCs w:val="22"/>
        </w:rPr>
      </w:pPr>
      <w:r>
        <w:rPr>
          <w:rFonts w:ascii="Verdana" w:hAnsi="Verdana"/>
          <w:sz w:val="22"/>
          <w:szCs w:val="22"/>
        </w:rPr>
        <w:t xml:space="preserve">Να τονισθεί ότι ιδιαίτερα σημαντική είναι η </w:t>
      </w:r>
      <w:r w:rsidR="00331720">
        <w:rPr>
          <w:rFonts w:ascii="Verdana" w:hAnsi="Verdana"/>
          <w:sz w:val="22"/>
          <w:szCs w:val="22"/>
        </w:rPr>
        <w:t xml:space="preserve">άμεση </w:t>
      </w:r>
      <w:r>
        <w:rPr>
          <w:rFonts w:ascii="Verdana" w:hAnsi="Verdana"/>
          <w:sz w:val="22"/>
          <w:szCs w:val="22"/>
        </w:rPr>
        <w:t>εντός 24ώρου ανταπόκρισή μας σε οποιοδήποτε αίτημα συνεργατών, πολιτών και υπόχρεων, προκειμένου να εδραιώσουμε την αξιοπιστία,</w:t>
      </w:r>
      <w:r w:rsidR="00331720">
        <w:rPr>
          <w:rFonts w:ascii="Verdana" w:hAnsi="Verdana"/>
          <w:sz w:val="22"/>
          <w:szCs w:val="22"/>
        </w:rPr>
        <w:t xml:space="preserve"> την εικόνα,</w:t>
      </w:r>
      <w:r>
        <w:rPr>
          <w:rFonts w:ascii="Verdana" w:hAnsi="Verdana"/>
          <w:sz w:val="22"/>
          <w:szCs w:val="22"/>
        </w:rPr>
        <w:t xml:space="preserve"> την αποτελεσματικότητα και τη συνέπεια της εταιρείας μας. </w:t>
      </w:r>
    </w:p>
    <w:p w14:paraId="658BB75E" w14:textId="2AE515F6" w:rsidR="009C30F6" w:rsidRDefault="00001EC6" w:rsidP="00607946">
      <w:pPr>
        <w:spacing w:line="480" w:lineRule="auto"/>
        <w:jc w:val="both"/>
        <w:rPr>
          <w:rFonts w:ascii="Verdana" w:hAnsi="Verdana"/>
          <w:sz w:val="22"/>
          <w:szCs w:val="22"/>
        </w:rPr>
      </w:pPr>
      <w:r>
        <w:rPr>
          <w:rFonts w:ascii="Verdana" w:hAnsi="Verdana"/>
          <w:sz w:val="22"/>
          <w:szCs w:val="22"/>
        </w:rPr>
        <w:t>Επί πλέον των ανωτέρω</w:t>
      </w:r>
      <w:r w:rsidR="00725A44">
        <w:rPr>
          <w:rFonts w:ascii="Verdana" w:hAnsi="Verdana"/>
          <w:sz w:val="22"/>
          <w:szCs w:val="22"/>
        </w:rPr>
        <w:t>,</w:t>
      </w:r>
      <w:r>
        <w:rPr>
          <w:rFonts w:ascii="Verdana" w:hAnsi="Verdana"/>
          <w:sz w:val="22"/>
          <w:szCs w:val="22"/>
        </w:rPr>
        <w:t xml:space="preserve"> ένας </w:t>
      </w:r>
      <w:r w:rsidR="00725A44">
        <w:rPr>
          <w:rFonts w:ascii="Verdana" w:hAnsi="Verdana"/>
          <w:sz w:val="22"/>
          <w:szCs w:val="22"/>
        </w:rPr>
        <w:t>εξίσου σημαντικός</w:t>
      </w:r>
      <w:r>
        <w:rPr>
          <w:rFonts w:ascii="Verdana" w:hAnsi="Verdana"/>
          <w:sz w:val="22"/>
          <w:szCs w:val="22"/>
        </w:rPr>
        <w:t xml:space="preserve"> </w:t>
      </w:r>
      <w:r w:rsidR="009C30F6">
        <w:rPr>
          <w:rFonts w:ascii="Verdana" w:hAnsi="Verdana"/>
          <w:sz w:val="22"/>
          <w:szCs w:val="22"/>
        </w:rPr>
        <w:t>στόχος είναι να διατηρηθούν οι χρηματικές εισφορές στα σημερινά επίπεδα, με την</w:t>
      </w:r>
      <w:r w:rsidR="005E5E1A">
        <w:rPr>
          <w:rFonts w:ascii="Verdana" w:hAnsi="Verdana"/>
          <w:sz w:val="22"/>
          <w:szCs w:val="22"/>
        </w:rPr>
        <w:t xml:space="preserve"> σταδιακή</w:t>
      </w:r>
      <w:r w:rsidR="009C30F6">
        <w:rPr>
          <w:rFonts w:ascii="Verdana" w:hAnsi="Verdana"/>
          <w:sz w:val="22"/>
          <w:szCs w:val="22"/>
        </w:rPr>
        <w:t xml:space="preserve"> απορρόφηση των αποθεματικών</w:t>
      </w:r>
      <w:r w:rsidR="005E5E1A">
        <w:rPr>
          <w:rFonts w:ascii="Verdana" w:hAnsi="Verdana"/>
          <w:sz w:val="22"/>
          <w:szCs w:val="22"/>
        </w:rPr>
        <w:t xml:space="preserve"> και όχι με την άμεση </w:t>
      </w:r>
      <w:r w:rsidR="003835E6">
        <w:rPr>
          <w:rFonts w:ascii="Verdana" w:hAnsi="Verdana"/>
          <w:sz w:val="22"/>
          <w:szCs w:val="22"/>
        </w:rPr>
        <w:t>μείωσή του</w:t>
      </w:r>
      <w:r w:rsidR="00725A44">
        <w:rPr>
          <w:rFonts w:ascii="Verdana" w:hAnsi="Verdana"/>
          <w:sz w:val="22"/>
          <w:szCs w:val="22"/>
        </w:rPr>
        <w:t>,</w:t>
      </w:r>
      <w:r w:rsidR="003835E6">
        <w:rPr>
          <w:rFonts w:ascii="Verdana" w:hAnsi="Verdana"/>
          <w:sz w:val="22"/>
          <w:szCs w:val="22"/>
        </w:rPr>
        <w:t xml:space="preserve"> όπως επιβάλλει ο νόμος 4496</w:t>
      </w:r>
      <w:r w:rsidR="009C30F6">
        <w:rPr>
          <w:rFonts w:ascii="Verdana" w:hAnsi="Verdana"/>
          <w:sz w:val="22"/>
          <w:szCs w:val="22"/>
        </w:rPr>
        <w:t>, προκειμένου να μην επιβαρυνθεί ο Έλληνας πολίτης</w:t>
      </w:r>
      <w:r w:rsidR="00725A44">
        <w:rPr>
          <w:rFonts w:ascii="Verdana" w:hAnsi="Verdana"/>
          <w:sz w:val="22"/>
          <w:szCs w:val="22"/>
        </w:rPr>
        <w:t>,</w:t>
      </w:r>
      <w:r w:rsidR="009C30F6">
        <w:rPr>
          <w:rFonts w:ascii="Verdana" w:hAnsi="Verdana"/>
          <w:sz w:val="22"/>
          <w:szCs w:val="22"/>
        </w:rPr>
        <w:t xml:space="preserve"> αλλά και οι εισαγωγείς μπαταριών αύξηση στη</w:t>
      </w:r>
      <w:r w:rsidR="00725A44">
        <w:rPr>
          <w:rFonts w:ascii="Verdana" w:hAnsi="Verdana"/>
          <w:sz w:val="22"/>
          <w:szCs w:val="22"/>
        </w:rPr>
        <w:t>ν</w:t>
      </w:r>
      <w:r w:rsidR="009C30F6">
        <w:rPr>
          <w:rFonts w:ascii="Verdana" w:hAnsi="Verdana"/>
          <w:sz w:val="22"/>
          <w:szCs w:val="22"/>
        </w:rPr>
        <w:t xml:space="preserve"> τιμή των φορητών μπαταριών.</w:t>
      </w:r>
    </w:p>
    <w:p w14:paraId="3C066EBC" w14:textId="4DC47D50" w:rsidR="001A3394" w:rsidRDefault="009C30F6" w:rsidP="00607946">
      <w:pPr>
        <w:spacing w:line="480" w:lineRule="auto"/>
        <w:jc w:val="both"/>
        <w:rPr>
          <w:rFonts w:ascii="Verdana" w:hAnsi="Verdana"/>
          <w:sz w:val="22"/>
          <w:szCs w:val="22"/>
        </w:rPr>
      </w:pPr>
      <w:r>
        <w:rPr>
          <w:rFonts w:ascii="Verdana" w:hAnsi="Verdana"/>
          <w:sz w:val="22"/>
          <w:szCs w:val="22"/>
        </w:rPr>
        <w:t xml:space="preserve">Προκειμένου να επιτευχθεί ο </w:t>
      </w:r>
      <w:r w:rsidR="00725A44">
        <w:rPr>
          <w:rFonts w:ascii="Verdana" w:hAnsi="Verdana"/>
          <w:sz w:val="22"/>
          <w:szCs w:val="22"/>
        </w:rPr>
        <w:t xml:space="preserve">παραπάνω </w:t>
      </w:r>
      <w:r>
        <w:rPr>
          <w:rFonts w:ascii="Verdana" w:hAnsi="Verdana"/>
          <w:sz w:val="22"/>
          <w:szCs w:val="22"/>
        </w:rPr>
        <w:t>στόχος</w:t>
      </w:r>
      <w:r w:rsidR="00725A44">
        <w:rPr>
          <w:rFonts w:ascii="Verdana" w:hAnsi="Verdana"/>
          <w:sz w:val="22"/>
          <w:szCs w:val="22"/>
        </w:rPr>
        <w:t>,</w:t>
      </w:r>
      <w:r>
        <w:rPr>
          <w:rFonts w:ascii="Verdana" w:hAnsi="Verdana"/>
          <w:sz w:val="22"/>
          <w:szCs w:val="22"/>
        </w:rPr>
        <w:t xml:space="preserve"> </w:t>
      </w:r>
      <w:r w:rsidR="001A3394">
        <w:rPr>
          <w:rFonts w:ascii="Verdana" w:hAnsi="Verdana"/>
          <w:sz w:val="22"/>
          <w:szCs w:val="22"/>
        </w:rPr>
        <w:t>αλλά και να διατηρηθεί η εύρυθμη  λειτουργία του ΣΕΔ</w:t>
      </w:r>
      <w:r w:rsidR="00725A44">
        <w:rPr>
          <w:rFonts w:ascii="Verdana" w:hAnsi="Verdana"/>
          <w:sz w:val="22"/>
          <w:szCs w:val="22"/>
        </w:rPr>
        <w:t>,</w:t>
      </w:r>
      <w:r w:rsidR="001A3394">
        <w:rPr>
          <w:rFonts w:ascii="Verdana" w:hAnsi="Verdana"/>
          <w:sz w:val="22"/>
          <w:szCs w:val="22"/>
        </w:rPr>
        <w:t xml:space="preserve"> </w:t>
      </w:r>
      <w:r w:rsidR="00D10C45">
        <w:rPr>
          <w:rFonts w:ascii="Verdana" w:hAnsi="Verdana"/>
          <w:sz w:val="22"/>
          <w:szCs w:val="22"/>
        </w:rPr>
        <w:t>έχει</w:t>
      </w:r>
      <w:r w:rsidR="00331720">
        <w:rPr>
          <w:rFonts w:ascii="Verdana" w:hAnsi="Verdana"/>
          <w:sz w:val="22"/>
          <w:szCs w:val="22"/>
        </w:rPr>
        <w:t xml:space="preserve"> </w:t>
      </w:r>
      <w:r w:rsidR="00D10C45">
        <w:rPr>
          <w:rFonts w:ascii="Verdana" w:hAnsi="Verdana"/>
          <w:sz w:val="22"/>
          <w:szCs w:val="22"/>
        </w:rPr>
        <w:t>εγκριθεί</w:t>
      </w:r>
      <w:r w:rsidR="00331720">
        <w:rPr>
          <w:rFonts w:ascii="Verdana" w:hAnsi="Verdana"/>
          <w:sz w:val="22"/>
          <w:szCs w:val="22"/>
        </w:rPr>
        <w:t xml:space="preserve"> από τον ΕΟΑΝ </w:t>
      </w:r>
      <w:r w:rsidR="001A3394">
        <w:rPr>
          <w:rFonts w:ascii="Verdana" w:hAnsi="Verdana"/>
          <w:sz w:val="22"/>
          <w:szCs w:val="22"/>
        </w:rPr>
        <w:t>το αίτημα της ΑΦΗΣ για εξαίρεση της μείωσης του αποθεματικού στο 35% των εσόδων</w:t>
      </w:r>
      <w:r w:rsidR="00331720">
        <w:rPr>
          <w:rFonts w:ascii="Verdana" w:hAnsi="Verdana"/>
          <w:sz w:val="22"/>
          <w:szCs w:val="22"/>
        </w:rPr>
        <w:t xml:space="preserve"> έως το 2022</w:t>
      </w:r>
      <w:r w:rsidR="001A3394">
        <w:rPr>
          <w:rFonts w:ascii="Verdana" w:hAnsi="Verdana"/>
          <w:sz w:val="22"/>
          <w:szCs w:val="22"/>
        </w:rPr>
        <w:t xml:space="preserve">. </w:t>
      </w:r>
    </w:p>
    <w:p w14:paraId="5DD2F71D" w14:textId="16641621" w:rsidR="00F05E8B" w:rsidRDefault="002D2A03" w:rsidP="00607946">
      <w:pPr>
        <w:spacing w:line="480" w:lineRule="auto"/>
        <w:jc w:val="both"/>
        <w:rPr>
          <w:rFonts w:ascii="Verdana" w:hAnsi="Verdana"/>
          <w:sz w:val="22"/>
          <w:szCs w:val="22"/>
        </w:rPr>
      </w:pPr>
      <w:r>
        <w:rPr>
          <w:rFonts w:ascii="Verdana" w:hAnsi="Verdana"/>
          <w:sz w:val="22"/>
          <w:szCs w:val="22"/>
        </w:rPr>
        <w:t>Έμφαση θα δοθεί</w:t>
      </w:r>
      <w:r w:rsidR="00B76EF7">
        <w:rPr>
          <w:rFonts w:ascii="Verdana" w:hAnsi="Verdana"/>
          <w:sz w:val="22"/>
          <w:szCs w:val="22"/>
        </w:rPr>
        <w:t xml:space="preserve"> σε ενέργειες που στοχεύουν</w:t>
      </w:r>
      <w:r>
        <w:rPr>
          <w:rFonts w:ascii="Verdana" w:hAnsi="Verdana"/>
          <w:sz w:val="22"/>
          <w:szCs w:val="22"/>
        </w:rPr>
        <w:t xml:space="preserve"> στη διατήρηση </w:t>
      </w:r>
      <w:r w:rsidR="00331720">
        <w:rPr>
          <w:rFonts w:ascii="Verdana" w:hAnsi="Verdana"/>
          <w:sz w:val="22"/>
          <w:szCs w:val="22"/>
        </w:rPr>
        <w:t>στα ήδη μειωμένα</w:t>
      </w:r>
      <w:r>
        <w:rPr>
          <w:rFonts w:ascii="Verdana" w:hAnsi="Verdana"/>
          <w:sz w:val="22"/>
          <w:szCs w:val="22"/>
        </w:rPr>
        <w:t xml:space="preserve"> </w:t>
      </w:r>
      <w:r w:rsidR="00331720">
        <w:rPr>
          <w:rFonts w:ascii="Verdana" w:hAnsi="Verdana"/>
          <w:sz w:val="22"/>
          <w:szCs w:val="22"/>
        </w:rPr>
        <w:t>διοικητικά</w:t>
      </w:r>
      <w:r>
        <w:rPr>
          <w:rFonts w:ascii="Verdana" w:hAnsi="Verdana"/>
          <w:sz w:val="22"/>
          <w:szCs w:val="22"/>
        </w:rPr>
        <w:t xml:space="preserve"> </w:t>
      </w:r>
      <w:r w:rsidR="00331720">
        <w:rPr>
          <w:rFonts w:ascii="Verdana" w:hAnsi="Verdana"/>
          <w:sz w:val="22"/>
          <w:szCs w:val="22"/>
        </w:rPr>
        <w:t>έξοδα.</w:t>
      </w:r>
    </w:p>
    <w:p w14:paraId="2CC40B63" w14:textId="1CB32654" w:rsidR="00607946" w:rsidRPr="004C2EDA" w:rsidRDefault="00607946" w:rsidP="003C635C">
      <w:pPr>
        <w:spacing w:line="480" w:lineRule="auto"/>
        <w:jc w:val="both"/>
        <w:rPr>
          <w:rFonts w:ascii="Verdana" w:hAnsi="Verdana"/>
          <w:sz w:val="22"/>
          <w:szCs w:val="22"/>
        </w:rPr>
      </w:pPr>
      <w:r>
        <w:rPr>
          <w:rFonts w:ascii="Verdana" w:hAnsi="Verdana"/>
          <w:sz w:val="22"/>
          <w:szCs w:val="22"/>
        </w:rPr>
        <w:t>Όσον αφορά το κόστος ανακύκλωσης,</w:t>
      </w:r>
      <w:r w:rsidR="00331720">
        <w:rPr>
          <w:rFonts w:ascii="Verdana" w:hAnsi="Verdana"/>
          <w:sz w:val="22"/>
          <w:szCs w:val="22"/>
        </w:rPr>
        <w:t xml:space="preserve"> </w:t>
      </w:r>
      <w:r w:rsidR="00E50134">
        <w:rPr>
          <w:rFonts w:ascii="Verdana" w:hAnsi="Verdana"/>
          <w:sz w:val="22"/>
          <w:szCs w:val="22"/>
        </w:rPr>
        <w:t>προβλέπεται</w:t>
      </w:r>
      <w:r w:rsidR="00331720">
        <w:rPr>
          <w:rFonts w:ascii="Verdana" w:hAnsi="Verdana"/>
          <w:sz w:val="22"/>
          <w:szCs w:val="22"/>
        </w:rPr>
        <w:t xml:space="preserve"> </w:t>
      </w:r>
      <w:r w:rsidR="00E50134">
        <w:rPr>
          <w:rFonts w:ascii="Verdana" w:hAnsi="Verdana"/>
          <w:sz w:val="22"/>
          <w:szCs w:val="22"/>
        </w:rPr>
        <w:t>μικρή</w:t>
      </w:r>
      <w:r w:rsidR="00331720">
        <w:rPr>
          <w:rFonts w:ascii="Verdana" w:hAnsi="Verdana"/>
          <w:sz w:val="22"/>
          <w:szCs w:val="22"/>
        </w:rPr>
        <w:t xml:space="preserve"> </w:t>
      </w:r>
      <w:r w:rsidR="00E50134">
        <w:rPr>
          <w:rFonts w:ascii="Verdana" w:hAnsi="Verdana"/>
          <w:sz w:val="22"/>
          <w:szCs w:val="22"/>
        </w:rPr>
        <w:t>μείωση</w:t>
      </w:r>
      <w:r w:rsidR="00331720">
        <w:rPr>
          <w:rFonts w:ascii="Verdana" w:hAnsi="Verdana"/>
          <w:sz w:val="22"/>
          <w:szCs w:val="22"/>
        </w:rPr>
        <w:t xml:space="preserve"> </w:t>
      </w:r>
      <w:r w:rsidR="00E50134">
        <w:rPr>
          <w:rFonts w:ascii="Verdana" w:hAnsi="Verdana"/>
          <w:sz w:val="22"/>
          <w:szCs w:val="22"/>
        </w:rPr>
        <w:t>λόγω</w:t>
      </w:r>
      <w:r w:rsidR="00331720">
        <w:rPr>
          <w:rFonts w:ascii="Verdana" w:hAnsi="Verdana"/>
          <w:sz w:val="22"/>
          <w:szCs w:val="22"/>
        </w:rPr>
        <w:t xml:space="preserve"> της </w:t>
      </w:r>
      <w:r w:rsidR="00E50134">
        <w:rPr>
          <w:rFonts w:ascii="Verdana" w:hAnsi="Verdana"/>
          <w:sz w:val="22"/>
          <w:szCs w:val="22"/>
        </w:rPr>
        <w:t>έναρξης συνεργασίας</w:t>
      </w:r>
      <w:r w:rsidR="00331720">
        <w:rPr>
          <w:rFonts w:ascii="Verdana" w:hAnsi="Verdana"/>
          <w:sz w:val="22"/>
          <w:szCs w:val="22"/>
        </w:rPr>
        <w:t xml:space="preserve"> με </w:t>
      </w:r>
      <w:r w:rsidR="00E50134">
        <w:rPr>
          <w:rFonts w:ascii="Verdana" w:hAnsi="Verdana"/>
          <w:sz w:val="22"/>
          <w:szCs w:val="22"/>
        </w:rPr>
        <w:t>εγχώρια μονάδα</w:t>
      </w:r>
      <w:r w:rsidR="00331720">
        <w:rPr>
          <w:rFonts w:ascii="Verdana" w:hAnsi="Verdana"/>
          <w:sz w:val="22"/>
          <w:szCs w:val="22"/>
        </w:rPr>
        <w:t xml:space="preserve"> </w:t>
      </w:r>
      <w:r w:rsidR="00E50134">
        <w:rPr>
          <w:rFonts w:ascii="Verdana" w:hAnsi="Verdana"/>
          <w:sz w:val="22"/>
          <w:szCs w:val="22"/>
        </w:rPr>
        <w:t>διαλογής</w:t>
      </w:r>
      <w:r w:rsidR="00331720">
        <w:rPr>
          <w:rFonts w:ascii="Verdana" w:hAnsi="Verdana"/>
          <w:sz w:val="22"/>
          <w:szCs w:val="22"/>
        </w:rPr>
        <w:t xml:space="preserve"> και </w:t>
      </w:r>
      <w:r w:rsidR="00E50134">
        <w:rPr>
          <w:rFonts w:ascii="Verdana" w:hAnsi="Verdana"/>
          <w:sz w:val="22"/>
          <w:szCs w:val="22"/>
        </w:rPr>
        <w:t>επεξεργασίας</w:t>
      </w:r>
      <w:r w:rsidR="005E5E1A">
        <w:rPr>
          <w:rFonts w:ascii="Verdana" w:hAnsi="Verdana"/>
          <w:sz w:val="22"/>
          <w:szCs w:val="22"/>
        </w:rPr>
        <w:t xml:space="preserve"> </w:t>
      </w:r>
      <w:r w:rsidR="00E50134">
        <w:rPr>
          <w:rFonts w:ascii="Verdana" w:hAnsi="Verdana"/>
          <w:sz w:val="22"/>
          <w:szCs w:val="22"/>
        </w:rPr>
        <w:t>Μη Επικινδύνων μπαταριών</w:t>
      </w:r>
      <w:r>
        <w:rPr>
          <w:rFonts w:ascii="Verdana" w:hAnsi="Verdana"/>
          <w:sz w:val="22"/>
          <w:szCs w:val="22"/>
        </w:rPr>
        <w:t>.</w:t>
      </w:r>
    </w:p>
    <w:p w14:paraId="7FA007B8" w14:textId="77777777" w:rsidR="00AE46C2" w:rsidRDefault="00AE46C2" w:rsidP="003C635C">
      <w:pPr>
        <w:spacing w:line="480" w:lineRule="auto"/>
        <w:jc w:val="both"/>
        <w:rPr>
          <w:rFonts w:ascii="Verdana" w:hAnsi="Verdana"/>
          <w:sz w:val="22"/>
          <w:szCs w:val="22"/>
        </w:rPr>
      </w:pPr>
    </w:p>
    <w:p w14:paraId="3955186D" w14:textId="469EB762" w:rsidR="00AE46C2" w:rsidRDefault="00AE46C2" w:rsidP="003C635C">
      <w:pPr>
        <w:spacing w:line="480" w:lineRule="auto"/>
        <w:jc w:val="both"/>
        <w:rPr>
          <w:rFonts w:ascii="Verdana" w:hAnsi="Verdana"/>
          <w:sz w:val="22"/>
          <w:szCs w:val="22"/>
        </w:rPr>
      </w:pPr>
    </w:p>
    <w:p w14:paraId="51EDFED2" w14:textId="32559E6C" w:rsidR="00FA561C" w:rsidRDefault="00FA561C" w:rsidP="003C635C">
      <w:pPr>
        <w:spacing w:line="480" w:lineRule="auto"/>
        <w:jc w:val="both"/>
        <w:rPr>
          <w:rFonts w:ascii="Verdana" w:hAnsi="Verdana"/>
          <w:sz w:val="22"/>
          <w:szCs w:val="22"/>
        </w:rPr>
      </w:pPr>
    </w:p>
    <w:p w14:paraId="19AB70CD" w14:textId="61131A99" w:rsidR="00FA561C" w:rsidRDefault="00FA561C" w:rsidP="003C635C">
      <w:pPr>
        <w:spacing w:line="480" w:lineRule="auto"/>
        <w:jc w:val="both"/>
        <w:rPr>
          <w:rFonts w:ascii="Verdana" w:hAnsi="Verdana"/>
          <w:sz w:val="22"/>
          <w:szCs w:val="22"/>
        </w:rPr>
      </w:pPr>
    </w:p>
    <w:p w14:paraId="34F04D47" w14:textId="01D173A4" w:rsidR="00FA561C" w:rsidRDefault="00FA561C" w:rsidP="003C635C">
      <w:pPr>
        <w:spacing w:line="480" w:lineRule="auto"/>
        <w:jc w:val="both"/>
        <w:rPr>
          <w:rFonts w:ascii="Verdana" w:hAnsi="Verdana"/>
          <w:sz w:val="22"/>
          <w:szCs w:val="22"/>
        </w:rPr>
      </w:pPr>
    </w:p>
    <w:p w14:paraId="5B4DFBB2" w14:textId="59BDC072" w:rsidR="00FA561C" w:rsidRDefault="00FA561C" w:rsidP="003C635C">
      <w:pPr>
        <w:spacing w:line="480" w:lineRule="auto"/>
        <w:jc w:val="both"/>
        <w:rPr>
          <w:rFonts w:ascii="Verdana" w:hAnsi="Verdana"/>
          <w:sz w:val="22"/>
          <w:szCs w:val="22"/>
        </w:rPr>
      </w:pPr>
    </w:p>
    <w:p w14:paraId="5F8CABA8" w14:textId="77777777" w:rsidR="00FA561C" w:rsidRDefault="00FA561C" w:rsidP="003C635C">
      <w:pPr>
        <w:spacing w:line="480" w:lineRule="auto"/>
        <w:jc w:val="both"/>
        <w:rPr>
          <w:rFonts w:ascii="Verdana" w:hAnsi="Verdana"/>
          <w:sz w:val="22"/>
          <w:szCs w:val="22"/>
        </w:rPr>
      </w:pPr>
    </w:p>
    <w:p w14:paraId="1096EDBC" w14:textId="786DF99B" w:rsidR="00471FE8" w:rsidRPr="00BE50E7" w:rsidRDefault="00471FE8" w:rsidP="00471FE8">
      <w:pPr>
        <w:spacing w:line="480" w:lineRule="auto"/>
        <w:ind w:left="142"/>
        <w:jc w:val="center"/>
        <w:rPr>
          <w:rFonts w:ascii="Verdana" w:hAnsi="Verdana"/>
          <w:b/>
          <w:iCs/>
          <w:sz w:val="22"/>
          <w:szCs w:val="22"/>
          <w:u w:val="single"/>
          <w:lang w:val="en-US"/>
        </w:rPr>
      </w:pPr>
      <w:r w:rsidRPr="004C2EDA">
        <w:lastRenderedPageBreak/>
        <w:t xml:space="preserve">      </w:t>
      </w:r>
      <w:r w:rsidR="00DF1004" w:rsidRPr="00DF1004">
        <w:rPr>
          <w:rFonts w:ascii="Verdana" w:hAnsi="Verdana"/>
          <w:b/>
          <w:iCs/>
          <w:sz w:val="22"/>
          <w:szCs w:val="22"/>
          <w:u w:val="single"/>
        </w:rPr>
        <w:t>ΠΙΝΑΚΑΣ XVIII</w:t>
      </w:r>
      <w:r w:rsidR="00DF1004">
        <w:rPr>
          <w:rFonts w:ascii="Verdana" w:hAnsi="Verdana"/>
          <w:b/>
          <w:iCs/>
          <w:sz w:val="22"/>
          <w:szCs w:val="22"/>
          <w:u w:val="single"/>
          <w:lang w:val="en-US"/>
        </w:rPr>
        <w:t xml:space="preserve"> </w:t>
      </w:r>
      <w:r w:rsidR="00684EBF">
        <w:rPr>
          <w:rFonts w:ascii="Verdana" w:hAnsi="Verdana"/>
          <w:b/>
          <w:iCs/>
          <w:sz w:val="22"/>
          <w:szCs w:val="22"/>
          <w:u w:val="single"/>
        </w:rPr>
        <w:t>ΠΡΟ</w:t>
      </w:r>
      <w:r w:rsidR="00D10C45">
        <w:rPr>
          <w:rFonts w:ascii="Verdana" w:hAnsi="Verdana"/>
          <w:b/>
          <w:iCs/>
          <w:sz w:val="22"/>
          <w:szCs w:val="22"/>
          <w:u w:val="single"/>
        </w:rPr>
        <w:t>Ϋ</w:t>
      </w:r>
      <w:r w:rsidR="00684EBF">
        <w:rPr>
          <w:rFonts w:ascii="Verdana" w:hAnsi="Verdana"/>
          <w:b/>
          <w:iCs/>
          <w:sz w:val="22"/>
          <w:szCs w:val="22"/>
          <w:u w:val="single"/>
        </w:rPr>
        <w:t>ΠΟΛΟΓΙΣΜΟΣ 20</w:t>
      </w:r>
      <w:r w:rsidR="00BE50E7">
        <w:rPr>
          <w:rFonts w:ascii="Verdana" w:hAnsi="Verdana"/>
          <w:b/>
          <w:iCs/>
          <w:sz w:val="22"/>
          <w:szCs w:val="22"/>
          <w:u w:val="single"/>
          <w:lang w:val="en-US"/>
        </w:rPr>
        <w:t>20</w:t>
      </w:r>
    </w:p>
    <w:p w14:paraId="092AFA80" w14:textId="6E844EF3" w:rsidR="00471FE8" w:rsidRDefault="00966D1C" w:rsidP="00471FE8">
      <w:pPr>
        <w:spacing w:line="480" w:lineRule="auto"/>
        <w:ind w:left="142"/>
        <w:jc w:val="center"/>
        <w:rPr>
          <w:rFonts w:ascii="Verdana" w:hAnsi="Verdana"/>
          <w:b/>
          <w:iCs/>
          <w:sz w:val="22"/>
          <w:szCs w:val="22"/>
          <w:u w:val="single"/>
        </w:rPr>
      </w:pPr>
      <w:r>
        <w:rPr>
          <w:noProof/>
        </w:rPr>
        <w:drawing>
          <wp:inline distT="0" distB="0" distL="0" distR="0" wp14:anchorId="024181B6" wp14:editId="38173CCD">
            <wp:extent cx="3756660" cy="5044440"/>
            <wp:effectExtent l="0" t="0" r="0" b="0"/>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56660" cy="5044440"/>
                    </a:xfrm>
                    <a:prstGeom prst="rect">
                      <a:avLst/>
                    </a:prstGeom>
                    <a:noFill/>
                    <a:ln>
                      <a:noFill/>
                    </a:ln>
                  </pic:spPr>
                </pic:pic>
              </a:graphicData>
            </a:graphic>
          </wp:inline>
        </w:drawing>
      </w:r>
    </w:p>
    <w:p w14:paraId="50D8B2A0" w14:textId="40C7AA5E" w:rsidR="00A55AFF" w:rsidRDefault="00A55AFF" w:rsidP="00A76C6B">
      <w:pPr>
        <w:spacing w:line="480" w:lineRule="auto"/>
        <w:jc w:val="both"/>
        <w:rPr>
          <w:rFonts w:ascii="Verdana" w:hAnsi="Verdana"/>
          <w:sz w:val="22"/>
          <w:szCs w:val="22"/>
        </w:rPr>
      </w:pPr>
      <w:r>
        <w:rPr>
          <w:rFonts w:ascii="Verdana" w:hAnsi="Verdana"/>
          <w:sz w:val="22"/>
          <w:szCs w:val="22"/>
        </w:rPr>
        <w:t>Με βάση τον παρα</w:t>
      </w:r>
      <w:r w:rsidR="00840059">
        <w:rPr>
          <w:rFonts w:ascii="Verdana" w:hAnsi="Verdana"/>
          <w:sz w:val="22"/>
          <w:szCs w:val="22"/>
        </w:rPr>
        <w:t xml:space="preserve">πάνω πίνακα τα έσοδα </w:t>
      </w:r>
      <w:r w:rsidR="00F45271">
        <w:rPr>
          <w:rFonts w:ascii="Verdana" w:hAnsi="Verdana"/>
          <w:sz w:val="22"/>
          <w:szCs w:val="22"/>
        </w:rPr>
        <w:t xml:space="preserve">από τις εισφορές </w:t>
      </w:r>
      <w:r w:rsidR="00840059">
        <w:rPr>
          <w:rFonts w:ascii="Verdana" w:hAnsi="Verdana"/>
          <w:sz w:val="22"/>
          <w:szCs w:val="22"/>
        </w:rPr>
        <w:t>για το 2019 θα ανέλθουν στα € 1.</w:t>
      </w:r>
      <w:r w:rsidR="00E50134">
        <w:rPr>
          <w:rFonts w:ascii="Verdana" w:hAnsi="Verdana"/>
          <w:sz w:val="22"/>
          <w:szCs w:val="22"/>
        </w:rPr>
        <w:t>660</w:t>
      </w:r>
      <w:r>
        <w:rPr>
          <w:rFonts w:ascii="Verdana" w:hAnsi="Verdana"/>
          <w:sz w:val="22"/>
          <w:szCs w:val="22"/>
        </w:rPr>
        <w:t>.</w:t>
      </w:r>
      <w:r w:rsidR="00840059">
        <w:rPr>
          <w:rFonts w:ascii="Verdana" w:hAnsi="Verdana"/>
          <w:sz w:val="22"/>
          <w:szCs w:val="22"/>
        </w:rPr>
        <w:t xml:space="preserve">000 και τα </w:t>
      </w:r>
      <w:r w:rsidR="00F45271">
        <w:rPr>
          <w:rFonts w:ascii="Verdana" w:hAnsi="Verdana"/>
          <w:sz w:val="22"/>
          <w:szCs w:val="22"/>
        </w:rPr>
        <w:t xml:space="preserve">συνολικά </w:t>
      </w:r>
      <w:r w:rsidR="00840059">
        <w:rPr>
          <w:rFonts w:ascii="Verdana" w:hAnsi="Verdana"/>
          <w:sz w:val="22"/>
          <w:szCs w:val="22"/>
        </w:rPr>
        <w:t>έξοδα στα € 1.</w:t>
      </w:r>
      <w:r w:rsidR="00E50134">
        <w:rPr>
          <w:rFonts w:ascii="Verdana" w:hAnsi="Verdana"/>
          <w:sz w:val="22"/>
          <w:szCs w:val="22"/>
        </w:rPr>
        <w:t>670</w:t>
      </w:r>
      <w:r w:rsidR="00840059">
        <w:rPr>
          <w:rFonts w:ascii="Verdana" w:hAnsi="Verdana"/>
          <w:sz w:val="22"/>
          <w:szCs w:val="22"/>
        </w:rPr>
        <w:t>.</w:t>
      </w:r>
      <w:r w:rsidR="00E50134">
        <w:rPr>
          <w:rFonts w:ascii="Verdana" w:hAnsi="Verdana"/>
          <w:sz w:val="22"/>
          <w:szCs w:val="22"/>
        </w:rPr>
        <w:t>0</w:t>
      </w:r>
      <w:r w:rsidR="00840059">
        <w:rPr>
          <w:rFonts w:ascii="Verdana" w:hAnsi="Verdana"/>
          <w:sz w:val="22"/>
          <w:szCs w:val="22"/>
        </w:rPr>
        <w:t>00 δημιουργώντας ζημιές €</w:t>
      </w:r>
      <w:r w:rsidR="00E50134">
        <w:rPr>
          <w:rFonts w:ascii="Verdana" w:hAnsi="Verdana"/>
          <w:sz w:val="22"/>
          <w:szCs w:val="22"/>
        </w:rPr>
        <w:t xml:space="preserve"> 340.000,</w:t>
      </w:r>
      <w:r>
        <w:rPr>
          <w:rFonts w:ascii="Verdana" w:hAnsi="Verdana"/>
          <w:sz w:val="22"/>
          <w:szCs w:val="22"/>
        </w:rPr>
        <w:t xml:space="preserve"> οι οποίες θα πρέπει να </w:t>
      </w:r>
      <w:r w:rsidR="00E50134">
        <w:rPr>
          <w:rFonts w:ascii="Verdana" w:hAnsi="Verdana"/>
          <w:sz w:val="22"/>
          <w:szCs w:val="22"/>
        </w:rPr>
        <w:t>απορριφθούν</w:t>
      </w:r>
      <w:r>
        <w:rPr>
          <w:rFonts w:ascii="Verdana" w:hAnsi="Verdana"/>
          <w:sz w:val="22"/>
          <w:szCs w:val="22"/>
        </w:rPr>
        <w:t xml:space="preserve"> από το υπάρχον αποθεματικό.</w:t>
      </w:r>
    </w:p>
    <w:p w14:paraId="244991D2" w14:textId="06AF90F2" w:rsidR="00A55AFF" w:rsidRDefault="00A55AFF" w:rsidP="00A76C6B">
      <w:pPr>
        <w:spacing w:line="480" w:lineRule="auto"/>
        <w:jc w:val="both"/>
        <w:rPr>
          <w:rFonts w:ascii="Verdana" w:hAnsi="Verdana"/>
          <w:sz w:val="22"/>
          <w:szCs w:val="22"/>
        </w:rPr>
      </w:pPr>
      <w:r>
        <w:rPr>
          <w:rFonts w:ascii="Verdana" w:hAnsi="Verdana"/>
          <w:sz w:val="22"/>
          <w:szCs w:val="22"/>
        </w:rPr>
        <w:t xml:space="preserve">Τα έξοδα </w:t>
      </w:r>
      <w:r w:rsidR="00E50134">
        <w:rPr>
          <w:rFonts w:ascii="Verdana" w:hAnsi="Verdana"/>
          <w:sz w:val="22"/>
          <w:szCs w:val="22"/>
        </w:rPr>
        <w:t xml:space="preserve">προβλέπεται να διατηρηθούν </w:t>
      </w:r>
      <w:r>
        <w:rPr>
          <w:rFonts w:ascii="Verdana" w:hAnsi="Verdana"/>
          <w:sz w:val="22"/>
          <w:szCs w:val="22"/>
        </w:rPr>
        <w:t xml:space="preserve"> στα ίδια επίπεδα με το 201</w:t>
      </w:r>
      <w:r w:rsidR="00E50134">
        <w:rPr>
          <w:rFonts w:ascii="Verdana" w:hAnsi="Verdana"/>
          <w:sz w:val="22"/>
          <w:szCs w:val="22"/>
        </w:rPr>
        <w:t>9,</w:t>
      </w:r>
      <w:r>
        <w:rPr>
          <w:rFonts w:ascii="Verdana" w:hAnsi="Verdana"/>
          <w:sz w:val="22"/>
          <w:szCs w:val="22"/>
        </w:rPr>
        <w:t xml:space="preserve"> με εξαίρεση τα έξοδα </w:t>
      </w:r>
      <w:r w:rsidR="00E50134">
        <w:rPr>
          <w:rFonts w:ascii="Verdana" w:hAnsi="Verdana"/>
          <w:sz w:val="22"/>
          <w:szCs w:val="22"/>
        </w:rPr>
        <w:t xml:space="preserve">δράσεων ευαισθητοποίησης, </w:t>
      </w:r>
      <w:r>
        <w:rPr>
          <w:rFonts w:ascii="Verdana" w:hAnsi="Verdana"/>
          <w:sz w:val="22"/>
          <w:szCs w:val="22"/>
        </w:rPr>
        <w:t xml:space="preserve">προβολής και διαφήμισης που </w:t>
      </w:r>
      <w:r w:rsidR="00E50134">
        <w:rPr>
          <w:rFonts w:ascii="Verdana" w:hAnsi="Verdana"/>
          <w:sz w:val="22"/>
          <w:szCs w:val="22"/>
        </w:rPr>
        <w:t>θα αυξηθούν κατά €40.000 και θα ανέλθουν συνολικά</w:t>
      </w:r>
      <w:r>
        <w:rPr>
          <w:rFonts w:ascii="Verdana" w:hAnsi="Verdana"/>
          <w:sz w:val="22"/>
          <w:szCs w:val="22"/>
        </w:rPr>
        <w:t xml:space="preserve"> στα € </w:t>
      </w:r>
      <w:r w:rsidR="00E50134">
        <w:rPr>
          <w:rFonts w:ascii="Verdana" w:hAnsi="Verdana"/>
          <w:sz w:val="22"/>
          <w:szCs w:val="22"/>
        </w:rPr>
        <w:t>41</w:t>
      </w:r>
      <w:r>
        <w:rPr>
          <w:rFonts w:ascii="Verdana" w:hAnsi="Verdana"/>
          <w:sz w:val="22"/>
          <w:szCs w:val="22"/>
        </w:rPr>
        <w:t>0.000.</w:t>
      </w:r>
    </w:p>
    <w:p w14:paraId="356BFC22" w14:textId="5C753A07" w:rsidR="00A55AFF" w:rsidRDefault="00A55AFF" w:rsidP="00A76C6B">
      <w:pPr>
        <w:spacing w:line="480" w:lineRule="auto"/>
        <w:jc w:val="both"/>
        <w:rPr>
          <w:rFonts w:ascii="Verdana" w:hAnsi="Verdana"/>
          <w:sz w:val="22"/>
          <w:szCs w:val="22"/>
        </w:rPr>
      </w:pPr>
      <w:r>
        <w:rPr>
          <w:rFonts w:ascii="Verdana" w:hAnsi="Verdana"/>
          <w:sz w:val="22"/>
          <w:szCs w:val="22"/>
        </w:rPr>
        <w:t xml:space="preserve">Η ανάλυση του κόστους διαφήμισης </w:t>
      </w:r>
      <w:r w:rsidR="00F45271">
        <w:rPr>
          <w:rFonts w:ascii="Verdana" w:hAnsi="Verdana"/>
          <w:sz w:val="22"/>
          <w:szCs w:val="22"/>
        </w:rPr>
        <w:t>για το Ά τρίμηνο 20</w:t>
      </w:r>
      <w:r w:rsidR="00E50134">
        <w:rPr>
          <w:rFonts w:ascii="Verdana" w:hAnsi="Verdana"/>
          <w:sz w:val="22"/>
          <w:szCs w:val="22"/>
        </w:rPr>
        <w:t>20</w:t>
      </w:r>
      <w:r w:rsidR="00F45271">
        <w:rPr>
          <w:rFonts w:ascii="Verdana" w:hAnsi="Verdana"/>
          <w:sz w:val="22"/>
          <w:szCs w:val="22"/>
        </w:rPr>
        <w:t xml:space="preserve"> </w:t>
      </w:r>
      <w:r>
        <w:rPr>
          <w:rFonts w:ascii="Verdana" w:hAnsi="Verdana"/>
          <w:sz w:val="22"/>
          <w:szCs w:val="22"/>
        </w:rPr>
        <w:t>εμφανίζεται στον παρακάτω πίνακα:</w:t>
      </w:r>
    </w:p>
    <w:p w14:paraId="0351E968" w14:textId="7873FE5D" w:rsidR="002932E5" w:rsidRDefault="002932E5" w:rsidP="00A76C6B">
      <w:pPr>
        <w:spacing w:line="480" w:lineRule="auto"/>
        <w:jc w:val="both"/>
        <w:rPr>
          <w:rFonts w:ascii="Verdana" w:hAnsi="Verdana"/>
          <w:sz w:val="22"/>
          <w:szCs w:val="22"/>
        </w:rPr>
      </w:pPr>
    </w:p>
    <w:p w14:paraId="14F22FD9" w14:textId="77777777" w:rsidR="002932E5" w:rsidRDefault="002932E5" w:rsidP="00A76C6B">
      <w:pPr>
        <w:spacing w:line="480" w:lineRule="auto"/>
        <w:jc w:val="both"/>
        <w:rPr>
          <w:rFonts w:ascii="Verdana" w:hAnsi="Verdana"/>
          <w:sz w:val="22"/>
          <w:szCs w:val="22"/>
        </w:rPr>
      </w:pPr>
    </w:p>
    <w:p w14:paraId="0AB46BD6" w14:textId="254C81F0" w:rsidR="00E778B2" w:rsidRDefault="00E17331" w:rsidP="008C4FD1">
      <w:pPr>
        <w:spacing w:line="480" w:lineRule="auto"/>
        <w:jc w:val="center"/>
        <w:rPr>
          <w:rFonts w:ascii="Verdana" w:hAnsi="Verdana"/>
          <w:b/>
          <w:sz w:val="22"/>
          <w:szCs w:val="22"/>
        </w:rPr>
      </w:pPr>
      <w:r>
        <w:rPr>
          <w:rFonts w:ascii="Verdana" w:hAnsi="Verdana"/>
          <w:b/>
          <w:sz w:val="22"/>
          <w:szCs w:val="22"/>
        </w:rPr>
        <w:lastRenderedPageBreak/>
        <w:t xml:space="preserve">ΠΙΝΑΚΑΣ </w:t>
      </w:r>
      <w:r w:rsidR="00DF1004">
        <w:rPr>
          <w:rFonts w:ascii="Verdana" w:hAnsi="Verdana"/>
          <w:b/>
          <w:sz w:val="22"/>
          <w:szCs w:val="22"/>
          <w:lang w:val="en-US"/>
        </w:rPr>
        <w:t>XIX</w:t>
      </w:r>
      <w:r>
        <w:rPr>
          <w:rFonts w:ascii="Verdana" w:hAnsi="Verdana"/>
          <w:b/>
          <w:sz w:val="22"/>
          <w:szCs w:val="22"/>
        </w:rPr>
        <w:t>-</w:t>
      </w:r>
      <w:r w:rsidR="00A55AFF" w:rsidRPr="00E778B2">
        <w:rPr>
          <w:rFonts w:ascii="Verdana" w:hAnsi="Verdana"/>
          <w:b/>
          <w:sz w:val="22"/>
          <w:szCs w:val="22"/>
        </w:rPr>
        <w:t>ΔΙΑΦΗΜΙΣΤΙΚΗ ΔΑΠΑΝΗ 20</w:t>
      </w:r>
      <w:r w:rsidR="001C70A8">
        <w:rPr>
          <w:rFonts w:ascii="Verdana" w:hAnsi="Verdana"/>
          <w:b/>
          <w:sz w:val="22"/>
          <w:szCs w:val="22"/>
        </w:rPr>
        <w:t>20</w:t>
      </w:r>
      <w:r w:rsidR="002F64F7">
        <w:rPr>
          <w:rFonts w:ascii="Verdana" w:hAnsi="Verdana"/>
          <w:b/>
          <w:sz w:val="22"/>
          <w:szCs w:val="22"/>
        </w:rPr>
        <w:t xml:space="preserve"> </w:t>
      </w:r>
    </w:p>
    <w:p w14:paraId="53680113" w14:textId="2A1A2091" w:rsidR="002F64F7" w:rsidRPr="008C4FD1" w:rsidRDefault="002F64F7" w:rsidP="002F64F7">
      <w:pPr>
        <w:spacing w:line="480" w:lineRule="auto"/>
        <w:rPr>
          <w:rFonts w:ascii="Verdana" w:hAnsi="Verdana"/>
          <w:b/>
          <w:sz w:val="22"/>
          <w:szCs w:val="22"/>
        </w:rPr>
      </w:pPr>
      <w:r>
        <w:rPr>
          <w:rFonts w:ascii="Verdana" w:hAnsi="Verdana"/>
          <w:b/>
          <w:sz w:val="22"/>
          <w:szCs w:val="22"/>
        </w:rPr>
        <w:t xml:space="preserve">  ΣΥΓΚΕΝΤΡΩΤΙΚΟ ΠΛΑΝΟ &amp; Α ΕΞΑΜΗΝΟ</w:t>
      </w:r>
    </w:p>
    <w:p w14:paraId="212187F0" w14:textId="05CE2EA0" w:rsidR="00552230" w:rsidRDefault="00A55AFF" w:rsidP="00A76C6B">
      <w:pPr>
        <w:spacing w:line="480" w:lineRule="auto"/>
        <w:jc w:val="both"/>
      </w:pPr>
      <w:r>
        <w:rPr>
          <w:rFonts w:ascii="Verdana" w:hAnsi="Verdana"/>
          <w:sz w:val="22"/>
          <w:szCs w:val="22"/>
        </w:rPr>
        <w:t xml:space="preserve">  </w:t>
      </w:r>
      <w:r w:rsidR="00966D1C">
        <w:rPr>
          <w:noProof/>
        </w:rPr>
        <w:drawing>
          <wp:inline distT="0" distB="0" distL="0" distR="0" wp14:anchorId="73DD148C" wp14:editId="59329D6C">
            <wp:extent cx="4785360" cy="5509260"/>
            <wp:effectExtent l="0" t="0" r="0" b="0"/>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785360" cy="5509260"/>
                    </a:xfrm>
                    <a:prstGeom prst="rect">
                      <a:avLst/>
                    </a:prstGeom>
                    <a:noFill/>
                    <a:ln>
                      <a:noFill/>
                    </a:ln>
                  </pic:spPr>
                </pic:pic>
              </a:graphicData>
            </a:graphic>
          </wp:inline>
        </w:drawing>
      </w:r>
    </w:p>
    <w:p w14:paraId="359A6390" w14:textId="77777777" w:rsidR="00552230" w:rsidRDefault="00552230" w:rsidP="00A76C6B">
      <w:pPr>
        <w:spacing w:line="480" w:lineRule="auto"/>
        <w:jc w:val="both"/>
      </w:pPr>
    </w:p>
    <w:p w14:paraId="01769800" w14:textId="77777777" w:rsidR="00552230" w:rsidRDefault="00552230" w:rsidP="00A76C6B">
      <w:pPr>
        <w:spacing w:line="480" w:lineRule="auto"/>
        <w:jc w:val="both"/>
      </w:pPr>
    </w:p>
    <w:p w14:paraId="4699AF28" w14:textId="0A23C688" w:rsidR="00012320" w:rsidRDefault="00012320" w:rsidP="00A76C6B">
      <w:pPr>
        <w:spacing w:line="480" w:lineRule="auto"/>
        <w:jc w:val="both"/>
        <w:rPr>
          <w:rFonts w:ascii="Verdana" w:hAnsi="Verdana"/>
          <w:sz w:val="22"/>
          <w:szCs w:val="22"/>
        </w:rPr>
      </w:pPr>
    </w:p>
    <w:p w14:paraId="198407AE" w14:textId="7927617E" w:rsidR="002F64F7" w:rsidRDefault="002F64F7" w:rsidP="00A76C6B">
      <w:pPr>
        <w:spacing w:line="480" w:lineRule="auto"/>
        <w:jc w:val="both"/>
        <w:rPr>
          <w:rFonts w:ascii="Verdana" w:hAnsi="Verdana"/>
          <w:sz w:val="22"/>
          <w:szCs w:val="22"/>
        </w:rPr>
      </w:pPr>
    </w:p>
    <w:p w14:paraId="76D42352" w14:textId="435BE711" w:rsidR="002F64F7" w:rsidRDefault="002F64F7" w:rsidP="00A76C6B">
      <w:pPr>
        <w:spacing w:line="480" w:lineRule="auto"/>
        <w:jc w:val="both"/>
        <w:rPr>
          <w:rFonts w:ascii="Verdana" w:hAnsi="Verdana"/>
          <w:sz w:val="22"/>
          <w:szCs w:val="22"/>
        </w:rPr>
      </w:pPr>
    </w:p>
    <w:p w14:paraId="37BC4EC5" w14:textId="4E269C01" w:rsidR="002F64F7" w:rsidRDefault="002F64F7" w:rsidP="00A76C6B">
      <w:pPr>
        <w:spacing w:line="480" w:lineRule="auto"/>
        <w:jc w:val="both"/>
        <w:rPr>
          <w:rFonts w:ascii="Verdana" w:hAnsi="Verdana"/>
          <w:sz w:val="22"/>
          <w:szCs w:val="22"/>
        </w:rPr>
      </w:pPr>
    </w:p>
    <w:p w14:paraId="3A3BB44C" w14:textId="1F808A99" w:rsidR="002F64F7" w:rsidRDefault="002F64F7" w:rsidP="00A76C6B">
      <w:pPr>
        <w:spacing w:line="480" w:lineRule="auto"/>
        <w:jc w:val="both"/>
        <w:rPr>
          <w:rFonts w:ascii="Verdana" w:hAnsi="Verdana"/>
          <w:sz w:val="22"/>
          <w:szCs w:val="22"/>
        </w:rPr>
      </w:pPr>
    </w:p>
    <w:p w14:paraId="2151D1E5" w14:textId="5AEE0E83" w:rsidR="002F64F7" w:rsidRDefault="002F64F7" w:rsidP="00A76C6B">
      <w:pPr>
        <w:spacing w:line="480" w:lineRule="auto"/>
        <w:jc w:val="both"/>
        <w:rPr>
          <w:rFonts w:ascii="Verdana" w:hAnsi="Verdana"/>
          <w:sz w:val="22"/>
          <w:szCs w:val="22"/>
        </w:rPr>
      </w:pPr>
    </w:p>
    <w:p w14:paraId="79AFAD00" w14:textId="638CCB0A" w:rsidR="002F64F7" w:rsidRDefault="002F64F7" w:rsidP="00A76C6B">
      <w:pPr>
        <w:spacing w:line="480" w:lineRule="auto"/>
        <w:jc w:val="both"/>
        <w:rPr>
          <w:rFonts w:ascii="Verdana" w:hAnsi="Verdana"/>
          <w:sz w:val="22"/>
          <w:szCs w:val="22"/>
        </w:rPr>
      </w:pPr>
    </w:p>
    <w:p w14:paraId="2B562A28" w14:textId="540F2DD1" w:rsidR="002F64F7" w:rsidRPr="002F64F7" w:rsidRDefault="002F64F7" w:rsidP="00A76C6B">
      <w:pPr>
        <w:spacing w:line="480" w:lineRule="auto"/>
        <w:jc w:val="both"/>
        <w:rPr>
          <w:rFonts w:ascii="Verdana" w:hAnsi="Verdana"/>
          <w:b/>
          <w:bCs/>
          <w:sz w:val="22"/>
          <w:szCs w:val="22"/>
        </w:rPr>
      </w:pPr>
      <w:r>
        <w:rPr>
          <w:rFonts w:ascii="Verdana" w:hAnsi="Verdana"/>
          <w:b/>
          <w:sz w:val="22"/>
          <w:szCs w:val="22"/>
        </w:rPr>
        <w:t>Β ΕΞΑΜΗΝΟ</w:t>
      </w:r>
    </w:p>
    <w:p w14:paraId="10E17723" w14:textId="7C6B634B" w:rsidR="00012320" w:rsidRDefault="00966D1C" w:rsidP="00A76C6B">
      <w:pPr>
        <w:spacing w:line="480" w:lineRule="auto"/>
        <w:jc w:val="both"/>
        <w:rPr>
          <w:rFonts w:ascii="Verdana" w:hAnsi="Verdana"/>
          <w:sz w:val="22"/>
          <w:szCs w:val="22"/>
        </w:rPr>
      </w:pPr>
      <w:r>
        <w:rPr>
          <w:rFonts w:ascii="Verdana" w:hAnsi="Verdana"/>
          <w:noProof/>
          <w:sz w:val="22"/>
          <w:szCs w:val="22"/>
        </w:rPr>
        <w:drawing>
          <wp:inline distT="0" distB="0" distL="0" distR="0" wp14:anchorId="3DB1DD17" wp14:editId="60AA32CA">
            <wp:extent cx="4899660" cy="6286500"/>
            <wp:effectExtent l="0" t="0" r="0" b="0"/>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899660" cy="6286500"/>
                    </a:xfrm>
                    <a:prstGeom prst="rect">
                      <a:avLst/>
                    </a:prstGeom>
                    <a:noFill/>
                    <a:ln>
                      <a:noFill/>
                    </a:ln>
                  </pic:spPr>
                </pic:pic>
              </a:graphicData>
            </a:graphic>
          </wp:inline>
        </w:drawing>
      </w:r>
    </w:p>
    <w:p w14:paraId="04325E67" w14:textId="1B5C4E5E" w:rsidR="002932E5" w:rsidRDefault="002932E5" w:rsidP="00A76C6B">
      <w:pPr>
        <w:spacing w:line="480" w:lineRule="auto"/>
        <w:jc w:val="both"/>
        <w:rPr>
          <w:rFonts w:ascii="Verdana" w:hAnsi="Verdana"/>
          <w:sz w:val="22"/>
          <w:szCs w:val="22"/>
        </w:rPr>
      </w:pPr>
    </w:p>
    <w:p w14:paraId="3F37216C" w14:textId="77777777" w:rsidR="002932E5" w:rsidRDefault="002932E5" w:rsidP="00A76C6B">
      <w:pPr>
        <w:spacing w:line="480" w:lineRule="auto"/>
        <w:jc w:val="both"/>
        <w:rPr>
          <w:rFonts w:ascii="Verdana" w:hAnsi="Verdana"/>
          <w:sz w:val="22"/>
          <w:szCs w:val="22"/>
        </w:rPr>
      </w:pPr>
    </w:p>
    <w:p w14:paraId="34A438E1" w14:textId="77777777" w:rsidR="00A23D21" w:rsidRDefault="00CC050A" w:rsidP="00CC050A">
      <w:pPr>
        <w:spacing w:line="480" w:lineRule="auto"/>
        <w:ind w:left="142"/>
        <w:jc w:val="center"/>
        <w:rPr>
          <w:rFonts w:ascii="Verdana" w:hAnsi="Verdana"/>
          <w:b/>
          <w:iCs/>
          <w:sz w:val="22"/>
          <w:szCs w:val="22"/>
          <w:u w:val="single"/>
        </w:rPr>
      </w:pPr>
      <w:r>
        <w:rPr>
          <w:rFonts w:ascii="Verdana" w:hAnsi="Verdana"/>
          <w:b/>
          <w:iCs/>
          <w:sz w:val="22"/>
          <w:szCs w:val="22"/>
          <w:u w:val="single"/>
        </w:rPr>
        <w:t>11.</w:t>
      </w:r>
      <w:r w:rsidR="00A23D21">
        <w:rPr>
          <w:rFonts w:ascii="Verdana" w:hAnsi="Verdana"/>
          <w:b/>
          <w:iCs/>
          <w:sz w:val="22"/>
          <w:szCs w:val="22"/>
          <w:u w:val="single"/>
        </w:rPr>
        <w:t>ΚΑΤΑΓΓΕΛΙΕΣ ΑΠΟ ΤΡΙΤΟΥΣ</w:t>
      </w:r>
    </w:p>
    <w:p w14:paraId="1B26EE4D" w14:textId="77777777" w:rsidR="00A23D21" w:rsidRDefault="00A23D21" w:rsidP="00A23D21">
      <w:pPr>
        <w:spacing w:line="480" w:lineRule="auto"/>
        <w:jc w:val="both"/>
        <w:rPr>
          <w:rFonts w:ascii="Verdana" w:hAnsi="Verdana"/>
          <w:b/>
          <w:iCs/>
          <w:sz w:val="22"/>
          <w:szCs w:val="22"/>
          <w:u w:val="single"/>
        </w:rPr>
      </w:pPr>
    </w:p>
    <w:p w14:paraId="3F90BC4A" w14:textId="77777777" w:rsidR="00A23D21" w:rsidRDefault="00A23D21" w:rsidP="00A23D21">
      <w:pPr>
        <w:spacing w:line="480" w:lineRule="auto"/>
        <w:jc w:val="both"/>
        <w:rPr>
          <w:rFonts w:ascii="Verdana" w:hAnsi="Verdana"/>
          <w:b/>
          <w:iCs/>
          <w:sz w:val="22"/>
          <w:szCs w:val="22"/>
          <w:u w:val="single"/>
        </w:rPr>
      </w:pPr>
      <w:r>
        <w:rPr>
          <w:rFonts w:ascii="Verdana" w:hAnsi="Verdana"/>
          <w:iCs/>
          <w:sz w:val="22"/>
          <w:szCs w:val="22"/>
        </w:rPr>
        <w:t xml:space="preserve">Δεν υπάρχουν καταγγελίες από τρίτους προς το σύστημα. </w:t>
      </w:r>
      <w:r w:rsidRPr="00EC7E9D">
        <w:rPr>
          <w:rFonts w:ascii="Verdana" w:hAnsi="Verdana"/>
          <w:b/>
          <w:iCs/>
          <w:sz w:val="22"/>
          <w:szCs w:val="22"/>
          <w:u w:val="single"/>
        </w:rPr>
        <w:t xml:space="preserve"> </w:t>
      </w:r>
    </w:p>
    <w:p w14:paraId="2E944531" w14:textId="2A225E31" w:rsidR="008D4694" w:rsidRDefault="008D4694" w:rsidP="00A23D21">
      <w:pPr>
        <w:spacing w:line="480" w:lineRule="auto"/>
        <w:jc w:val="both"/>
        <w:rPr>
          <w:rFonts w:ascii="Verdana" w:hAnsi="Verdana"/>
          <w:b/>
          <w:iCs/>
          <w:sz w:val="22"/>
          <w:szCs w:val="22"/>
          <w:u w:val="single"/>
        </w:rPr>
      </w:pPr>
    </w:p>
    <w:p w14:paraId="038446C9" w14:textId="049C3D5A" w:rsidR="002932E5" w:rsidRDefault="002932E5" w:rsidP="00A23D21">
      <w:pPr>
        <w:spacing w:line="480" w:lineRule="auto"/>
        <w:jc w:val="both"/>
        <w:rPr>
          <w:rFonts w:ascii="Verdana" w:hAnsi="Verdana"/>
          <w:b/>
          <w:iCs/>
          <w:sz w:val="22"/>
          <w:szCs w:val="22"/>
          <w:u w:val="single"/>
        </w:rPr>
      </w:pPr>
    </w:p>
    <w:p w14:paraId="092F2845" w14:textId="77777777" w:rsidR="00F05E8B" w:rsidRDefault="00F05E8B" w:rsidP="00CC050A">
      <w:pPr>
        <w:spacing w:line="480" w:lineRule="auto"/>
        <w:ind w:left="142"/>
        <w:jc w:val="center"/>
        <w:rPr>
          <w:rFonts w:ascii="Verdana" w:hAnsi="Verdana"/>
          <w:b/>
          <w:sz w:val="22"/>
          <w:szCs w:val="22"/>
          <w:u w:val="single"/>
        </w:rPr>
      </w:pPr>
    </w:p>
    <w:p w14:paraId="71288CC5" w14:textId="77777777" w:rsidR="00EC7E9D" w:rsidRPr="00515372" w:rsidRDefault="00CC050A" w:rsidP="00CC050A">
      <w:pPr>
        <w:spacing w:line="480" w:lineRule="auto"/>
        <w:ind w:left="142"/>
        <w:jc w:val="center"/>
        <w:rPr>
          <w:rFonts w:ascii="Verdana" w:hAnsi="Verdana"/>
          <w:b/>
          <w:sz w:val="22"/>
          <w:szCs w:val="22"/>
          <w:u w:val="single"/>
        </w:rPr>
      </w:pPr>
      <w:r>
        <w:rPr>
          <w:rFonts w:ascii="Verdana" w:hAnsi="Verdana"/>
          <w:b/>
          <w:sz w:val="22"/>
          <w:szCs w:val="22"/>
          <w:u w:val="single"/>
        </w:rPr>
        <w:t>12.</w:t>
      </w:r>
      <w:r w:rsidR="00515372" w:rsidRPr="00515372">
        <w:rPr>
          <w:rFonts w:ascii="Verdana" w:hAnsi="Verdana"/>
          <w:b/>
          <w:sz w:val="22"/>
          <w:szCs w:val="22"/>
          <w:u w:val="single"/>
        </w:rPr>
        <w:t>ΔΥΣΚΟΛΙΕΣ ΕΦΑΡΜΟΓΗΣ ΑΝΑΚΥΚΛΩΣΗΣ</w:t>
      </w:r>
    </w:p>
    <w:p w14:paraId="3BAD5A20" w14:textId="77777777" w:rsidR="004E5434" w:rsidRPr="00EB3E5E" w:rsidRDefault="004E5434" w:rsidP="00EB3E5E">
      <w:pPr>
        <w:pStyle w:val="a7"/>
        <w:spacing w:line="480" w:lineRule="auto"/>
        <w:jc w:val="both"/>
        <w:rPr>
          <w:rFonts w:ascii="Verdana" w:hAnsi="Verdana"/>
          <w:b/>
          <w:sz w:val="22"/>
          <w:szCs w:val="22"/>
        </w:rPr>
      </w:pPr>
    </w:p>
    <w:p w14:paraId="64AC57A2" w14:textId="4501E043" w:rsidR="00CB36DF" w:rsidRDefault="004E5434" w:rsidP="00515372">
      <w:pPr>
        <w:pStyle w:val="a7"/>
        <w:numPr>
          <w:ilvl w:val="0"/>
          <w:numId w:val="10"/>
        </w:numPr>
        <w:spacing w:line="480" w:lineRule="auto"/>
        <w:jc w:val="both"/>
        <w:rPr>
          <w:rFonts w:ascii="Verdana" w:hAnsi="Verdana"/>
          <w:sz w:val="22"/>
          <w:szCs w:val="22"/>
        </w:rPr>
      </w:pPr>
      <w:r w:rsidRPr="00EB3E5E">
        <w:rPr>
          <w:rFonts w:ascii="Verdana" w:hAnsi="Verdana"/>
          <w:sz w:val="22"/>
          <w:szCs w:val="22"/>
        </w:rPr>
        <w:t>Η</w:t>
      </w:r>
      <w:r w:rsidR="009717D4" w:rsidRPr="00EB3E5E">
        <w:rPr>
          <w:rFonts w:ascii="Verdana" w:hAnsi="Verdana"/>
          <w:sz w:val="22"/>
          <w:szCs w:val="22"/>
        </w:rPr>
        <w:t xml:space="preserve"> συνολική  αγορά των μπαταριών που βρίσκονται ενσωματωμένες σε ηλεκτρικές</w:t>
      </w:r>
      <w:r w:rsidR="00DC3587" w:rsidRPr="00EB3E5E">
        <w:rPr>
          <w:rFonts w:ascii="Verdana" w:hAnsi="Verdana"/>
          <w:sz w:val="22"/>
          <w:szCs w:val="22"/>
        </w:rPr>
        <w:t xml:space="preserve"> &amp; ηλεκτρονικές</w:t>
      </w:r>
      <w:r w:rsidR="009717D4" w:rsidRPr="00EB3E5E">
        <w:rPr>
          <w:rFonts w:ascii="Verdana" w:hAnsi="Verdana"/>
          <w:sz w:val="22"/>
          <w:szCs w:val="22"/>
        </w:rPr>
        <w:t xml:space="preserve"> συσκευές</w:t>
      </w:r>
      <w:r w:rsidR="00D9251B" w:rsidRPr="00EB3E5E">
        <w:rPr>
          <w:rFonts w:ascii="Verdana" w:hAnsi="Verdana"/>
          <w:sz w:val="22"/>
          <w:szCs w:val="22"/>
        </w:rPr>
        <w:t xml:space="preserve"> </w:t>
      </w:r>
      <w:r w:rsidR="00DC3587" w:rsidRPr="00EB3E5E">
        <w:rPr>
          <w:rFonts w:ascii="Verdana" w:hAnsi="Verdana"/>
          <w:sz w:val="22"/>
          <w:szCs w:val="22"/>
        </w:rPr>
        <w:t xml:space="preserve">δεν </w:t>
      </w:r>
      <w:r w:rsidR="007A0831" w:rsidRPr="00EB3E5E">
        <w:rPr>
          <w:rFonts w:ascii="Verdana" w:hAnsi="Verdana"/>
          <w:sz w:val="22"/>
          <w:szCs w:val="22"/>
        </w:rPr>
        <w:t>καταγράφεται</w:t>
      </w:r>
      <w:r w:rsidR="00DC3587" w:rsidRPr="00EB3E5E">
        <w:rPr>
          <w:rFonts w:ascii="Verdana" w:hAnsi="Verdana"/>
          <w:sz w:val="22"/>
          <w:szCs w:val="22"/>
        </w:rPr>
        <w:t xml:space="preserve"> από τα </w:t>
      </w:r>
      <w:r w:rsidR="007A0831" w:rsidRPr="00EB3E5E">
        <w:rPr>
          <w:rFonts w:ascii="Verdana" w:hAnsi="Verdana"/>
          <w:sz w:val="22"/>
          <w:szCs w:val="22"/>
        </w:rPr>
        <w:t>συστήματα</w:t>
      </w:r>
      <w:r w:rsidR="00DC3587" w:rsidRPr="00EB3E5E">
        <w:rPr>
          <w:rFonts w:ascii="Verdana" w:hAnsi="Verdana"/>
          <w:sz w:val="22"/>
          <w:szCs w:val="22"/>
        </w:rPr>
        <w:t xml:space="preserve"> ΑΗΗΕ, </w:t>
      </w:r>
      <w:r w:rsidR="007A0831" w:rsidRPr="00EB3E5E">
        <w:rPr>
          <w:rFonts w:ascii="Verdana" w:hAnsi="Verdana"/>
          <w:sz w:val="22"/>
          <w:szCs w:val="22"/>
        </w:rPr>
        <w:t>οπότε</w:t>
      </w:r>
      <w:r w:rsidR="00DC3587" w:rsidRPr="00EB3E5E">
        <w:rPr>
          <w:rFonts w:ascii="Verdana" w:hAnsi="Verdana"/>
          <w:sz w:val="22"/>
          <w:szCs w:val="22"/>
        </w:rPr>
        <w:t xml:space="preserve"> η ΑΦΗΗΣ είναι </w:t>
      </w:r>
      <w:r w:rsidR="007A0831" w:rsidRPr="00EB3E5E">
        <w:rPr>
          <w:rFonts w:ascii="Verdana" w:hAnsi="Verdana"/>
          <w:sz w:val="22"/>
          <w:szCs w:val="22"/>
        </w:rPr>
        <w:t>υποχρεωμένη</w:t>
      </w:r>
      <w:r w:rsidR="00DC3587" w:rsidRPr="00EB3E5E">
        <w:rPr>
          <w:rFonts w:ascii="Verdana" w:hAnsi="Verdana"/>
          <w:sz w:val="22"/>
          <w:szCs w:val="22"/>
        </w:rPr>
        <w:t xml:space="preserve"> να </w:t>
      </w:r>
      <w:r w:rsidR="007A0831" w:rsidRPr="00EB3E5E">
        <w:rPr>
          <w:rFonts w:ascii="Verdana" w:hAnsi="Verdana"/>
          <w:sz w:val="22"/>
          <w:szCs w:val="22"/>
        </w:rPr>
        <w:t>κάποιες</w:t>
      </w:r>
      <w:r w:rsidR="00DC3587" w:rsidRPr="00EB3E5E">
        <w:rPr>
          <w:rFonts w:ascii="Verdana" w:hAnsi="Verdana"/>
          <w:sz w:val="22"/>
          <w:szCs w:val="22"/>
        </w:rPr>
        <w:t xml:space="preserve"> </w:t>
      </w:r>
      <w:r w:rsidR="007A0831" w:rsidRPr="00EB3E5E">
        <w:rPr>
          <w:rFonts w:ascii="Verdana" w:hAnsi="Verdana"/>
          <w:sz w:val="22"/>
          <w:szCs w:val="22"/>
        </w:rPr>
        <w:t>εκτιμήσεις</w:t>
      </w:r>
      <w:r w:rsidR="00DC3587" w:rsidRPr="00EB3E5E">
        <w:rPr>
          <w:rFonts w:ascii="Verdana" w:hAnsi="Verdana"/>
          <w:sz w:val="22"/>
          <w:szCs w:val="22"/>
        </w:rPr>
        <w:t xml:space="preserve"> που </w:t>
      </w:r>
      <w:r w:rsidR="007A0831" w:rsidRPr="00EB3E5E">
        <w:rPr>
          <w:rFonts w:ascii="Verdana" w:hAnsi="Verdana"/>
          <w:sz w:val="22"/>
          <w:szCs w:val="22"/>
        </w:rPr>
        <w:t>βασίζονται</w:t>
      </w:r>
      <w:r w:rsidR="00DC3587" w:rsidRPr="00EB3E5E">
        <w:rPr>
          <w:rFonts w:ascii="Verdana" w:hAnsi="Verdana"/>
          <w:sz w:val="22"/>
          <w:szCs w:val="22"/>
        </w:rPr>
        <w:t xml:space="preserve"> στα </w:t>
      </w:r>
      <w:r w:rsidR="007A0831" w:rsidRPr="00EB3E5E">
        <w:rPr>
          <w:rFonts w:ascii="Verdana" w:hAnsi="Verdana"/>
          <w:sz w:val="22"/>
          <w:szCs w:val="22"/>
        </w:rPr>
        <w:t>δεδομένα άλλων κρατών. Ως εκ τούτου, η αγορά των ενσωματωμένων εκτιμάται</w:t>
      </w:r>
      <w:r w:rsidR="00D9251B" w:rsidRPr="00EB3E5E">
        <w:rPr>
          <w:rFonts w:ascii="Verdana" w:hAnsi="Verdana"/>
          <w:sz w:val="22"/>
          <w:szCs w:val="22"/>
        </w:rPr>
        <w:t xml:space="preserve"> στο </w:t>
      </w:r>
      <w:r w:rsidR="00DC3587" w:rsidRPr="00EB3E5E">
        <w:rPr>
          <w:rFonts w:ascii="Verdana" w:hAnsi="Verdana"/>
          <w:sz w:val="22"/>
          <w:szCs w:val="22"/>
        </w:rPr>
        <w:t>8</w:t>
      </w:r>
      <w:r w:rsidR="003F5B50" w:rsidRPr="00EB3E5E">
        <w:rPr>
          <w:rFonts w:ascii="Verdana" w:hAnsi="Verdana"/>
          <w:sz w:val="22"/>
          <w:szCs w:val="22"/>
        </w:rPr>
        <w:t>%-</w:t>
      </w:r>
      <w:r w:rsidR="00BB57C5" w:rsidRPr="00EB3E5E">
        <w:rPr>
          <w:rFonts w:ascii="Verdana" w:hAnsi="Verdana"/>
          <w:sz w:val="22"/>
          <w:szCs w:val="22"/>
        </w:rPr>
        <w:t>10</w:t>
      </w:r>
      <w:r w:rsidR="00D9251B" w:rsidRPr="00EB3E5E">
        <w:rPr>
          <w:rFonts w:ascii="Verdana" w:hAnsi="Verdana"/>
          <w:sz w:val="22"/>
          <w:szCs w:val="22"/>
        </w:rPr>
        <w:t>% των</w:t>
      </w:r>
      <w:r w:rsidR="009717D4" w:rsidRPr="00EB3E5E">
        <w:rPr>
          <w:rFonts w:ascii="Verdana" w:hAnsi="Verdana"/>
          <w:sz w:val="22"/>
          <w:szCs w:val="22"/>
        </w:rPr>
        <w:t xml:space="preserve"> </w:t>
      </w:r>
      <w:r w:rsidR="00D9251B" w:rsidRPr="00EB3E5E">
        <w:rPr>
          <w:rFonts w:ascii="Verdana" w:hAnsi="Verdana"/>
          <w:sz w:val="22"/>
          <w:szCs w:val="22"/>
        </w:rPr>
        <w:t>φορητών μπαταριών που διακινήθηκαν από τα παραδοσιακά κανάλια διανομής</w:t>
      </w:r>
      <w:r w:rsidR="00DC3587" w:rsidRPr="00EB3E5E">
        <w:rPr>
          <w:rFonts w:ascii="Verdana" w:hAnsi="Verdana"/>
          <w:sz w:val="22"/>
          <w:szCs w:val="22"/>
        </w:rPr>
        <w:t>,</w:t>
      </w:r>
      <w:r w:rsidR="00590C5C" w:rsidRPr="00EB3E5E">
        <w:rPr>
          <w:rFonts w:ascii="Verdana" w:hAnsi="Verdana"/>
          <w:sz w:val="22"/>
          <w:szCs w:val="22"/>
        </w:rPr>
        <w:t xml:space="preserve"> ήτοι </w:t>
      </w:r>
      <w:r w:rsidR="00BB57C5" w:rsidRPr="00EB3E5E">
        <w:rPr>
          <w:rFonts w:ascii="Verdana" w:hAnsi="Verdana"/>
          <w:sz w:val="22"/>
          <w:szCs w:val="22"/>
        </w:rPr>
        <w:t>1</w:t>
      </w:r>
      <w:r w:rsidR="00DC3587" w:rsidRPr="00EB3E5E">
        <w:rPr>
          <w:rFonts w:ascii="Verdana" w:hAnsi="Verdana"/>
          <w:sz w:val="22"/>
          <w:szCs w:val="22"/>
        </w:rPr>
        <w:t>40</w:t>
      </w:r>
      <w:r w:rsidR="00590C5C" w:rsidRPr="00EB3E5E">
        <w:rPr>
          <w:rFonts w:ascii="Verdana" w:hAnsi="Verdana"/>
          <w:sz w:val="22"/>
          <w:szCs w:val="22"/>
        </w:rPr>
        <w:t xml:space="preserve"> τόνους</w:t>
      </w:r>
      <w:r w:rsidR="00D9251B" w:rsidRPr="00EB3E5E">
        <w:rPr>
          <w:rFonts w:ascii="Verdana" w:hAnsi="Verdana"/>
          <w:sz w:val="22"/>
          <w:szCs w:val="22"/>
        </w:rPr>
        <w:t>.</w:t>
      </w:r>
      <w:r w:rsidR="00EB3E5E" w:rsidRPr="00EB3E5E">
        <w:rPr>
          <w:rFonts w:ascii="Verdana" w:hAnsi="Verdana"/>
          <w:sz w:val="22"/>
          <w:szCs w:val="22"/>
        </w:rPr>
        <w:t xml:space="preserve"> </w:t>
      </w:r>
      <w:r w:rsidR="00D9251B" w:rsidRPr="00EB3E5E">
        <w:rPr>
          <w:rFonts w:ascii="Verdana" w:hAnsi="Verdana"/>
          <w:sz w:val="22"/>
          <w:szCs w:val="22"/>
        </w:rPr>
        <w:t>Δυστυχώς</w:t>
      </w:r>
      <w:r w:rsidR="007A0831" w:rsidRPr="00EB3E5E">
        <w:rPr>
          <w:rFonts w:ascii="Verdana" w:hAnsi="Verdana"/>
          <w:sz w:val="22"/>
          <w:szCs w:val="22"/>
        </w:rPr>
        <w:t>,</w:t>
      </w:r>
      <w:r w:rsidR="00D9251B" w:rsidRPr="00EB3E5E">
        <w:rPr>
          <w:rFonts w:ascii="Verdana" w:hAnsi="Verdana"/>
          <w:sz w:val="22"/>
          <w:szCs w:val="22"/>
        </w:rPr>
        <w:t xml:space="preserve"> </w:t>
      </w:r>
      <w:r w:rsidR="00133CBB" w:rsidRPr="00EB3E5E">
        <w:rPr>
          <w:rFonts w:ascii="Verdana" w:hAnsi="Verdana"/>
          <w:sz w:val="22"/>
          <w:szCs w:val="22"/>
        </w:rPr>
        <w:t>οι ποσότητες που</w:t>
      </w:r>
      <w:r w:rsidR="00D9251B" w:rsidRPr="00EB3E5E">
        <w:rPr>
          <w:rFonts w:ascii="Verdana" w:hAnsi="Verdana"/>
          <w:sz w:val="22"/>
          <w:szCs w:val="22"/>
        </w:rPr>
        <w:t xml:space="preserve"> </w:t>
      </w:r>
      <w:r w:rsidR="007A0831" w:rsidRPr="00EB3E5E">
        <w:rPr>
          <w:rFonts w:ascii="Verdana" w:hAnsi="Verdana"/>
          <w:sz w:val="22"/>
          <w:szCs w:val="22"/>
        </w:rPr>
        <w:t xml:space="preserve">είναι διαθέσιμες </w:t>
      </w:r>
      <w:r w:rsidR="00D9251B" w:rsidRPr="00EB3E5E">
        <w:rPr>
          <w:rFonts w:ascii="Verdana" w:hAnsi="Verdana"/>
          <w:sz w:val="22"/>
          <w:szCs w:val="22"/>
        </w:rPr>
        <w:t xml:space="preserve">από τα </w:t>
      </w:r>
      <w:proofErr w:type="spellStart"/>
      <w:r w:rsidR="00D9251B" w:rsidRPr="00EB3E5E">
        <w:rPr>
          <w:rFonts w:ascii="Verdana" w:hAnsi="Verdana"/>
          <w:sz w:val="22"/>
          <w:szCs w:val="22"/>
        </w:rPr>
        <w:t>ανακυκλωτήρια</w:t>
      </w:r>
      <w:proofErr w:type="spellEnd"/>
      <w:r w:rsidR="00D9251B" w:rsidRPr="00EB3E5E">
        <w:rPr>
          <w:rFonts w:ascii="Verdana" w:hAnsi="Verdana"/>
          <w:sz w:val="22"/>
          <w:szCs w:val="22"/>
        </w:rPr>
        <w:t xml:space="preserve"> των</w:t>
      </w:r>
      <w:r w:rsidR="00C538F0" w:rsidRPr="00EB3E5E">
        <w:rPr>
          <w:rFonts w:ascii="Verdana" w:hAnsi="Verdana"/>
          <w:sz w:val="22"/>
          <w:szCs w:val="22"/>
        </w:rPr>
        <w:t xml:space="preserve"> ΑΗΗΕ</w:t>
      </w:r>
      <w:r w:rsidR="007A0831" w:rsidRPr="00EB3E5E">
        <w:rPr>
          <w:rFonts w:ascii="Verdana" w:hAnsi="Verdana"/>
          <w:sz w:val="22"/>
          <w:szCs w:val="22"/>
        </w:rPr>
        <w:t xml:space="preserve"> για </w:t>
      </w:r>
      <w:r w:rsidR="00EB3E5E" w:rsidRPr="00EB3E5E">
        <w:rPr>
          <w:rFonts w:ascii="Verdana" w:hAnsi="Verdana"/>
          <w:sz w:val="22"/>
          <w:szCs w:val="22"/>
        </w:rPr>
        <w:t>συλλογή</w:t>
      </w:r>
      <w:r w:rsidR="007A0831" w:rsidRPr="00EB3E5E">
        <w:rPr>
          <w:rFonts w:ascii="Verdana" w:hAnsi="Verdana"/>
          <w:sz w:val="22"/>
          <w:szCs w:val="22"/>
        </w:rPr>
        <w:t xml:space="preserve"> από την ΑΦΗΣ </w:t>
      </w:r>
      <w:r w:rsidR="00C538F0" w:rsidRPr="00EB3E5E">
        <w:rPr>
          <w:rFonts w:ascii="Verdana" w:hAnsi="Verdana"/>
          <w:sz w:val="22"/>
          <w:szCs w:val="22"/>
        </w:rPr>
        <w:t xml:space="preserve"> </w:t>
      </w:r>
      <w:r w:rsidR="00133CBB" w:rsidRPr="00EB3E5E">
        <w:rPr>
          <w:rFonts w:ascii="Verdana" w:hAnsi="Verdana"/>
          <w:sz w:val="22"/>
          <w:szCs w:val="22"/>
        </w:rPr>
        <w:t xml:space="preserve">είναι </w:t>
      </w:r>
      <w:r w:rsidR="00C538F0" w:rsidRPr="00EB3E5E">
        <w:rPr>
          <w:rFonts w:ascii="Verdana" w:hAnsi="Verdana"/>
          <w:sz w:val="22"/>
          <w:szCs w:val="22"/>
        </w:rPr>
        <w:t xml:space="preserve">ελάχιστες </w:t>
      </w:r>
      <w:r w:rsidR="00133CBB" w:rsidRPr="00EB3E5E">
        <w:rPr>
          <w:rFonts w:ascii="Verdana" w:hAnsi="Verdana"/>
          <w:sz w:val="22"/>
          <w:szCs w:val="22"/>
        </w:rPr>
        <w:t>και</w:t>
      </w:r>
      <w:r w:rsidR="00C538F0" w:rsidRPr="00EB3E5E">
        <w:rPr>
          <w:rFonts w:ascii="Verdana" w:hAnsi="Verdana"/>
          <w:sz w:val="22"/>
          <w:szCs w:val="22"/>
        </w:rPr>
        <w:t xml:space="preserve"> αντιπροσωπεύουν  μόλις το </w:t>
      </w:r>
      <w:r w:rsidR="00DB6C81" w:rsidRPr="00EB3E5E">
        <w:rPr>
          <w:rFonts w:ascii="Verdana" w:hAnsi="Verdana"/>
          <w:sz w:val="22"/>
          <w:szCs w:val="22"/>
        </w:rPr>
        <w:t>5,7</w:t>
      </w:r>
      <w:r w:rsidR="00C538F0" w:rsidRPr="00EB3E5E">
        <w:rPr>
          <w:rFonts w:ascii="Verdana" w:hAnsi="Verdana"/>
          <w:sz w:val="22"/>
          <w:szCs w:val="22"/>
        </w:rPr>
        <w:t>% του  συνολικού όγκου συλλογής</w:t>
      </w:r>
      <w:r w:rsidR="00BB57C5" w:rsidRPr="00EB3E5E">
        <w:rPr>
          <w:rFonts w:ascii="Verdana" w:hAnsi="Verdana"/>
          <w:sz w:val="22"/>
          <w:szCs w:val="22"/>
        </w:rPr>
        <w:t>.</w:t>
      </w:r>
      <w:r w:rsidR="00EB3E5E" w:rsidRPr="00EB3E5E">
        <w:rPr>
          <w:rFonts w:ascii="Verdana" w:hAnsi="Verdana"/>
          <w:sz w:val="22"/>
          <w:szCs w:val="22"/>
        </w:rPr>
        <w:t xml:space="preserve"> </w:t>
      </w:r>
      <w:r w:rsidR="00C538F0" w:rsidRPr="00EB3E5E">
        <w:rPr>
          <w:rFonts w:ascii="Verdana" w:hAnsi="Verdana"/>
          <w:sz w:val="22"/>
          <w:szCs w:val="22"/>
        </w:rPr>
        <w:t>Κατά συνέπεια</w:t>
      </w:r>
      <w:r w:rsidR="00095FB4" w:rsidRPr="00095FB4">
        <w:rPr>
          <w:rFonts w:ascii="Verdana" w:hAnsi="Verdana"/>
          <w:sz w:val="22"/>
          <w:szCs w:val="22"/>
        </w:rPr>
        <w:t xml:space="preserve">, </w:t>
      </w:r>
      <w:r w:rsidR="00C538F0" w:rsidRPr="00EB3E5E">
        <w:rPr>
          <w:rFonts w:ascii="Verdana" w:hAnsi="Verdana"/>
          <w:sz w:val="22"/>
          <w:szCs w:val="22"/>
        </w:rPr>
        <w:t xml:space="preserve">είναι </w:t>
      </w:r>
      <w:r w:rsidR="00133CBB" w:rsidRPr="00EB3E5E">
        <w:rPr>
          <w:rFonts w:ascii="Verdana" w:hAnsi="Verdana"/>
          <w:sz w:val="22"/>
          <w:szCs w:val="22"/>
        </w:rPr>
        <w:t>προφαν</w:t>
      </w:r>
      <w:r w:rsidR="00C538F0" w:rsidRPr="00EB3E5E">
        <w:rPr>
          <w:rFonts w:ascii="Verdana" w:hAnsi="Verdana"/>
          <w:sz w:val="22"/>
          <w:szCs w:val="22"/>
        </w:rPr>
        <w:t>ές ότι ένας μεγάλος όγκος ενσωματωμένων μπαταριών, για διάφορους λόγους, δεν</w:t>
      </w:r>
      <w:r w:rsidR="00CB36DF" w:rsidRPr="00EB3E5E">
        <w:rPr>
          <w:rFonts w:ascii="Verdana" w:hAnsi="Verdana"/>
          <w:sz w:val="22"/>
          <w:szCs w:val="22"/>
        </w:rPr>
        <w:t xml:space="preserve"> περ</w:t>
      </w:r>
      <w:r w:rsidR="00C538F0" w:rsidRPr="00EB3E5E">
        <w:rPr>
          <w:rFonts w:ascii="Verdana" w:hAnsi="Verdana"/>
          <w:sz w:val="22"/>
          <w:szCs w:val="22"/>
        </w:rPr>
        <w:t>νάει</w:t>
      </w:r>
      <w:r w:rsidR="00CB36DF" w:rsidRPr="00EB3E5E">
        <w:rPr>
          <w:rFonts w:ascii="Verdana" w:hAnsi="Verdana"/>
          <w:sz w:val="22"/>
          <w:szCs w:val="22"/>
        </w:rPr>
        <w:t xml:space="preserve"> μέσα από το σύστημα της ΑΦΗΣ</w:t>
      </w:r>
      <w:r w:rsidR="00C538F0" w:rsidRPr="00EB3E5E">
        <w:rPr>
          <w:rFonts w:ascii="Verdana" w:hAnsi="Verdana"/>
          <w:sz w:val="22"/>
          <w:szCs w:val="22"/>
        </w:rPr>
        <w:t>.</w:t>
      </w:r>
      <w:r w:rsidR="007F24B7">
        <w:rPr>
          <w:rFonts w:ascii="Verdana" w:hAnsi="Verdana"/>
          <w:sz w:val="22"/>
          <w:szCs w:val="22"/>
        </w:rPr>
        <w:t xml:space="preserve"> Το ποσοστό συλλογής των ενσωματωμένων είναι μόνο 25%,</w:t>
      </w:r>
    </w:p>
    <w:p w14:paraId="7405357D" w14:textId="15217C6F" w:rsidR="007F24B7" w:rsidRPr="00EB3E5E" w:rsidRDefault="007F24B7" w:rsidP="007F24B7">
      <w:pPr>
        <w:pStyle w:val="a7"/>
        <w:spacing w:line="480" w:lineRule="auto"/>
        <w:jc w:val="both"/>
        <w:rPr>
          <w:rFonts w:ascii="Verdana" w:hAnsi="Verdana"/>
          <w:sz w:val="22"/>
          <w:szCs w:val="22"/>
        </w:rPr>
      </w:pPr>
      <w:r>
        <w:rPr>
          <w:rFonts w:ascii="Verdana" w:hAnsi="Verdana"/>
          <w:sz w:val="22"/>
          <w:szCs w:val="22"/>
        </w:rPr>
        <w:t>σημαντικά χαμηλότερο από εκείνο των μεμονωμένων μπαταριών.</w:t>
      </w:r>
    </w:p>
    <w:p w14:paraId="42AAD790" w14:textId="5DAE8167" w:rsidR="00AC2E6F" w:rsidRPr="00EB3E5E" w:rsidRDefault="00EB3E5E" w:rsidP="00EB3E5E">
      <w:pPr>
        <w:pStyle w:val="a7"/>
        <w:numPr>
          <w:ilvl w:val="0"/>
          <w:numId w:val="10"/>
        </w:numPr>
        <w:spacing w:line="480" w:lineRule="auto"/>
        <w:jc w:val="both"/>
        <w:rPr>
          <w:rFonts w:ascii="Verdana" w:hAnsi="Verdana"/>
          <w:sz w:val="22"/>
          <w:szCs w:val="22"/>
        </w:rPr>
      </w:pPr>
      <w:r>
        <w:rPr>
          <w:rFonts w:ascii="Verdana" w:hAnsi="Verdana"/>
          <w:sz w:val="22"/>
          <w:szCs w:val="22"/>
        </w:rPr>
        <w:t xml:space="preserve">Ως </w:t>
      </w:r>
      <w:r w:rsidR="00E0493C">
        <w:rPr>
          <w:rFonts w:ascii="Verdana" w:hAnsi="Verdana"/>
          <w:sz w:val="22"/>
          <w:szCs w:val="22"/>
        </w:rPr>
        <w:t>συνέπεια</w:t>
      </w:r>
      <w:r>
        <w:rPr>
          <w:rFonts w:ascii="Verdana" w:hAnsi="Verdana"/>
          <w:sz w:val="22"/>
          <w:szCs w:val="22"/>
        </w:rPr>
        <w:t xml:space="preserve"> των </w:t>
      </w:r>
      <w:r w:rsidR="00E0493C">
        <w:rPr>
          <w:rFonts w:ascii="Verdana" w:hAnsi="Verdana"/>
          <w:sz w:val="22"/>
          <w:szCs w:val="22"/>
        </w:rPr>
        <w:t>ανωτέρω</w:t>
      </w:r>
      <w:r>
        <w:rPr>
          <w:rFonts w:ascii="Verdana" w:hAnsi="Verdana"/>
          <w:sz w:val="22"/>
          <w:szCs w:val="22"/>
        </w:rPr>
        <w:t xml:space="preserve">, το </w:t>
      </w:r>
      <w:r w:rsidR="00E0493C">
        <w:rPr>
          <w:rFonts w:ascii="Verdana" w:hAnsi="Verdana"/>
          <w:sz w:val="22"/>
          <w:szCs w:val="22"/>
        </w:rPr>
        <w:t>συνολικό</w:t>
      </w:r>
      <w:r>
        <w:rPr>
          <w:rFonts w:ascii="Verdana" w:hAnsi="Verdana"/>
          <w:sz w:val="22"/>
          <w:szCs w:val="22"/>
        </w:rPr>
        <w:t xml:space="preserve"> </w:t>
      </w:r>
      <w:r w:rsidR="00E0493C">
        <w:rPr>
          <w:rFonts w:ascii="Verdana" w:hAnsi="Verdana"/>
          <w:sz w:val="22"/>
          <w:szCs w:val="22"/>
        </w:rPr>
        <w:t>Ποσοστό</w:t>
      </w:r>
      <w:r>
        <w:rPr>
          <w:rFonts w:ascii="Verdana" w:hAnsi="Verdana"/>
          <w:sz w:val="22"/>
          <w:szCs w:val="22"/>
        </w:rPr>
        <w:t xml:space="preserve"> </w:t>
      </w:r>
      <w:r w:rsidR="00E0493C">
        <w:rPr>
          <w:rFonts w:ascii="Verdana" w:hAnsi="Verdana"/>
          <w:sz w:val="22"/>
          <w:szCs w:val="22"/>
        </w:rPr>
        <w:t>Συλλογής</w:t>
      </w:r>
      <w:r>
        <w:rPr>
          <w:rFonts w:ascii="Verdana" w:hAnsi="Verdana"/>
          <w:sz w:val="22"/>
          <w:szCs w:val="22"/>
        </w:rPr>
        <w:t xml:space="preserve"> </w:t>
      </w:r>
      <w:r w:rsidR="00E0493C">
        <w:rPr>
          <w:rFonts w:ascii="Verdana" w:hAnsi="Verdana"/>
          <w:sz w:val="22"/>
          <w:szCs w:val="22"/>
        </w:rPr>
        <w:t>επηρεάζεται</w:t>
      </w:r>
      <w:r>
        <w:rPr>
          <w:rFonts w:ascii="Verdana" w:hAnsi="Verdana"/>
          <w:sz w:val="22"/>
          <w:szCs w:val="22"/>
        </w:rPr>
        <w:t xml:space="preserve"> </w:t>
      </w:r>
      <w:r w:rsidR="00E0493C">
        <w:rPr>
          <w:rFonts w:ascii="Verdana" w:hAnsi="Verdana"/>
          <w:sz w:val="22"/>
          <w:szCs w:val="22"/>
        </w:rPr>
        <w:t>δραματικά</w:t>
      </w:r>
      <w:r>
        <w:rPr>
          <w:rFonts w:ascii="Verdana" w:hAnsi="Verdana"/>
          <w:sz w:val="22"/>
          <w:szCs w:val="22"/>
        </w:rPr>
        <w:t xml:space="preserve"> προς τα </w:t>
      </w:r>
      <w:r w:rsidR="00E0493C">
        <w:rPr>
          <w:rFonts w:ascii="Verdana" w:hAnsi="Verdana"/>
          <w:sz w:val="22"/>
          <w:szCs w:val="22"/>
        </w:rPr>
        <w:t>κάτω</w:t>
      </w:r>
      <w:r>
        <w:rPr>
          <w:rFonts w:ascii="Verdana" w:hAnsi="Verdana"/>
          <w:sz w:val="22"/>
          <w:szCs w:val="22"/>
        </w:rPr>
        <w:t xml:space="preserve">, </w:t>
      </w:r>
      <w:r w:rsidR="00E0493C">
        <w:rPr>
          <w:rFonts w:ascii="Verdana" w:hAnsi="Verdana"/>
          <w:sz w:val="22"/>
          <w:szCs w:val="22"/>
        </w:rPr>
        <w:t>δίχως</w:t>
      </w:r>
      <w:r>
        <w:rPr>
          <w:rFonts w:ascii="Verdana" w:hAnsi="Verdana"/>
          <w:sz w:val="22"/>
          <w:szCs w:val="22"/>
        </w:rPr>
        <w:t xml:space="preserve"> να </w:t>
      </w:r>
      <w:r w:rsidR="00E0493C">
        <w:rPr>
          <w:rFonts w:ascii="Verdana" w:hAnsi="Verdana"/>
          <w:sz w:val="22"/>
          <w:szCs w:val="22"/>
        </w:rPr>
        <w:t>δύναται</w:t>
      </w:r>
      <w:r>
        <w:rPr>
          <w:rFonts w:ascii="Verdana" w:hAnsi="Verdana"/>
          <w:sz w:val="22"/>
          <w:szCs w:val="22"/>
        </w:rPr>
        <w:t xml:space="preserve"> η ΑΦΗΣ να </w:t>
      </w:r>
      <w:proofErr w:type="spellStart"/>
      <w:r w:rsidR="00E0493C">
        <w:rPr>
          <w:rFonts w:ascii="Verdana" w:hAnsi="Verdana"/>
          <w:sz w:val="22"/>
          <w:szCs w:val="22"/>
        </w:rPr>
        <w:t>ενε</w:t>
      </w:r>
      <w:proofErr w:type="spellEnd"/>
      <w:r w:rsidR="00E0493C">
        <w:rPr>
          <w:rFonts w:ascii="Verdana" w:hAnsi="Verdana"/>
          <w:sz w:val="22"/>
          <w:szCs w:val="22"/>
        </w:rPr>
        <w:t xml:space="preserve"> καταλλήλως. Επίσης, να επισημανθεί ότι η ΑΦΗΣ δεν αποζημιώνεται για το κόστος συλλογής από τα </w:t>
      </w:r>
      <w:proofErr w:type="spellStart"/>
      <w:r w:rsidR="00E0493C">
        <w:rPr>
          <w:rFonts w:ascii="Verdana" w:hAnsi="Verdana"/>
          <w:sz w:val="22"/>
          <w:szCs w:val="22"/>
        </w:rPr>
        <w:t>ανακυκλωτηρια</w:t>
      </w:r>
      <w:proofErr w:type="spellEnd"/>
      <w:r w:rsidR="00E0493C">
        <w:rPr>
          <w:rFonts w:ascii="Verdana" w:hAnsi="Verdana"/>
          <w:sz w:val="22"/>
          <w:szCs w:val="22"/>
        </w:rPr>
        <w:t xml:space="preserve"> ΑΗΗΕ, μεταφοράς, διαλογής, αποθήκευσης, </w:t>
      </w:r>
      <w:proofErr w:type="spellStart"/>
      <w:r w:rsidR="00E0493C">
        <w:rPr>
          <w:rFonts w:ascii="Verdana" w:hAnsi="Verdana"/>
          <w:sz w:val="22"/>
          <w:szCs w:val="22"/>
        </w:rPr>
        <w:t>ενδοσυνοριακης</w:t>
      </w:r>
      <w:proofErr w:type="spellEnd"/>
      <w:r w:rsidR="00E0493C">
        <w:rPr>
          <w:rFonts w:ascii="Verdana" w:hAnsi="Verdana"/>
          <w:sz w:val="22"/>
          <w:szCs w:val="22"/>
        </w:rPr>
        <w:t xml:space="preserve"> μεταφοράς και </w:t>
      </w:r>
      <w:r w:rsidR="002F2AAD">
        <w:rPr>
          <w:rFonts w:ascii="Verdana" w:hAnsi="Verdana"/>
          <w:sz w:val="22"/>
          <w:szCs w:val="22"/>
        </w:rPr>
        <w:t>ανακύκλωσης</w:t>
      </w:r>
      <w:r w:rsidR="00E0493C">
        <w:rPr>
          <w:rFonts w:ascii="Verdana" w:hAnsi="Verdana"/>
          <w:sz w:val="22"/>
          <w:szCs w:val="22"/>
        </w:rPr>
        <w:t xml:space="preserve"> που </w:t>
      </w:r>
      <w:r w:rsidR="002F2AAD">
        <w:rPr>
          <w:rFonts w:ascii="Verdana" w:hAnsi="Verdana"/>
          <w:sz w:val="22"/>
          <w:szCs w:val="22"/>
        </w:rPr>
        <w:t>καταβάλει</w:t>
      </w:r>
      <w:r w:rsidR="00E0493C">
        <w:rPr>
          <w:rFonts w:ascii="Verdana" w:hAnsi="Verdana"/>
          <w:sz w:val="22"/>
          <w:szCs w:val="22"/>
        </w:rPr>
        <w:t xml:space="preserve"> στους </w:t>
      </w:r>
      <w:r w:rsidR="002F2AAD">
        <w:rPr>
          <w:rFonts w:ascii="Verdana" w:hAnsi="Verdana"/>
          <w:sz w:val="22"/>
          <w:szCs w:val="22"/>
        </w:rPr>
        <w:t>συνεργάτες</w:t>
      </w:r>
      <w:r w:rsidR="00E0493C">
        <w:rPr>
          <w:rFonts w:ascii="Verdana" w:hAnsi="Verdana"/>
          <w:sz w:val="22"/>
          <w:szCs w:val="22"/>
        </w:rPr>
        <w:t xml:space="preserve"> της. Η </w:t>
      </w:r>
      <w:r w:rsidR="002F2AAD">
        <w:rPr>
          <w:rFonts w:ascii="Verdana" w:hAnsi="Verdana"/>
          <w:sz w:val="22"/>
          <w:szCs w:val="22"/>
        </w:rPr>
        <w:t>πρόταση</w:t>
      </w:r>
      <w:r w:rsidR="00E0493C">
        <w:rPr>
          <w:rFonts w:ascii="Verdana" w:hAnsi="Verdana"/>
          <w:sz w:val="22"/>
          <w:szCs w:val="22"/>
        </w:rPr>
        <w:t xml:space="preserve"> της ΑΦΗΣ για </w:t>
      </w:r>
      <w:r w:rsidR="002F2AAD">
        <w:rPr>
          <w:rFonts w:ascii="Verdana" w:hAnsi="Verdana"/>
          <w:sz w:val="22"/>
          <w:szCs w:val="22"/>
        </w:rPr>
        <w:t>κάλυψη</w:t>
      </w:r>
      <w:r w:rsidR="00E0493C">
        <w:rPr>
          <w:rFonts w:ascii="Verdana" w:hAnsi="Verdana"/>
          <w:sz w:val="22"/>
          <w:szCs w:val="22"/>
        </w:rPr>
        <w:t xml:space="preserve"> του </w:t>
      </w:r>
      <w:r w:rsidR="002F2AAD">
        <w:rPr>
          <w:rFonts w:ascii="Verdana" w:hAnsi="Verdana"/>
          <w:sz w:val="22"/>
          <w:szCs w:val="22"/>
        </w:rPr>
        <w:t>κόστους</w:t>
      </w:r>
      <w:r w:rsidR="00E0493C">
        <w:rPr>
          <w:rFonts w:ascii="Verdana" w:hAnsi="Verdana"/>
          <w:sz w:val="22"/>
          <w:szCs w:val="22"/>
        </w:rPr>
        <w:t xml:space="preserve"> της, που είναι 2,15€/</w:t>
      </w:r>
      <w:r w:rsidR="00E0493C">
        <w:rPr>
          <w:rFonts w:ascii="Verdana" w:hAnsi="Verdana"/>
          <w:sz w:val="22"/>
          <w:szCs w:val="22"/>
          <w:lang w:val="en-US"/>
        </w:rPr>
        <w:t>kg</w:t>
      </w:r>
      <w:r w:rsidR="00E0493C">
        <w:rPr>
          <w:rFonts w:ascii="Verdana" w:hAnsi="Verdana"/>
          <w:sz w:val="22"/>
          <w:szCs w:val="22"/>
        </w:rPr>
        <w:t xml:space="preserve">, δεν την </w:t>
      </w:r>
      <w:r w:rsidR="002F2AAD">
        <w:rPr>
          <w:rFonts w:ascii="Verdana" w:hAnsi="Verdana"/>
          <w:sz w:val="22"/>
          <w:szCs w:val="22"/>
        </w:rPr>
        <w:t>έχει</w:t>
      </w:r>
      <w:r w:rsidR="00E0493C">
        <w:rPr>
          <w:rFonts w:ascii="Verdana" w:hAnsi="Verdana"/>
          <w:sz w:val="22"/>
          <w:szCs w:val="22"/>
        </w:rPr>
        <w:t xml:space="preserve"> </w:t>
      </w:r>
      <w:r w:rsidR="002F2AAD">
        <w:rPr>
          <w:rFonts w:ascii="Verdana" w:hAnsi="Verdana"/>
          <w:sz w:val="22"/>
          <w:szCs w:val="22"/>
        </w:rPr>
        <w:t>αποδεχθεί</w:t>
      </w:r>
      <w:r w:rsidR="00E0493C">
        <w:rPr>
          <w:rFonts w:ascii="Verdana" w:hAnsi="Verdana"/>
          <w:sz w:val="22"/>
          <w:szCs w:val="22"/>
        </w:rPr>
        <w:t xml:space="preserve"> η </w:t>
      </w:r>
      <w:r w:rsidR="002F2AAD">
        <w:rPr>
          <w:rFonts w:ascii="Verdana" w:hAnsi="Verdana"/>
          <w:sz w:val="22"/>
          <w:szCs w:val="22"/>
        </w:rPr>
        <w:t>Ανακύκλωση</w:t>
      </w:r>
      <w:r w:rsidR="00E0493C">
        <w:rPr>
          <w:rFonts w:ascii="Verdana" w:hAnsi="Verdana"/>
          <w:sz w:val="22"/>
          <w:szCs w:val="22"/>
        </w:rPr>
        <w:t xml:space="preserve"> </w:t>
      </w:r>
      <w:r w:rsidR="002F2AAD">
        <w:rPr>
          <w:rFonts w:ascii="Verdana" w:hAnsi="Verdana"/>
          <w:sz w:val="22"/>
          <w:szCs w:val="22"/>
        </w:rPr>
        <w:t>Συσκευών αντιπροτείνοντας 0.34€/</w:t>
      </w:r>
      <w:r w:rsidR="002F2AAD">
        <w:rPr>
          <w:rFonts w:ascii="Verdana" w:hAnsi="Verdana"/>
          <w:sz w:val="22"/>
          <w:szCs w:val="22"/>
          <w:lang w:val="en-US"/>
        </w:rPr>
        <w:t>kg</w:t>
      </w:r>
      <w:r w:rsidR="00E0493C">
        <w:rPr>
          <w:rFonts w:ascii="Verdana" w:hAnsi="Verdana"/>
          <w:sz w:val="22"/>
          <w:szCs w:val="22"/>
        </w:rPr>
        <w:t>.</w:t>
      </w:r>
    </w:p>
    <w:p w14:paraId="2F1C96DD" w14:textId="4F19140B" w:rsidR="00AC2E6F" w:rsidRPr="00EB3E5E" w:rsidRDefault="00AC2E6F" w:rsidP="00EB3E5E">
      <w:pPr>
        <w:pStyle w:val="a7"/>
        <w:numPr>
          <w:ilvl w:val="0"/>
          <w:numId w:val="10"/>
        </w:numPr>
        <w:spacing w:line="480" w:lineRule="auto"/>
        <w:jc w:val="both"/>
        <w:rPr>
          <w:rFonts w:ascii="Verdana" w:hAnsi="Verdana"/>
          <w:sz w:val="22"/>
          <w:szCs w:val="22"/>
        </w:rPr>
      </w:pPr>
      <w:r w:rsidRPr="00EB3E5E">
        <w:rPr>
          <w:rFonts w:ascii="Verdana" w:hAnsi="Verdana"/>
          <w:sz w:val="22"/>
          <w:szCs w:val="22"/>
        </w:rPr>
        <w:lastRenderedPageBreak/>
        <w:t>Η αδυναμία εντοπισμού εισαγωγέων μπαταριών που δεν συμμετέχουν στο σύστημα δημιουργεί στρεβλώσεις στην αγορά και συνθήκες αθέμιτου ανταγωνισμού.</w:t>
      </w:r>
    </w:p>
    <w:p w14:paraId="46247952" w14:textId="632B9D31" w:rsidR="00CB0320" w:rsidRPr="00977912" w:rsidRDefault="002F2AAD" w:rsidP="00977912">
      <w:pPr>
        <w:pStyle w:val="a7"/>
        <w:numPr>
          <w:ilvl w:val="0"/>
          <w:numId w:val="18"/>
        </w:numPr>
        <w:spacing w:line="480" w:lineRule="auto"/>
        <w:jc w:val="both"/>
        <w:rPr>
          <w:rFonts w:ascii="Verdana" w:hAnsi="Verdana"/>
          <w:sz w:val="22"/>
          <w:szCs w:val="22"/>
        </w:rPr>
      </w:pPr>
      <w:r>
        <w:rPr>
          <w:rFonts w:ascii="Verdana" w:hAnsi="Verdana"/>
          <w:sz w:val="22"/>
          <w:szCs w:val="22"/>
        </w:rPr>
        <w:t xml:space="preserve">Οι </w:t>
      </w:r>
      <w:r w:rsidR="00977912">
        <w:rPr>
          <w:rFonts w:ascii="Verdana" w:hAnsi="Verdana"/>
          <w:sz w:val="22"/>
          <w:szCs w:val="22"/>
        </w:rPr>
        <w:t>σεισμικές</w:t>
      </w:r>
      <w:r>
        <w:rPr>
          <w:rFonts w:ascii="Verdana" w:hAnsi="Verdana"/>
          <w:sz w:val="22"/>
          <w:szCs w:val="22"/>
        </w:rPr>
        <w:t xml:space="preserve"> </w:t>
      </w:r>
      <w:r w:rsidR="00977912">
        <w:rPr>
          <w:rFonts w:ascii="Verdana" w:hAnsi="Verdana"/>
          <w:sz w:val="22"/>
          <w:szCs w:val="22"/>
        </w:rPr>
        <w:t>εξελίξεις</w:t>
      </w:r>
      <w:r>
        <w:rPr>
          <w:rFonts w:ascii="Verdana" w:hAnsi="Verdana"/>
          <w:sz w:val="22"/>
          <w:szCs w:val="22"/>
        </w:rPr>
        <w:t xml:space="preserve"> από την </w:t>
      </w:r>
      <w:r w:rsidR="00977912">
        <w:rPr>
          <w:rFonts w:ascii="Verdana" w:hAnsi="Verdana"/>
          <w:sz w:val="22"/>
          <w:szCs w:val="22"/>
        </w:rPr>
        <w:t>επιδημία</w:t>
      </w:r>
      <w:r>
        <w:rPr>
          <w:rFonts w:ascii="Verdana" w:hAnsi="Verdana"/>
          <w:sz w:val="22"/>
          <w:szCs w:val="22"/>
        </w:rPr>
        <w:t xml:space="preserve"> του </w:t>
      </w:r>
      <w:proofErr w:type="spellStart"/>
      <w:r>
        <w:rPr>
          <w:rFonts w:ascii="Verdana" w:hAnsi="Verdana"/>
          <w:sz w:val="22"/>
          <w:szCs w:val="22"/>
        </w:rPr>
        <w:t>Κορονοιο</w:t>
      </w:r>
      <w:r w:rsidR="00977912">
        <w:rPr>
          <w:rFonts w:ascii="Verdana" w:hAnsi="Verdana"/>
          <w:sz w:val="22"/>
          <w:szCs w:val="22"/>
        </w:rPr>
        <w:t>ύ</w:t>
      </w:r>
      <w:proofErr w:type="spellEnd"/>
      <w:r w:rsidR="004240FF" w:rsidRPr="002F2AAD">
        <w:rPr>
          <w:rFonts w:ascii="Verdana" w:hAnsi="Verdana"/>
          <w:sz w:val="22"/>
          <w:szCs w:val="22"/>
        </w:rPr>
        <w:t xml:space="preserve"> </w:t>
      </w:r>
      <w:r w:rsidR="00B03EF6">
        <w:rPr>
          <w:rFonts w:ascii="Verdana" w:hAnsi="Verdana"/>
          <w:sz w:val="22"/>
          <w:szCs w:val="22"/>
        </w:rPr>
        <w:t xml:space="preserve">θα </w:t>
      </w:r>
      <w:r w:rsidR="00977912">
        <w:rPr>
          <w:rFonts w:ascii="Verdana" w:hAnsi="Verdana"/>
          <w:sz w:val="22"/>
          <w:szCs w:val="22"/>
        </w:rPr>
        <w:t>επιδράσουν</w:t>
      </w:r>
      <w:r w:rsidR="00B03EF6">
        <w:rPr>
          <w:rFonts w:ascii="Verdana" w:hAnsi="Verdana"/>
          <w:sz w:val="22"/>
          <w:szCs w:val="22"/>
        </w:rPr>
        <w:t xml:space="preserve"> </w:t>
      </w:r>
      <w:r w:rsidR="00977912">
        <w:rPr>
          <w:rFonts w:ascii="Verdana" w:hAnsi="Verdana"/>
          <w:sz w:val="22"/>
          <w:szCs w:val="22"/>
        </w:rPr>
        <w:t>ριζικά</w:t>
      </w:r>
      <w:r w:rsidR="00B03EF6">
        <w:rPr>
          <w:rFonts w:ascii="Verdana" w:hAnsi="Verdana"/>
          <w:sz w:val="22"/>
          <w:szCs w:val="22"/>
        </w:rPr>
        <w:t xml:space="preserve"> στην </w:t>
      </w:r>
      <w:r w:rsidR="00977912">
        <w:rPr>
          <w:rFonts w:ascii="Verdana" w:hAnsi="Verdana"/>
          <w:sz w:val="22"/>
          <w:szCs w:val="22"/>
        </w:rPr>
        <w:t>οικονομική</w:t>
      </w:r>
      <w:r w:rsidR="00B03EF6">
        <w:rPr>
          <w:rFonts w:ascii="Verdana" w:hAnsi="Verdana"/>
          <w:sz w:val="22"/>
          <w:szCs w:val="22"/>
        </w:rPr>
        <w:t xml:space="preserve"> </w:t>
      </w:r>
      <w:r w:rsidR="00977912">
        <w:rPr>
          <w:rFonts w:ascii="Verdana" w:hAnsi="Verdana"/>
          <w:sz w:val="22"/>
          <w:szCs w:val="22"/>
        </w:rPr>
        <w:t>κατάσταση</w:t>
      </w:r>
      <w:r w:rsidR="00B03EF6">
        <w:rPr>
          <w:rFonts w:ascii="Verdana" w:hAnsi="Verdana"/>
          <w:sz w:val="22"/>
          <w:szCs w:val="22"/>
        </w:rPr>
        <w:t xml:space="preserve"> της </w:t>
      </w:r>
      <w:r w:rsidR="00977912">
        <w:rPr>
          <w:rFonts w:ascii="Verdana" w:hAnsi="Verdana"/>
          <w:sz w:val="22"/>
          <w:szCs w:val="22"/>
        </w:rPr>
        <w:t>πλειοψηφίας</w:t>
      </w:r>
      <w:r w:rsidR="00B03EF6">
        <w:rPr>
          <w:rFonts w:ascii="Verdana" w:hAnsi="Verdana"/>
          <w:sz w:val="22"/>
          <w:szCs w:val="22"/>
        </w:rPr>
        <w:t xml:space="preserve"> του </w:t>
      </w:r>
      <w:r w:rsidR="00977912">
        <w:rPr>
          <w:rFonts w:ascii="Verdana" w:hAnsi="Verdana"/>
          <w:sz w:val="22"/>
          <w:szCs w:val="22"/>
        </w:rPr>
        <w:t>πληθυσμού</w:t>
      </w:r>
      <w:r w:rsidR="00B03EF6">
        <w:rPr>
          <w:rFonts w:ascii="Verdana" w:hAnsi="Verdana"/>
          <w:sz w:val="22"/>
          <w:szCs w:val="22"/>
        </w:rPr>
        <w:t xml:space="preserve">, </w:t>
      </w:r>
      <w:r w:rsidR="00977912">
        <w:rPr>
          <w:rFonts w:ascii="Verdana" w:hAnsi="Verdana"/>
          <w:sz w:val="22"/>
          <w:szCs w:val="22"/>
        </w:rPr>
        <w:t>καθημερινότητα</w:t>
      </w:r>
      <w:r w:rsidR="00B03EF6">
        <w:rPr>
          <w:rFonts w:ascii="Verdana" w:hAnsi="Verdana"/>
          <w:sz w:val="22"/>
          <w:szCs w:val="22"/>
        </w:rPr>
        <w:t xml:space="preserve">, </w:t>
      </w:r>
      <w:r w:rsidR="00977912">
        <w:rPr>
          <w:rFonts w:ascii="Verdana" w:hAnsi="Verdana"/>
          <w:sz w:val="22"/>
          <w:szCs w:val="22"/>
        </w:rPr>
        <w:t>αλλαγή</w:t>
      </w:r>
      <w:r w:rsidR="00B03EF6">
        <w:rPr>
          <w:rFonts w:ascii="Verdana" w:hAnsi="Verdana"/>
          <w:sz w:val="22"/>
          <w:szCs w:val="22"/>
        </w:rPr>
        <w:t xml:space="preserve"> </w:t>
      </w:r>
      <w:r w:rsidR="00977912">
        <w:rPr>
          <w:rFonts w:ascii="Verdana" w:hAnsi="Verdana"/>
          <w:sz w:val="22"/>
          <w:szCs w:val="22"/>
        </w:rPr>
        <w:t>ιεράρχησης</w:t>
      </w:r>
      <w:r w:rsidR="00B03EF6">
        <w:rPr>
          <w:rFonts w:ascii="Verdana" w:hAnsi="Verdana"/>
          <w:sz w:val="22"/>
          <w:szCs w:val="22"/>
        </w:rPr>
        <w:t xml:space="preserve"> του </w:t>
      </w:r>
      <w:r w:rsidR="00977912">
        <w:rPr>
          <w:rFonts w:ascii="Verdana" w:hAnsi="Verdana"/>
          <w:sz w:val="22"/>
          <w:szCs w:val="22"/>
        </w:rPr>
        <w:t>συστήματος</w:t>
      </w:r>
      <w:r w:rsidR="00B03EF6">
        <w:rPr>
          <w:rFonts w:ascii="Verdana" w:hAnsi="Verdana"/>
          <w:sz w:val="22"/>
          <w:szCs w:val="22"/>
        </w:rPr>
        <w:t xml:space="preserve"> </w:t>
      </w:r>
      <w:r w:rsidR="00977912">
        <w:rPr>
          <w:rFonts w:ascii="Verdana" w:hAnsi="Verdana"/>
          <w:sz w:val="22"/>
          <w:szCs w:val="22"/>
        </w:rPr>
        <w:t>αξιών</w:t>
      </w:r>
      <w:r w:rsidR="00B03EF6">
        <w:rPr>
          <w:rFonts w:ascii="Verdana" w:hAnsi="Verdana"/>
          <w:sz w:val="22"/>
          <w:szCs w:val="22"/>
        </w:rPr>
        <w:t>,</w:t>
      </w:r>
      <w:r>
        <w:rPr>
          <w:rFonts w:ascii="Verdana" w:hAnsi="Verdana"/>
          <w:sz w:val="22"/>
          <w:szCs w:val="22"/>
        </w:rPr>
        <w:t xml:space="preserve"> </w:t>
      </w:r>
      <w:r w:rsidR="00977912">
        <w:rPr>
          <w:rFonts w:ascii="Verdana" w:hAnsi="Verdana"/>
          <w:sz w:val="22"/>
          <w:szCs w:val="22"/>
        </w:rPr>
        <w:t>καθώς</w:t>
      </w:r>
      <w:r w:rsidR="00B03EF6">
        <w:rPr>
          <w:rFonts w:ascii="Verdana" w:hAnsi="Verdana"/>
          <w:sz w:val="22"/>
          <w:szCs w:val="22"/>
        </w:rPr>
        <w:t xml:space="preserve"> και </w:t>
      </w:r>
      <w:r>
        <w:rPr>
          <w:rFonts w:ascii="Verdana" w:hAnsi="Verdana"/>
          <w:sz w:val="22"/>
          <w:szCs w:val="22"/>
        </w:rPr>
        <w:t xml:space="preserve">στη </w:t>
      </w:r>
      <w:r w:rsidR="00977912">
        <w:rPr>
          <w:rFonts w:ascii="Verdana" w:hAnsi="Verdana"/>
          <w:sz w:val="22"/>
          <w:szCs w:val="22"/>
        </w:rPr>
        <w:t>ψυχολογία</w:t>
      </w:r>
      <w:r w:rsidR="00B03EF6">
        <w:rPr>
          <w:rFonts w:ascii="Verdana" w:hAnsi="Verdana"/>
          <w:sz w:val="22"/>
          <w:szCs w:val="22"/>
        </w:rPr>
        <w:t xml:space="preserve"> του. Η</w:t>
      </w:r>
      <w:r w:rsidR="004240FF" w:rsidRPr="002F2AAD">
        <w:rPr>
          <w:rFonts w:ascii="Verdana" w:hAnsi="Verdana"/>
          <w:sz w:val="22"/>
          <w:szCs w:val="22"/>
        </w:rPr>
        <w:t xml:space="preserve"> απορρέουσα άσχημη ψυχολογία σίγουρα δεν βοηθούν στην ανακύκλωση μπαταριών.  </w:t>
      </w:r>
      <w:r w:rsidR="00B03EF6" w:rsidRPr="00977912">
        <w:rPr>
          <w:rFonts w:ascii="Verdana" w:hAnsi="Verdana"/>
          <w:sz w:val="22"/>
          <w:szCs w:val="22"/>
        </w:rPr>
        <w:t xml:space="preserve">Ως εκ </w:t>
      </w:r>
      <w:r w:rsidR="00977912" w:rsidRPr="00977912">
        <w:rPr>
          <w:rFonts w:ascii="Verdana" w:hAnsi="Verdana"/>
          <w:sz w:val="22"/>
          <w:szCs w:val="22"/>
        </w:rPr>
        <w:t>τούτου</w:t>
      </w:r>
      <w:r w:rsidR="00B03EF6" w:rsidRPr="00977912">
        <w:rPr>
          <w:rFonts w:ascii="Verdana" w:hAnsi="Verdana"/>
          <w:sz w:val="22"/>
          <w:szCs w:val="22"/>
        </w:rPr>
        <w:t xml:space="preserve">, τα </w:t>
      </w:r>
      <w:r w:rsidR="00977912" w:rsidRPr="00977912">
        <w:rPr>
          <w:rFonts w:ascii="Verdana" w:hAnsi="Verdana"/>
          <w:sz w:val="22"/>
          <w:szCs w:val="22"/>
        </w:rPr>
        <w:t>επικοινωνι</w:t>
      </w:r>
      <w:r w:rsidR="00977912">
        <w:rPr>
          <w:rFonts w:ascii="Verdana" w:hAnsi="Verdana"/>
          <w:sz w:val="22"/>
          <w:szCs w:val="22"/>
        </w:rPr>
        <w:t xml:space="preserve">ακά </w:t>
      </w:r>
      <w:r w:rsidR="00977912" w:rsidRPr="00977912">
        <w:rPr>
          <w:rFonts w:ascii="Verdana" w:hAnsi="Verdana"/>
          <w:sz w:val="22"/>
          <w:szCs w:val="22"/>
        </w:rPr>
        <w:t>μηνύματα</w:t>
      </w:r>
      <w:r w:rsidR="00977912">
        <w:rPr>
          <w:rFonts w:ascii="Verdana" w:hAnsi="Verdana"/>
          <w:sz w:val="22"/>
          <w:szCs w:val="22"/>
        </w:rPr>
        <w:t>,</w:t>
      </w:r>
      <w:r w:rsidR="00B03EF6" w:rsidRPr="00977912">
        <w:rPr>
          <w:rFonts w:ascii="Verdana" w:hAnsi="Verdana"/>
          <w:sz w:val="22"/>
          <w:szCs w:val="22"/>
        </w:rPr>
        <w:t xml:space="preserve"> </w:t>
      </w:r>
      <w:r w:rsidR="00977912" w:rsidRPr="00977912">
        <w:rPr>
          <w:rFonts w:ascii="Verdana" w:hAnsi="Verdana"/>
          <w:sz w:val="22"/>
          <w:szCs w:val="22"/>
        </w:rPr>
        <w:t>καθώς</w:t>
      </w:r>
      <w:r w:rsidR="00B03EF6" w:rsidRPr="00977912">
        <w:rPr>
          <w:rFonts w:ascii="Verdana" w:hAnsi="Verdana"/>
          <w:sz w:val="22"/>
          <w:szCs w:val="22"/>
        </w:rPr>
        <w:t xml:space="preserve"> και το </w:t>
      </w:r>
      <w:r w:rsidR="00977912" w:rsidRPr="00977912">
        <w:rPr>
          <w:rFonts w:ascii="Verdana" w:hAnsi="Verdana"/>
          <w:sz w:val="22"/>
          <w:szCs w:val="22"/>
        </w:rPr>
        <w:t>μίγμα</w:t>
      </w:r>
      <w:r w:rsidR="00B03EF6" w:rsidRPr="00977912">
        <w:rPr>
          <w:rFonts w:ascii="Verdana" w:hAnsi="Verdana"/>
          <w:sz w:val="22"/>
          <w:szCs w:val="22"/>
        </w:rPr>
        <w:t xml:space="preserve"> των </w:t>
      </w:r>
      <w:r w:rsidR="00977912" w:rsidRPr="00977912">
        <w:rPr>
          <w:rFonts w:ascii="Verdana" w:hAnsi="Verdana"/>
          <w:sz w:val="22"/>
          <w:szCs w:val="22"/>
        </w:rPr>
        <w:t>μέσων</w:t>
      </w:r>
      <w:r w:rsidR="00B03EF6" w:rsidRPr="00977912">
        <w:rPr>
          <w:rFonts w:ascii="Verdana" w:hAnsi="Verdana"/>
          <w:sz w:val="22"/>
          <w:szCs w:val="22"/>
        </w:rPr>
        <w:t xml:space="preserve"> </w:t>
      </w:r>
      <w:r w:rsidR="00A655F5" w:rsidRPr="00977912">
        <w:rPr>
          <w:rFonts w:ascii="Verdana" w:hAnsi="Verdana"/>
          <w:sz w:val="22"/>
          <w:szCs w:val="22"/>
        </w:rPr>
        <w:t xml:space="preserve">θα </w:t>
      </w:r>
      <w:r w:rsidR="00977912" w:rsidRPr="00977912">
        <w:rPr>
          <w:rFonts w:ascii="Verdana" w:hAnsi="Verdana"/>
          <w:sz w:val="22"/>
          <w:szCs w:val="22"/>
        </w:rPr>
        <w:t>πρέπει</w:t>
      </w:r>
      <w:r w:rsidR="00A655F5" w:rsidRPr="00977912">
        <w:rPr>
          <w:rFonts w:ascii="Verdana" w:hAnsi="Verdana"/>
          <w:sz w:val="22"/>
          <w:szCs w:val="22"/>
        </w:rPr>
        <w:t xml:space="preserve"> να </w:t>
      </w:r>
      <w:r w:rsidR="00977912" w:rsidRPr="00977912">
        <w:rPr>
          <w:rFonts w:ascii="Verdana" w:hAnsi="Verdana"/>
          <w:sz w:val="22"/>
          <w:szCs w:val="22"/>
        </w:rPr>
        <w:t>επαναπροσδιοριστούν</w:t>
      </w:r>
      <w:r w:rsidR="00A655F5" w:rsidRPr="00977912">
        <w:rPr>
          <w:rFonts w:ascii="Verdana" w:hAnsi="Verdana"/>
          <w:sz w:val="22"/>
          <w:szCs w:val="22"/>
        </w:rPr>
        <w:t xml:space="preserve"> </w:t>
      </w:r>
      <w:r w:rsidR="00977912" w:rsidRPr="00977912">
        <w:rPr>
          <w:rFonts w:ascii="Verdana" w:hAnsi="Verdana"/>
          <w:sz w:val="22"/>
          <w:szCs w:val="22"/>
        </w:rPr>
        <w:t>καταλλήλω</w:t>
      </w:r>
      <w:r w:rsidR="00977912">
        <w:rPr>
          <w:rFonts w:ascii="Verdana" w:hAnsi="Verdana"/>
          <w:sz w:val="22"/>
          <w:szCs w:val="22"/>
        </w:rPr>
        <w:t>ς</w:t>
      </w:r>
      <w:r w:rsidR="00A655F5" w:rsidRPr="00977912">
        <w:rPr>
          <w:rFonts w:ascii="Verdana" w:hAnsi="Verdana"/>
          <w:sz w:val="22"/>
          <w:szCs w:val="22"/>
        </w:rPr>
        <w:t xml:space="preserve">, </w:t>
      </w:r>
      <w:r w:rsidR="00977912" w:rsidRPr="00977912">
        <w:rPr>
          <w:rFonts w:ascii="Verdana" w:hAnsi="Verdana"/>
          <w:sz w:val="22"/>
          <w:szCs w:val="22"/>
        </w:rPr>
        <w:t>καθώς</w:t>
      </w:r>
      <w:r w:rsidR="00A655F5" w:rsidRPr="00977912">
        <w:rPr>
          <w:rFonts w:ascii="Verdana" w:hAnsi="Verdana"/>
          <w:sz w:val="22"/>
          <w:szCs w:val="22"/>
        </w:rPr>
        <w:t xml:space="preserve"> και </w:t>
      </w:r>
      <w:r w:rsidR="00977912" w:rsidRPr="00977912">
        <w:rPr>
          <w:rFonts w:ascii="Verdana" w:hAnsi="Verdana"/>
          <w:sz w:val="22"/>
          <w:szCs w:val="22"/>
        </w:rPr>
        <w:t>στενευμένα</w:t>
      </w:r>
      <w:r w:rsidR="00A655F5" w:rsidRPr="00977912">
        <w:rPr>
          <w:rFonts w:ascii="Verdana" w:hAnsi="Verdana"/>
          <w:sz w:val="22"/>
          <w:szCs w:val="22"/>
        </w:rPr>
        <w:t xml:space="preserve"> να </w:t>
      </w:r>
      <w:r w:rsidR="00977912" w:rsidRPr="00977912">
        <w:rPr>
          <w:rFonts w:ascii="Verdana" w:hAnsi="Verdana"/>
          <w:sz w:val="22"/>
          <w:szCs w:val="22"/>
        </w:rPr>
        <w:t>εντατικοποιηθούν</w:t>
      </w:r>
      <w:r w:rsidR="00A655F5" w:rsidRPr="00977912">
        <w:rPr>
          <w:rFonts w:ascii="Verdana" w:hAnsi="Verdana"/>
          <w:sz w:val="22"/>
          <w:szCs w:val="22"/>
        </w:rPr>
        <w:t xml:space="preserve">. Η </w:t>
      </w:r>
      <w:r w:rsidR="00977912" w:rsidRPr="00977912">
        <w:rPr>
          <w:rFonts w:ascii="Verdana" w:hAnsi="Verdana"/>
          <w:sz w:val="22"/>
          <w:szCs w:val="22"/>
        </w:rPr>
        <w:t>υπενθύμιση</w:t>
      </w:r>
      <w:r w:rsidR="00A655F5" w:rsidRPr="00977912">
        <w:rPr>
          <w:rFonts w:ascii="Verdana" w:hAnsi="Verdana"/>
          <w:sz w:val="22"/>
          <w:szCs w:val="22"/>
        </w:rPr>
        <w:t xml:space="preserve"> για</w:t>
      </w:r>
      <w:r w:rsidR="004240FF" w:rsidRPr="00977912">
        <w:rPr>
          <w:rFonts w:ascii="Verdana" w:hAnsi="Verdana"/>
          <w:sz w:val="22"/>
          <w:szCs w:val="22"/>
        </w:rPr>
        <w:t xml:space="preserve"> την αναγκαιότητα </w:t>
      </w:r>
      <w:r w:rsidR="00A655F5" w:rsidRPr="00977912">
        <w:rPr>
          <w:rFonts w:ascii="Verdana" w:hAnsi="Verdana"/>
          <w:sz w:val="22"/>
          <w:szCs w:val="22"/>
        </w:rPr>
        <w:t xml:space="preserve">και την </w:t>
      </w:r>
      <w:r w:rsidR="00977912" w:rsidRPr="00977912">
        <w:rPr>
          <w:rFonts w:ascii="Verdana" w:hAnsi="Verdana"/>
          <w:sz w:val="22"/>
          <w:szCs w:val="22"/>
        </w:rPr>
        <w:t>ευκολία</w:t>
      </w:r>
      <w:r w:rsidR="00A655F5" w:rsidRPr="00977912">
        <w:rPr>
          <w:rFonts w:ascii="Verdana" w:hAnsi="Verdana"/>
          <w:sz w:val="22"/>
          <w:szCs w:val="22"/>
        </w:rPr>
        <w:t xml:space="preserve"> </w:t>
      </w:r>
      <w:r w:rsidR="004240FF" w:rsidRPr="00977912">
        <w:rPr>
          <w:rFonts w:ascii="Verdana" w:hAnsi="Verdana"/>
          <w:sz w:val="22"/>
          <w:szCs w:val="22"/>
        </w:rPr>
        <w:t xml:space="preserve">της ανακύκλωσης </w:t>
      </w:r>
      <w:r w:rsidR="00977912" w:rsidRPr="00977912">
        <w:rPr>
          <w:rFonts w:ascii="Verdana" w:hAnsi="Verdana"/>
          <w:sz w:val="22"/>
          <w:szCs w:val="22"/>
        </w:rPr>
        <w:t>μπαταριών</w:t>
      </w:r>
      <w:r w:rsidR="00A655F5" w:rsidRPr="00977912">
        <w:rPr>
          <w:rFonts w:ascii="Verdana" w:hAnsi="Verdana"/>
          <w:sz w:val="22"/>
          <w:szCs w:val="22"/>
        </w:rPr>
        <w:t xml:space="preserve"> </w:t>
      </w:r>
      <w:r w:rsidR="00977912" w:rsidRPr="00977912">
        <w:rPr>
          <w:rFonts w:ascii="Verdana" w:hAnsi="Verdana"/>
          <w:sz w:val="22"/>
          <w:szCs w:val="22"/>
        </w:rPr>
        <w:t>ε</w:t>
      </w:r>
      <w:r w:rsidR="00977912">
        <w:rPr>
          <w:rFonts w:ascii="Verdana" w:hAnsi="Verdana"/>
          <w:sz w:val="22"/>
          <w:szCs w:val="22"/>
        </w:rPr>
        <w:t>ξυπακούεται</w:t>
      </w:r>
      <w:r w:rsidR="00A655F5" w:rsidRPr="00977912">
        <w:rPr>
          <w:rFonts w:ascii="Verdana" w:hAnsi="Verdana"/>
          <w:sz w:val="22"/>
          <w:szCs w:val="22"/>
        </w:rPr>
        <w:t xml:space="preserve"> ότι</w:t>
      </w:r>
      <w:r w:rsidR="00977912">
        <w:rPr>
          <w:rFonts w:ascii="Verdana" w:hAnsi="Verdana"/>
          <w:sz w:val="22"/>
          <w:szCs w:val="22"/>
        </w:rPr>
        <w:t xml:space="preserve"> θ</w:t>
      </w:r>
      <w:r w:rsidR="00A655F5" w:rsidRPr="00977912">
        <w:rPr>
          <w:rFonts w:ascii="Verdana" w:hAnsi="Verdana"/>
          <w:sz w:val="22"/>
          <w:szCs w:val="22"/>
        </w:rPr>
        <w:t xml:space="preserve">α </w:t>
      </w:r>
      <w:r w:rsidR="00977912" w:rsidRPr="00977912">
        <w:rPr>
          <w:rFonts w:ascii="Verdana" w:hAnsi="Verdana"/>
          <w:sz w:val="22"/>
          <w:szCs w:val="22"/>
        </w:rPr>
        <w:t>επιτευχθεί</w:t>
      </w:r>
      <w:r w:rsidR="00A655F5" w:rsidRPr="00977912">
        <w:rPr>
          <w:rFonts w:ascii="Verdana" w:hAnsi="Verdana"/>
          <w:sz w:val="22"/>
          <w:szCs w:val="22"/>
        </w:rPr>
        <w:t xml:space="preserve"> </w:t>
      </w:r>
      <w:r w:rsidR="00977912" w:rsidRPr="00977912">
        <w:rPr>
          <w:rFonts w:ascii="Verdana" w:hAnsi="Verdana"/>
          <w:sz w:val="22"/>
          <w:szCs w:val="22"/>
        </w:rPr>
        <w:t>μέσω</w:t>
      </w:r>
      <w:r w:rsidR="00A655F5" w:rsidRPr="00977912">
        <w:rPr>
          <w:rFonts w:ascii="Verdana" w:hAnsi="Verdana"/>
          <w:sz w:val="22"/>
          <w:szCs w:val="22"/>
        </w:rPr>
        <w:t xml:space="preserve"> </w:t>
      </w:r>
      <w:r w:rsidR="00977912">
        <w:rPr>
          <w:rFonts w:ascii="Verdana" w:hAnsi="Verdana"/>
          <w:sz w:val="22"/>
          <w:szCs w:val="22"/>
        </w:rPr>
        <w:t xml:space="preserve">της </w:t>
      </w:r>
      <w:r w:rsidR="00977912" w:rsidRPr="00977912">
        <w:rPr>
          <w:rFonts w:ascii="Verdana" w:hAnsi="Verdana"/>
          <w:sz w:val="22"/>
          <w:szCs w:val="22"/>
        </w:rPr>
        <w:t>περαιτέρω</w:t>
      </w:r>
      <w:r w:rsidR="00A655F5" w:rsidRPr="00977912">
        <w:rPr>
          <w:rFonts w:ascii="Verdana" w:hAnsi="Verdana"/>
          <w:sz w:val="22"/>
          <w:szCs w:val="22"/>
        </w:rPr>
        <w:t xml:space="preserve"> </w:t>
      </w:r>
      <w:r w:rsidR="00977912" w:rsidRPr="00977912">
        <w:rPr>
          <w:rFonts w:ascii="Verdana" w:hAnsi="Verdana"/>
          <w:sz w:val="22"/>
          <w:szCs w:val="22"/>
        </w:rPr>
        <w:t>ενδυνάμωσης</w:t>
      </w:r>
      <w:r w:rsidR="00A655F5" w:rsidRPr="00977912">
        <w:rPr>
          <w:rFonts w:ascii="Verdana" w:hAnsi="Verdana"/>
          <w:sz w:val="22"/>
          <w:szCs w:val="22"/>
        </w:rPr>
        <w:t xml:space="preserve"> </w:t>
      </w:r>
      <w:r w:rsidR="004240FF" w:rsidRPr="00977912">
        <w:rPr>
          <w:rFonts w:ascii="Verdana" w:hAnsi="Verdana"/>
          <w:sz w:val="22"/>
          <w:szCs w:val="22"/>
        </w:rPr>
        <w:t xml:space="preserve">του ευρύτατου δικτύου κάδων της ΑΦΗΣ. </w:t>
      </w:r>
    </w:p>
    <w:p w14:paraId="004F138A" w14:textId="18BB0089" w:rsidR="004F072A" w:rsidRPr="00A655F5" w:rsidRDefault="00977912" w:rsidP="00A655F5">
      <w:pPr>
        <w:pStyle w:val="a7"/>
        <w:numPr>
          <w:ilvl w:val="0"/>
          <w:numId w:val="18"/>
        </w:numPr>
        <w:spacing w:line="480" w:lineRule="auto"/>
        <w:jc w:val="both"/>
        <w:rPr>
          <w:rFonts w:ascii="Verdana" w:hAnsi="Verdana"/>
          <w:sz w:val="22"/>
          <w:szCs w:val="22"/>
        </w:rPr>
      </w:pPr>
      <w:r>
        <w:rPr>
          <w:rFonts w:ascii="Verdana" w:hAnsi="Verdana"/>
          <w:sz w:val="22"/>
          <w:szCs w:val="22"/>
        </w:rPr>
        <w:t>Καθώς</w:t>
      </w:r>
      <w:r w:rsidR="00A655F5">
        <w:rPr>
          <w:rFonts w:ascii="Verdana" w:hAnsi="Verdana"/>
          <w:sz w:val="22"/>
          <w:szCs w:val="22"/>
        </w:rPr>
        <w:t xml:space="preserve"> ο</w:t>
      </w:r>
      <w:r w:rsidR="004F072A" w:rsidRPr="00A655F5">
        <w:rPr>
          <w:rFonts w:ascii="Verdana" w:hAnsi="Verdana"/>
          <w:sz w:val="22"/>
          <w:szCs w:val="22"/>
        </w:rPr>
        <w:t>ι στόχοι δεν έχουν επιτευχθεί από τις περισσότερες Ευρωπαϊκές χώρες</w:t>
      </w:r>
      <w:r w:rsidR="00A655F5">
        <w:rPr>
          <w:rFonts w:ascii="Verdana" w:hAnsi="Verdana"/>
          <w:sz w:val="22"/>
          <w:szCs w:val="22"/>
        </w:rPr>
        <w:t>,</w:t>
      </w:r>
      <w:r w:rsidR="004F072A" w:rsidRPr="00A655F5">
        <w:rPr>
          <w:rFonts w:ascii="Verdana" w:hAnsi="Verdana"/>
          <w:sz w:val="22"/>
          <w:szCs w:val="22"/>
        </w:rPr>
        <w:t xml:space="preserve"> η Ευρωπαϊκή Επιτροπή </w:t>
      </w:r>
      <w:r>
        <w:rPr>
          <w:rFonts w:ascii="Verdana" w:hAnsi="Verdana"/>
          <w:sz w:val="22"/>
          <w:szCs w:val="22"/>
        </w:rPr>
        <w:t>προτίθεται</w:t>
      </w:r>
      <w:r w:rsidR="004F072A" w:rsidRPr="00A655F5">
        <w:rPr>
          <w:rFonts w:ascii="Verdana" w:hAnsi="Verdana"/>
          <w:sz w:val="22"/>
          <w:szCs w:val="22"/>
        </w:rPr>
        <w:t xml:space="preserve"> </w:t>
      </w:r>
      <w:r w:rsidR="00A655F5">
        <w:rPr>
          <w:rFonts w:ascii="Verdana" w:hAnsi="Verdana"/>
          <w:sz w:val="22"/>
          <w:szCs w:val="22"/>
        </w:rPr>
        <w:t xml:space="preserve">να </w:t>
      </w:r>
      <w:r>
        <w:rPr>
          <w:rFonts w:ascii="Verdana" w:hAnsi="Verdana"/>
          <w:sz w:val="22"/>
          <w:szCs w:val="22"/>
        </w:rPr>
        <w:t>τροποποιήσει</w:t>
      </w:r>
      <w:r w:rsidR="00A655F5">
        <w:rPr>
          <w:rFonts w:ascii="Verdana" w:hAnsi="Verdana"/>
          <w:sz w:val="22"/>
          <w:szCs w:val="22"/>
        </w:rPr>
        <w:t xml:space="preserve"> τ</w:t>
      </w:r>
      <w:r>
        <w:rPr>
          <w:rFonts w:ascii="Verdana" w:hAnsi="Verdana"/>
          <w:sz w:val="22"/>
          <w:szCs w:val="22"/>
        </w:rPr>
        <w:t>ην μεθοδολογία</w:t>
      </w:r>
      <w:r w:rsidR="004C2EDA" w:rsidRPr="00A655F5">
        <w:rPr>
          <w:rFonts w:ascii="Verdana" w:hAnsi="Verdana"/>
          <w:sz w:val="22"/>
          <w:szCs w:val="22"/>
        </w:rPr>
        <w:t xml:space="preserve"> υπολογισμού</w:t>
      </w:r>
      <w:r>
        <w:rPr>
          <w:rFonts w:ascii="Verdana" w:hAnsi="Verdana"/>
          <w:sz w:val="22"/>
          <w:szCs w:val="22"/>
        </w:rPr>
        <w:t xml:space="preserve">, και συνεπώς την </w:t>
      </w:r>
      <w:proofErr w:type="spellStart"/>
      <w:r>
        <w:rPr>
          <w:rFonts w:ascii="Verdana" w:hAnsi="Verdana"/>
          <w:sz w:val="22"/>
          <w:szCs w:val="22"/>
        </w:rPr>
        <w:t>στοχοποίηση</w:t>
      </w:r>
      <w:proofErr w:type="spellEnd"/>
      <w:r w:rsidR="004C2EDA" w:rsidRPr="00A655F5">
        <w:rPr>
          <w:rFonts w:ascii="Verdana" w:hAnsi="Verdana"/>
          <w:sz w:val="22"/>
          <w:szCs w:val="22"/>
        </w:rPr>
        <w:t>, προκειμένου να συμπεριλαμβάνει την «διαθεσιμότητα για συλλογή»</w:t>
      </w:r>
      <w:r>
        <w:rPr>
          <w:rFonts w:ascii="Verdana" w:hAnsi="Verdana"/>
          <w:sz w:val="22"/>
          <w:szCs w:val="22"/>
        </w:rPr>
        <w:t xml:space="preserve"> αντί του </w:t>
      </w:r>
      <w:r>
        <w:rPr>
          <w:rFonts w:ascii="Verdana" w:hAnsi="Verdana"/>
          <w:sz w:val="22"/>
          <w:szCs w:val="22"/>
          <w:lang w:val="en-US"/>
        </w:rPr>
        <w:t>POM</w:t>
      </w:r>
      <w:r w:rsidR="004C2EDA" w:rsidRPr="00A655F5">
        <w:rPr>
          <w:rFonts w:ascii="Verdana" w:hAnsi="Verdana"/>
          <w:sz w:val="22"/>
          <w:szCs w:val="22"/>
        </w:rPr>
        <w:t>,</w:t>
      </w:r>
      <w:r w:rsidR="00200EB8" w:rsidRPr="00A655F5">
        <w:rPr>
          <w:rFonts w:ascii="Verdana" w:hAnsi="Verdana"/>
          <w:sz w:val="22"/>
          <w:szCs w:val="22"/>
        </w:rPr>
        <w:t xml:space="preserve"> </w:t>
      </w:r>
      <w:r>
        <w:rPr>
          <w:rFonts w:ascii="Verdana" w:hAnsi="Verdana"/>
          <w:sz w:val="22"/>
          <w:szCs w:val="22"/>
        </w:rPr>
        <w:t>και τ</w:t>
      </w:r>
      <w:r w:rsidR="003947F8">
        <w:rPr>
          <w:rFonts w:ascii="Verdana" w:hAnsi="Verdana"/>
          <w:sz w:val="22"/>
          <w:szCs w:val="22"/>
        </w:rPr>
        <w:t>ο ορθό ποσοστό συλλογής</w:t>
      </w:r>
      <w:r w:rsidR="004F072A" w:rsidRPr="00A655F5">
        <w:rPr>
          <w:rFonts w:ascii="Verdana" w:hAnsi="Verdana"/>
          <w:sz w:val="22"/>
          <w:szCs w:val="22"/>
        </w:rPr>
        <w:t xml:space="preserve"> των επαναφορτιζόμενων μπαταριών</w:t>
      </w:r>
      <w:r>
        <w:rPr>
          <w:rFonts w:ascii="Verdana" w:hAnsi="Verdana"/>
          <w:sz w:val="22"/>
          <w:szCs w:val="22"/>
        </w:rPr>
        <w:t>.</w:t>
      </w:r>
      <w:r w:rsidR="004F072A" w:rsidRPr="00A655F5">
        <w:rPr>
          <w:rFonts w:ascii="Verdana" w:hAnsi="Verdana"/>
          <w:sz w:val="22"/>
          <w:szCs w:val="22"/>
        </w:rPr>
        <w:t xml:space="preserve"> </w:t>
      </w:r>
    </w:p>
    <w:p w14:paraId="74AD32F4" w14:textId="77777777" w:rsidR="003F5B50" w:rsidRPr="002629E3" w:rsidRDefault="003F5B50" w:rsidP="00E05010">
      <w:pPr>
        <w:spacing w:line="480" w:lineRule="auto"/>
        <w:jc w:val="both"/>
        <w:rPr>
          <w:rFonts w:ascii="Verdana" w:hAnsi="Verdana"/>
          <w:sz w:val="22"/>
          <w:szCs w:val="22"/>
        </w:rPr>
      </w:pPr>
    </w:p>
    <w:p w14:paraId="33889FB9" w14:textId="77777777" w:rsidR="003F5B50" w:rsidRPr="0097732B" w:rsidRDefault="003F5B50" w:rsidP="00E05010">
      <w:pPr>
        <w:spacing w:line="480" w:lineRule="auto"/>
        <w:jc w:val="both"/>
        <w:rPr>
          <w:rFonts w:ascii="Verdana" w:hAnsi="Verdana"/>
          <w:b/>
          <w:i/>
          <w:sz w:val="22"/>
          <w:szCs w:val="22"/>
        </w:rPr>
      </w:pPr>
    </w:p>
    <w:p w14:paraId="1B643F6C" w14:textId="77777777" w:rsidR="00851757" w:rsidRDefault="00851757" w:rsidP="00EF666F">
      <w:pPr>
        <w:spacing w:line="480" w:lineRule="auto"/>
        <w:jc w:val="both"/>
        <w:rPr>
          <w:rFonts w:ascii="Verdana" w:hAnsi="Verdana"/>
          <w:sz w:val="22"/>
          <w:szCs w:val="22"/>
        </w:rPr>
      </w:pPr>
    </w:p>
    <w:sectPr w:rsidR="00851757" w:rsidSect="0049188F">
      <w:footerReference w:type="even" r:id="rId46"/>
      <w:footerReference w:type="default" r:id="rId47"/>
      <w:pgSz w:w="11906" w:h="16838" w:code="9"/>
      <w:pgMar w:top="709" w:right="1701" w:bottom="709" w:left="1077" w:header="709" w:footer="709" w:gutter="624"/>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42A4E5" w14:textId="77777777" w:rsidR="00BE2B84" w:rsidRDefault="00BE2B84">
      <w:r>
        <w:separator/>
      </w:r>
    </w:p>
  </w:endnote>
  <w:endnote w:type="continuationSeparator" w:id="0">
    <w:p w14:paraId="0E54E110" w14:textId="77777777" w:rsidR="00BE2B84" w:rsidRDefault="00BE2B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A1"/>
    <w:family w:val="swiss"/>
    <w:pitch w:val="variable"/>
    <w:sig w:usb0="A00006FF" w:usb1="4000205B" w:usb2="00000010" w:usb3="00000000" w:csb0="0000019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 w:name="Calibri">
    <w:panose1 w:val="020F0502020204030204"/>
    <w:charset w:val="A1"/>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A1"/>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A232D8" w14:textId="77777777" w:rsidR="00BE2B84" w:rsidRDefault="00BE2B84" w:rsidP="00B17D04">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69854190" w14:textId="77777777" w:rsidR="00BE2B84" w:rsidRDefault="00BE2B84">
    <w:pPr>
      <w:pStyle w:val="a4"/>
    </w:pPr>
  </w:p>
  <w:p w14:paraId="38311AE3" w14:textId="77777777" w:rsidR="00BE2B84" w:rsidRDefault="00BE2B84"/>
  <w:p w14:paraId="4EE15925" w14:textId="77777777" w:rsidR="00BE2B84" w:rsidRDefault="00BE2B8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ACFF36" w14:textId="77777777" w:rsidR="00BE2B84" w:rsidRDefault="00BE2B84" w:rsidP="00B17D04">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Pr>
        <w:rStyle w:val="a5"/>
        <w:noProof/>
      </w:rPr>
      <w:t>5</w:t>
    </w:r>
    <w:r>
      <w:rPr>
        <w:rStyle w:val="a5"/>
        <w:noProof/>
      </w:rPr>
      <w:t>7</w:t>
    </w:r>
    <w:r>
      <w:rPr>
        <w:rStyle w:val="a5"/>
      </w:rPr>
      <w:fldChar w:fldCharType="end"/>
    </w:r>
  </w:p>
  <w:p w14:paraId="44C7B50D" w14:textId="77777777" w:rsidR="00BE2B84" w:rsidRDefault="00BE2B84">
    <w:pPr>
      <w:pStyle w:val="a4"/>
    </w:pPr>
  </w:p>
  <w:p w14:paraId="3C7985EB" w14:textId="77777777" w:rsidR="00BE2B84" w:rsidRDefault="00BE2B84"/>
  <w:p w14:paraId="1D136C2E" w14:textId="77777777" w:rsidR="00BE2B84" w:rsidRDefault="00BE2B8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6F7452" w14:textId="77777777" w:rsidR="00BE2B84" w:rsidRDefault="00BE2B84">
      <w:r>
        <w:separator/>
      </w:r>
    </w:p>
  </w:footnote>
  <w:footnote w:type="continuationSeparator" w:id="0">
    <w:p w14:paraId="2C3CD60C" w14:textId="77777777" w:rsidR="00BE2B84" w:rsidRDefault="00BE2B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5F5646"/>
    <w:multiLevelType w:val="hybridMultilevel"/>
    <w:tmpl w:val="CDBC1B6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7F60BA5"/>
    <w:multiLevelType w:val="hybridMultilevel"/>
    <w:tmpl w:val="DC34643E"/>
    <w:lvl w:ilvl="0" w:tplc="13261600">
      <w:start w:val="1"/>
      <w:numFmt w:val="bullet"/>
      <w:lvlText w:val="•"/>
      <w:lvlJc w:val="left"/>
      <w:pPr>
        <w:tabs>
          <w:tab w:val="num" w:pos="720"/>
        </w:tabs>
        <w:ind w:left="720" w:hanging="360"/>
      </w:pPr>
      <w:rPr>
        <w:rFonts w:ascii="Times New Roman" w:hAnsi="Times New Roman" w:hint="default"/>
      </w:rPr>
    </w:lvl>
    <w:lvl w:ilvl="1" w:tplc="77127DB2" w:tentative="1">
      <w:start w:val="1"/>
      <w:numFmt w:val="bullet"/>
      <w:lvlText w:val="•"/>
      <w:lvlJc w:val="left"/>
      <w:pPr>
        <w:tabs>
          <w:tab w:val="num" w:pos="1440"/>
        </w:tabs>
        <w:ind w:left="1440" w:hanging="360"/>
      </w:pPr>
      <w:rPr>
        <w:rFonts w:ascii="Times New Roman" w:hAnsi="Times New Roman" w:hint="default"/>
      </w:rPr>
    </w:lvl>
    <w:lvl w:ilvl="2" w:tplc="A08A79D2" w:tentative="1">
      <w:start w:val="1"/>
      <w:numFmt w:val="bullet"/>
      <w:lvlText w:val="•"/>
      <w:lvlJc w:val="left"/>
      <w:pPr>
        <w:tabs>
          <w:tab w:val="num" w:pos="2160"/>
        </w:tabs>
        <w:ind w:left="2160" w:hanging="360"/>
      </w:pPr>
      <w:rPr>
        <w:rFonts w:ascii="Times New Roman" w:hAnsi="Times New Roman" w:hint="default"/>
      </w:rPr>
    </w:lvl>
    <w:lvl w:ilvl="3" w:tplc="D882A31A" w:tentative="1">
      <w:start w:val="1"/>
      <w:numFmt w:val="bullet"/>
      <w:lvlText w:val="•"/>
      <w:lvlJc w:val="left"/>
      <w:pPr>
        <w:tabs>
          <w:tab w:val="num" w:pos="2880"/>
        </w:tabs>
        <w:ind w:left="2880" w:hanging="360"/>
      </w:pPr>
      <w:rPr>
        <w:rFonts w:ascii="Times New Roman" w:hAnsi="Times New Roman" w:hint="default"/>
      </w:rPr>
    </w:lvl>
    <w:lvl w:ilvl="4" w:tplc="A57E7E78" w:tentative="1">
      <w:start w:val="1"/>
      <w:numFmt w:val="bullet"/>
      <w:lvlText w:val="•"/>
      <w:lvlJc w:val="left"/>
      <w:pPr>
        <w:tabs>
          <w:tab w:val="num" w:pos="3600"/>
        </w:tabs>
        <w:ind w:left="3600" w:hanging="360"/>
      </w:pPr>
      <w:rPr>
        <w:rFonts w:ascii="Times New Roman" w:hAnsi="Times New Roman" w:hint="default"/>
      </w:rPr>
    </w:lvl>
    <w:lvl w:ilvl="5" w:tplc="4A2E3292" w:tentative="1">
      <w:start w:val="1"/>
      <w:numFmt w:val="bullet"/>
      <w:lvlText w:val="•"/>
      <w:lvlJc w:val="left"/>
      <w:pPr>
        <w:tabs>
          <w:tab w:val="num" w:pos="4320"/>
        </w:tabs>
        <w:ind w:left="4320" w:hanging="360"/>
      </w:pPr>
      <w:rPr>
        <w:rFonts w:ascii="Times New Roman" w:hAnsi="Times New Roman" w:hint="default"/>
      </w:rPr>
    </w:lvl>
    <w:lvl w:ilvl="6" w:tplc="9522E468" w:tentative="1">
      <w:start w:val="1"/>
      <w:numFmt w:val="bullet"/>
      <w:lvlText w:val="•"/>
      <w:lvlJc w:val="left"/>
      <w:pPr>
        <w:tabs>
          <w:tab w:val="num" w:pos="5040"/>
        </w:tabs>
        <w:ind w:left="5040" w:hanging="360"/>
      </w:pPr>
      <w:rPr>
        <w:rFonts w:ascii="Times New Roman" w:hAnsi="Times New Roman" w:hint="default"/>
      </w:rPr>
    </w:lvl>
    <w:lvl w:ilvl="7" w:tplc="04185C6A" w:tentative="1">
      <w:start w:val="1"/>
      <w:numFmt w:val="bullet"/>
      <w:lvlText w:val="•"/>
      <w:lvlJc w:val="left"/>
      <w:pPr>
        <w:tabs>
          <w:tab w:val="num" w:pos="5760"/>
        </w:tabs>
        <w:ind w:left="5760" w:hanging="360"/>
      </w:pPr>
      <w:rPr>
        <w:rFonts w:ascii="Times New Roman" w:hAnsi="Times New Roman" w:hint="default"/>
      </w:rPr>
    </w:lvl>
    <w:lvl w:ilvl="8" w:tplc="CD22309C"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25BD70BB"/>
    <w:multiLevelType w:val="hybridMultilevel"/>
    <w:tmpl w:val="F04E82A6"/>
    <w:lvl w:ilvl="0" w:tplc="E92E5194">
      <w:start w:val="1"/>
      <w:numFmt w:val="bullet"/>
      <w:lvlText w:val="-"/>
      <w:lvlJc w:val="left"/>
      <w:pPr>
        <w:ind w:left="720" w:hanging="360"/>
      </w:pPr>
      <w:rPr>
        <w:rFonts w:ascii="Verdana" w:eastAsia="Times New Roman" w:hAnsi="Verdana"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25BE2297"/>
    <w:multiLevelType w:val="hybridMultilevel"/>
    <w:tmpl w:val="581A4CC4"/>
    <w:lvl w:ilvl="0" w:tplc="04080001">
      <w:start w:val="1"/>
      <w:numFmt w:val="bullet"/>
      <w:lvlText w:val=""/>
      <w:lvlJc w:val="left"/>
      <w:pPr>
        <w:ind w:left="1800" w:hanging="360"/>
      </w:pPr>
      <w:rPr>
        <w:rFonts w:ascii="Symbol" w:hAnsi="Symbol" w:hint="default"/>
      </w:rPr>
    </w:lvl>
    <w:lvl w:ilvl="1" w:tplc="04080003" w:tentative="1">
      <w:start w:val="1"/>
      <w:numFmt w:val="bullet"/>
      <w:lvlText w:val="o"/>
      <w:lvlJc w:val="left"/>
      <w:pPr>
        <w:ind w:left="2520" w:hanging="360"/>
      </w:pPr>
      <w:rPr>
        <w:rFonts w:ascii="Courier New" w:hAnsi="Courier New" w:cs="Courier New" w:hint="default"/>
      </w:rPr>
    </w:lvl>
    <w:lvl w:ilvl="2" w:tplc="04080005" w:tentative="1">
      <w:start w:val="1"/>
      <w:numFmt w:val="bullet"/>
      <w:lvlText w:val=""/>
      <w:lvlJc w:val="left"/>
      <w:pPr>
        <w:ind w:left="3240" w:hanging="360"/>
      </w:pPr>
      <w:rPr>
        <w:rFonts w:ascii="Wingdings" w:hAnsi="Wingdings" w:hint="default"/>
      </w:rPr>
    </w:lvl>
    <w:lvl w:ilvl="3" w:tplc="04080001" w:tentative="1">
      <w:start w:val="1"/>
      <w:numFmt w:val="bullet"/>
      <w:lvlText w:val=""/>
      <w:lvlJc w:val="left"/>
      <w:pPr>
        <w:ind w:left="3960" w:hanging="360"/>
      </w:pPr>
      <w:rPr>
        <w:rFonts w:ascii="Symbol" w:hAnsi="Symbol" w:hint="default"/>
      </w:rPr>
    </w:lvl>
    <w:lvl w:ilvl="4" w:tplc="04080003" w:tentative="1">
      <w:start w:val="1"/>
      <w:numFmt w:val="bullet"/>
      <w:lvlText w:val="o"/>
      <w:lvlJc w:val="left"/>
      <w:pPr>
        <w:ind w:left="4680" w:hanging="360"/>
      </w:pPr>
      <w:rPr>
        <w:rFonts w:ascii="Courier New" w:hAnsi="Courier New" w:cs="Courier New" w:hint="default"/>
      </w:rPr>
    </w:lvl>
    <w:lvl w:ilvl="5" w:tplc="04080005" w:tentative="1">
      <w:start w:val="1"/>
      <w:numFmt w:val="bullet"/>
      <w:lvlText w:val=""/>
      <w:lvlJc w:val="left"/>
      <w:pPr>
        <w:ind w:left="5400" w:hanging="360"/>
      </w:pPr>
      <w:rPr>
        <w:rFonts w:ascii="Wingdings" w:hAnsi="Wingdings" w:hint="default"/>
      </w:rPr>
    </w:lvl>
    <w:lvl w:ilvl="6" w:tplc="04080001" w:tentative="1">
      <w:start w:val="1"/>
      <w:numFmt w:val="bullet"/>
      <w:lvlText w:val=""/>
      <w:lvlJc w:val="left"/>
      <w:pPr>
        <w:ind w:left="6120" w:hanging="360"/>
      </w:pPr>
      <w:rPr>
        <w:rFonts w:ascii="Symbol" w:hAnsi="Symbol" w:hint="default"/>
      </w:rPr>
    </w:lvl>
    <w:lvl w:ilvl="7" w:tplc="04080003" w:tentative="1">
      <w:start w:val="1"/>
      <w:numFmt w:val="bullet"/>
      <w:lvlText w:val="o"/>
      <w:lvlJc w:val="left"/>
      <w:pPr>
        <w:ind w:left="6840" w:hanging="360"/>
      </w:pPr>
      <w:rPr>
        <w:rFonts w:ascii="Courier New" w:hAnsi="Courier New" w:cs="Courier New" w:hint="default"/>
      </w:rPr>
    </w:lvl>
    <w:lvl w:ilvl="8" w:tplc="04080005" w:tentative="1">
      <w:start w:val="1"/>
      <w:numFmt w:val="bullet"/>
      <w:lvlText w:val=""/>
      <w:lvlJc w:val="left"/>
      <w:pPr>
        <w:ind w:left="7560" w:hanging="360"/>
      </w:pPr>
      <w:rPr>
        <w:rFonts w:ascii="Wingdings" w:hAnsi="Wingdings" w:hint="default"/>
      </w:rPr>
    </w:lvl>
  </w:abstractNum>
  <w:abstractNum w:abstractNumId="4" w15:restartNumberingAfterBreak="0">
    <w:nsid w:val="2A402739"/>
    <w:multiLevelType w:val="hybridMultilevel"/>
    <w:tmpl w:val="D12E5E0C"/>
    <w:lvl w:ilvl="0" w:tplc="04080017">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317B7B1F"/>
    <w:multiLevelType w:val="hybridMultilevel"/>
    <w:tmpl w:val="EB8263C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31914980"/>
    <w:multiLevelType w:val="hybridMultilevel"/>
    <w:tmpl w:val="0464D15E"/>
    <w:lvl w:ilvl="0" w:tplc="A3B61E70">
      <w:start w:val="1"/>
      <w:numFmt w:val="bullet"/>
      <w:lvlText w:val="•"/>
      <w:lvlJc w:val="left"/>
      <w:pPr>
        <w:tabs>
          <w:tab w:val="num" w:pos="720"/>
        </w:tabs>
        <w:ind w:left="720" w:hanging="360"/>
      </w:pPr>
      <w:rPr>
        <w:rFonts w:ascii="Times New Roman" w:hAnsi="Times New Roman" w:hint="default"/>
      </w:rPr>
    </w:lvl>
    <w:lvl w:ilvl="1" w:tplc="339EAFE8" w:tentative="1">
      <w:start w:val="1"/>
      <w:numFmt w:val="bullet"/>
      <w:lvlText w:val="•"/>
      <w:lvlJc w:val="left"/>
      <w:pPr>
        <w:tabs>
          <w:tab w:val="num" w:pos="1440"/>
        </w:tabs>
        <w:ind w:left="1440" w:hanging="360"/>
      </w:pPr>
      <w:rPr>
        <w:rFonts w:ascii="Times New Roman" w:hAnsi="Times New Roman" w:hint="default"/>
      </w:rPr>
    </w:lvl>
    <w:lvl w:ilvl="2" w:tplc="01208FF4" w:tentative="1">
      <w:start w:val="1"/>
      <w:numFmt w:val="bullet"/>
      <w:lvlText w:val="•"/>
      <w:lvlJc w:val="left"/>
      <w:pPr>
        <w:tabs>
          <w:tab w:val="num" w:pos="2160"/>
        </w:tabs>
        <w:ind w:left="2160" w:hanging="360"/>
      </w:pPr>
      <w:rPr>
        <w:rFonts w:ascii="Times New Roman" w:hAnsi="Times New Roman" w:hint="default"/>
      </w:rPr>
    </w:lvl>
    <w:lvl w:ilvl="3" w:tplc="23FAA53E" w:tentative="1">
      <w:start w:val="1"/>
      <w:numFmt w:val="bullet"/>
      <w:lvlText w:val="•"/>
      <w:lvlJc w:val="left"/>
      <w:pPr>
        <w:tabs>
          <w:tab w:val="num" w:pos="2880"/>
        </w:tabs>
        <w:ind w:left="2880" w:hanging="360"/>
      </w:pPr>
      <w:rPr>
        <w:rFonts w:ascii="Times New Roman" w:hAnsi="Times New Roman" w:hint="default"/>
      </w:rPr>
    </w:lvl>
    <w:lvl w:ilvl="4" w:tplc="D97CEB4A" w:tentative="1">
      <w:start w:val="1"/>
      <w:numFmt w:val="bullet"/>
      <w:lvlText w:val="•"/>
      <w:lvlJc w:val="left"/>
      <w:pPr>
        <w:tabs>
          <w:tab w:val="num" w:pos="3600"/>
        </w:tabs>
        <w:ind w:left="3600" w:hanging="360"/>
      </w:pPr>
      <w:rPr>
        <w:rFonts w:ascii="Times New Roman" w:hAnsi="Times New Roman" w:hint="default"/>
      </w:rPr>
    </w:lvl>
    <w:lvl w:ilvl="5" w:tplc="3EF25ADC" w:tentative="1">
      <w:start w:val="1"/>
      <w:numFmt w:val="bullet"/>
      <w:lvlText w:val="•"/>
      <w:lvlJc w:val="left"/>
      <w:pPr>
        <w:tabs>
          <w:tab w:val="num" w:pos="4320"/>
        </w:tabs>
        <w:ind w:left="4320" w:hanging="360"/>
      </w:pPr>
      <w:rPr>
        <w:rFonts w:ascii="Times New Roman" w:hAnsi="Times New Roman" w:hint="default"/>
      </w:rPr>
    </w:lvl>
    <w:lvl w:ilvl="6" w:tplc="22E4F350" w:tentative="1">
      <w:start w:val="1"/>
      <w:numFmt w:val="bullet"/>
      <w:lvlText w:val="•"/>
      <w:lvlJc w:val="left"/>
      <w:pPr>
        <w:tabs>
          <w:tab w:val="num" w:pos="5040"/>
        </w:tabs>
        <w:ind w:left="5040" w:hanging="360"/>
      </w:pPr>
      <w:rPr>
        <w:rFonts w:ascii="Times New Roman" w:hAnsi="Times New Roman" w:hint="default"/>
      </w:rPr>
    </w:lvl>
    <w:lvl w:ilvl="7" w:tplc="FAB22504" w:tentative="1">
      <w:start w:val="1"/>
      <w:numFmt w:val="bullet"/>
      <w:lvlText w:val="•"/>
      <w:lvlJc w:val="left"/>
      <w:pPr>
        <w:tabs>
          <w:tab w:val="num" w:pos="5760"/>
        </w:tabs>
        <w:ind w:left="5760" w:hanging="360"/>
      </w:pPr>
      <w:rPr>
        <w:rFonts w:ascii="Times New Roman" w:hAnsi="Times New Roman" w:hint="default"/>
      </w:rPr>
    </w:lvl>
    <w:lvl w:ilvl="8" w:tplc="84A8A258"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38316F34"/>
    <w:multiLevelType w:val="hybridMultilevel"/>
    <w:tmpl w:val="E826A04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405A00D7"/>
    <w:multiLevelType w:val="hybridMultilevel"/>
    <w:tmpl w:val="01325DC6"/>
    <w:lvl w:ilvl="0" w:tplc="7E224CAE">
      <w:start w:val="116"/>
      <w:numFmt w:val="bullet"/>
      <w:lvlText w:val=""/>
      <w:lvlJc w:val="left"/>
      <w:pPr>
        <w:ind w:left="-491" w:hanging="360"/>
      </w:pPr>
      <w:rPr>
        <w:rFonts w:ascii="Symbol" w:eastAsia="Times New Roman" w:hAnsi="Symbol" w:cs="Times New Roman" w:hint="default"/>
      </w:rPr>
    </w:lvl>
    <w:lvl w:ilvl="1" w:tplc="04080003" w:tentative="1">
      <w:start w:val="1"/>
      <w:numFmt w:val="bullet"/>
      <w:lvlText w:val="o"/>
      <w:lvlJc w:val="left"/>
      <w:pPr>
        <w:ind w:left="229" w:hanging="360"/>
      </w:pPr>
      <w:rPr>
        <w:rFonts w:ascii="Courier New" w:hAnsi="Courier New" w:cs="Courier New" w:hint="default"/>
      </w:rPr>
    </w:lvl>
    <w:lvl w:ilvl="2" w:tplc="04080005" w:tentative="1">
      <w:start w:val="1"/>
      <w:numFmt w:val="bullet"/>
      <w:lvlText w:val=""/>
      <w:lvlJc w:val="left"/>
      <w:pPr>
        <w:ind w:left="949" w:hanging="360"/>
      </w:pPr>
      <w:rPr>
        <w:rFonts w:ascii="Wingdings" w:hAnsi="Wingdings" w:hint="default"/>
      </w:rPr>
    </w:lvl>
    <w:lvl w:ilvl="3" w:tplc="04080001" w:tentative="1">
      <w:start w:val="1"/>
      <w:numFmt w:val="bullet"/>
      <w:lvlText w:val=""/>
      <w:lvlJc w:val="left"/>
      <w:pPr>
        <w:ind w:left="1669" w:hanging="360"/>
      </w:pPr>
      <w:rPr>
        <w:rFonts w:ascii="Symbol" w:hAnsi="Symbol" w:hint="default"/>
      </w:rPr>
    </w:lvl>
    <w:lvl w:ilvl="4" w:tplc="04080003" w:tentative="1">
      <w:start w:val="1"/>
      <w:numFmt w:val="bullet"/>
      <w:lvlText w:val="o"/>
      <w:lvlJc w:val="left"/>
      <w:pPr>
        <w:ind w:left="2389" w:hanging="360"/>
      </w:pPr>
      <w:rPr>
        <w:rFonts w:ascii="Courier New" w:hAnsi="Courier New" w:cs="Courier New" w:hint="default"/>
      </w:rPr>
    </w:lvl>
    <w:lvl w:ilvl="5" w:tplc="04080005" w:tentative="1">
      <w:start w:val="1"/>
      <w:numFmt w:val="bullet"/>
      <w:lvlText w:val=""/>
      <w:lvlJc w:val="left"/>
      <w:pPr>
        <w:ind w:left="3109" w:hanging="360"/>
      </w:pPr>
      <w:rPr>
        <w:rFonts w:ascii="Wingdings" w:hAnsi="Wingdings" w:hint="default"/>
      </w:rPr>
    </w:lvl>
    <w:lvl w:ilvl="6" w:tplc="04080001" w:tentative="1">
      <w:start w:val="1"/>
      <w:numFmt w:val="bullet"/>
      <w:lvlText w:val=""/>
      <w:lvlJc w:val="left"/>
      <w:pPr>
        <w:ind w:left="3829" w:hanging="360"/>
      </w:pPr>
      <w:rPr>
        <w:rFonts w:ascii="Symbol" w:hAnsi="Symbol" w:hint="default"/>
      </w:rPr>
    </w:lvl>
    <w:lvl w:ilvl="7" w:tplc="04080003" w:tentative="1">
      <w:start w:val="1"/>
      <w:numFmt w:val="bullet"/>
      <w:lvlText w:val="o"/>
      <w:lvlJc w:val="left"/>
      <w:pPr>
        <w:ind w:left="4549" w:hanging="360"/>
      </w:pPr>
      <w:rPr>
        <w:rFonts w:ascii="Courier New" w:hAnsi="Courier New" w:cs="Courier New" w:hint="default"/>
      </w:rPr>
    </w:lvl>
    <w:lvl w:ilvl="8" w:tplc="04080005" w:tentative="1">
      <w:start w:val="1"/>
      <w:numFmt w:val="bullet"/>
      <w:lvlText w:val=""/>
      <w:lvlJc w:val="left"/>
      <w:pPr>
        <w:ind w:left="5269" w:hanging="360"/>
      </w:pPr>
      <w:rPr>
        <w:rFonts w:ascii="Wingdings" w:hAnsi="Wingdings" w:hint="default"/>
      </w:rPr>
    </w:lvl>
  </w:abstractNum>
  <w:abstractNum w:abstractNumId="9" w15:restartNumberingAfterBreak="0">
    <w:nsid w:val="46671E53"/>
    <w:multiLevelType w:val="hybridMultilevel"/>
    <w:tmpl w:val="20C8F93E"/>
    <w:lvl w:ilvl="0" w:tplc="8A1A8EE2">
      <w:start w:val="1"/>
      <w:numFmt w:val="bullet"/>
      <w:lvlText w:val="•"/>
      <w:lvlJc w:val="left"/>
      <w:pPr>
        <w:tabs>
          <w:tab w:val="num" w:pos="720"/>
        </w:tabs>
        <w:ind w:left="720" w:hanging="360"/>
      </w:pPr>
      <w:rPr>
        <w:rFonts w:ascii="Times New Roman" w:hAnsi="Times New Roman" w:hint="default"/>
      </w:rPr>
    </w:lvl>
    <w:lvl w:ilvl="1" w:tplc="D98A3C78" w:tentative="1">
      <w:start w:val="1"/>
      <w:numFmt w:val="bullet"/>
      <w:lvlText w:val="•"/>
      <w:lvlJc w:val="left"/>
      <w:pPr>
        <w:tabs>
          <w:tab w:val="num" w:pos="1440"/>
        </w:tabs>
        <w:ind w:left="1440" w:hanging="360"/>
      </w:pPr>
      <w:rPr>
        <w:rFonts w:ascii="Times New Roman" w:hAnsi="Times New Roman" w:hint="default"/>
      </w:rPr>
    </w:lvl>
    <w:lvl w:ilvl="2" w:tplc="48E034B8" w:tentative="1">
      <w:start w:val="1"/>
      <w:numFmt w:val="bullet"/>
      <w:lvlText w:val="•"/>
      <w:lvlJc w:val="left"/>
      <w:pPr>
        <w:tabs>
          <w:tab w:val="num" w:pos="2160"/>
        </w:tabs>
        <w:ind w:left="2160" w:hanging="360"/>
      </w:pPr>
      <w:rPr>
        <w:rFonts w:ascii="Times New Roman" w:hAnsi="Times New Roman" w:hint="default"/>
      </w:rPr>
    </w:lvl>
    <w:lvl w:ilvl="3" w:tplc="D74E7774" w:tentative="1">
      <w:start w:val="1"/>
      <w:numFmt w:val="bullet"/>
      <w:lvlText w:val="•"/>
      <w:lvlJc w:val="left"/>
      <w:pPr>
        <w:tabs>
          <w:tab w:val="num" w:pos="2880"/>
        </w:tabs>
        <w:ind w:left="2880" w:hanging="360"/>
      </w:pPr>
      <w:rPr>
        <w:rFonts w:ascii="Times New Roman" w:hAnsi="Times New Roman" w:hint="default"/>
      </w:rPr>
    </w:lvl>
    <w:lvl w:ilvl="4" w:tplc="2880345A" w:tentative="1">
      <w:start w:val="1"/>
      <w:numFmt w:val="bullet"/>
      <w:lvlText w:val="•"/>
      <w:lvlJc w:val="left"/>
      <w:pPr>
        <w:tabs>
          <w:tab w:val="num" w:pos="3600"/>
        </w:tabs>
        <w:ind w:left="3600" w:hanging="360"/>
      </w:pPr>
      <w:rPr>
        <w:rFonts w:ascii="Times New Roman" w:hAnsi="Times New Roman" w:hint="default"/>
      </w:rPr>
    </w:lvl>
    <w:lvl w:ilvl="5" w:tplc="A70C1396" w:tentative="1">
      <w:start w:val="1"/>
      <w:numFmt w:val="bullet"/>
      <w:lvlText w:val="•"/>
      <w:lvlJc w:val="left"/>
      <w:pPr>
        <w:tabs>
          <w:tab w:val="num" w:pos="4320"/>
        </w:tabs>
        <w:ind w:left="4320" w:hanging="360"/>
      </w:pPr>
      <w:rPr>
        <w:rFonts w:ascii="Times New Roman" w:hAnsi="Times New Roman" w:hint="default"/>
      </w:rPr>
    </w:lvl>
    <w:lvl w:ilvl="6" w:tplc="E3F0F592" w:tentative="1">
      <w:start w:val="1"/>
      <w:numFmt w:val="bullet"/>
      <w:lvlText w:val="•"/>
      <w:lvlJc w:val="left"/>
      <w:pPr>
        <w:tabs>
          <w:tab w:val="num" w:pos="5040"/>
        </w:tabs>
        <w:ind w:left="5040" w:hanging="360"/>
      </w:pPr>
      <w:rPr>
        <w:rFonts w:ascii="Times New Roman" w:hAnsi="Times New Roman" w:hint="default"/>
      </w:rPr>
    </w:lvl>
    <w:lvl w:ilvl="7" w:tplc="A6AEF93E" w:tentative="1">
      <w:start w:val="1"/>
      <w:numFmt w:val="bullet"/>
      <w:lvlText w:val="•"/>
      <w:lvlJc w:val="left"/>
      <w:pPr>
        <w:tabs>
          <w:tab w:val="num" w:pos="5760"/>
        </w:tabs>
        <w:ind w:left="5760" w:hanging="360"/>
      </w:pPr>
      <w:rPr>
        <w:rFonts w:ascii="Times New Roman" w:hAnsi="Times New Roman" w:hint="default"/>
      </w:rPr>
    </w:lvl>
    <w:lvl w:ilvl="8" w:tplc="72547FFA"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47902946"/>
    <w:multiLevelType w:val="hybridMultilevel"/>
    <w:tmpl w:val="30FEC706"/>
    <w:lvl w:ilvl="0" w:tplc="0408000F">
      <w:start w:val="1"/>
      <w:numFmt w:val="decimal"/>
      <w:lvlText w:val="%1."/>
      <w:lvlJc w:val="left"/>
      <w:pPr>
        <w:ind w:left="720" w:hanging="360"/>
      </w:pPr>
      <w:rPr>
        <w:rFonts w:hint="default"/>
      </w:rPr>
    </w:lvl>
    <w:lvl w:ilvl="1" w:tplc="CE2853B6">
      <w:numFmt w:val="bullet"/>
      <w:lvlText w:val="-"/>
      <w:lvlJc w:val="left"/>
      <w:pPr>
        <w:ind w:left="1440" w:hanging="360"/>
      </w:pPr>
      <w:rPr>
        <w:rFonts w:ascii="Verdana" w:eastAsia="Times New Roman" w:hAnsi="Verdana" w:cs="Times New Roman" w:hint="default"/>
      </w:r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15:restartNumberingAfterBreak="0">
    <w:nsid w:val="64A019EC"/>
    <w:multiLevelType w:val="hybridMultilevel"/>
    <w:tmpl w:val="0B528CD0"/>
    <w:lvl w:ilvl="0" w:tplc="04080001">
      <w:start w:val="1"/>
      <w:numFmt w:val="bullet"/>
      <w:lvlText w:val=""/>
      <w:lvlJc w:val="left"/>
      <w:pPr>
        <w:ind w:left="720" w:hanging="360"/>
      </w:pPr>
      <w:rPr>
        <w:rFonts w:ascii="Symbol" w:hAnsi="Symbol" w:hint="default"/>
      </w:rPr>
    </w:lvl>
    <w:lvl w:ilvl="1" w:tplc="F00EC96E">
      <w:numFmt w:val="bullet"/>
      <w:lvlText w:val="-"/>
      <w:lvlJc w:val="left"/>
      <w:pPr>
        <w:ind w:left="1440" w:hanging="360"/>
      </w:pPr>
      <w:rPr>
        <w:rFonts w:ascii="Verdana" w:eastAsia="Times New Roman" w:hAnsi="Verdana" w:cs="Times New Roman"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666D2220"/>
    <w:multiLevelType w:val="hybridMultilevel"/>
    <w:tmpl w:val="4784E81E"/>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15:restartNumberingAfterBreak="0">
    <w:nsid w:val="6B3641D5"/>
    <w:multiLevelType w:val="hybridMultilevel"/>
    <w:tmpl w:val="AB323996"/>
    <w:lvl w:ilvl="0" w:tplc="80B07748">
      <w:start w:val="1"/>
      <w:numFmt w:val="bullet"/>
      <w:lvlText w:val="•"/>
      <w:lvlJc w:val="left"/>
      <w:pPr>
        <w:tabs>
          <w:tab w:val="num" w:pos="720"/>
        </w:tabs>
        <w:ind w:left="720" w:hanging="360"/>
      </w:pPr>
      <w:rPr>
        <w:rFonts w:ascii="Times New Roman" w:hAnsi="Times New Roman" w:hint="default"/>
      </w:rPr>
    </w:lvl>
    <w:lvl w:ilvl="1" w:tplc="A8763EDE">
      <w:start w:val="160"/>
      <w:numFmt w:val="bullet"/>
      <w:lvlText w:val="•"/>
      <w:lvlJc w:val="left"/>
      <w:pPr>
        <w:tabs>
          <w:tab w:val="num" w:pos="1440"/>
        </w:tabs>
        <w:ind w:left="1440" w:hanging="360"/>
      </w:pPr>
      <w:rPr>
        <w:rFonts w:ascii="Times New Roman" w:hAnsi="Times New Roman" w:hint="default"/>
      </w:rPr>
    </w:lvl>
    <w:lvl w:ilvl="2" w:tplc="18607ECE" w:tentative="1">
      <w:start w:val="1"/>
      <w:numFmt w:val="bullet"/>
      <w:lvlText w:val="•"/>
      <w:lvlJc w:val="left"/>
      <w:pPr>
        <w:tabs>
          <w:tab w:val="num" w:pos="2160"/>
        </w:tabs>
        <w:ind w:left="2160" w:hanging="360"/>
      </w:pPr>
      <w:rPr>
        <w:rFonts w:ascii="Times New Roman" w:hAnsi="Times New Roman" w:hint="default"/>
      </w:rPr>
    </w:lvl>
    <w:lvl w:ilvl="3" w:tplc="4808AB7C" w:tentative="1">
      <w:start w:val="1"/>
      <w:numFmt w:val="bullet"/>
      <w:lvlText w:val="•"/>
      <w:lvlJc w:val="left"/>
      <w:pPr>
        <w:tabs>
          <w:tab w:val="num" w:pos="2880"/>
        </w:tabs>
        <w:ind w:left="2880" w:hanging="360"/>
      </w:pPr>
      <w:rPr>
        <w:rFonts w:ascii="Times New Roman" w:hAnsi="Times New Roman" w:hint="default"/>
      </w:rPr>
    </w:lvl>
    <w:lvl w:ilvl="4" w:tplc="47A28078" w:tentative="1">
      <w:start w:val="1"/>
      <w:numFmt w:val="bullet"/>
      <w:lvlText w:val="•"/>
      <w:lvlJc w:val="left"/>
      <w:pPr>
        <w:tabs>
          <w:tab w:val="num" w:pos="3600"/>
        </w:tabs>
        <w:ind w:left="3600" w:hanging="360"/>
      </w:pPr>
      <w:rPr>
        <w:rFonts w:ascii="Times New Roman" w:hAnsi="Times New Roman" w:hint="default"/>
      </w:rPr>
    </w:lvl>
    <w:lvl w:ilvl="5" w:tplc="F17A8E0E" w:tentative="1">
      <w:start w:val="1"/>
      <w:numFmt w:val="bullet"/>
      <w:lvlText w:val="•"/>
      <w:lvlJc w:val="left"/>
      <w:pPr>
        <w:tabs>
          <w:tab w:val="num" w:pos="4320"/>
        </w:tabs>
        <w:ind w:left="4320" w:hanging="360"/>
      </w:pPr>
      <w:rPr>
        <w:rFonts w:ascii="Times New Roman" w:hAnsi="Times New Roman" w:hint="default"/>
      </w:rPr>
    </w:lvl>
    <w:lvl w:ilvl="6" w:tplc="3D4A93D0" w:tentative="1">
      <w:start w:val="1"/>
      <w:numFmt w:val="bullet"/>
      <w:lvlText w:val="•"/>
      <w:lvlJc w:val="left"/>
      <w:pPr>
        <w:tabs>
          <w:tab w:val="num" w:pos="5040"/>
        </w:tabs>
        <w:ind w:left="5040" w:hanging="360"/>
      </w:pPr>
      <w:rPr>
        <w:rFonts w:ascii="Times New Roman" w:hAnsi="Times New Roman" w:hint="default"/>
      </w:rPr>
    </w:lvl>
    <w:lvl w:ilvl="7" w:tplc="0D24952C" w:tentative="1">
      <w:start w:val="1"/>
      <w:numFmt w:val="bullet"/>
      <w:lvlText w:val="•"/>
      <w:lvlJc w:val="left"/>
      <w:pPr>
        <w:tabs>
          <w:tab w:val="num" w:pos="5760"/>
        </w:tabs>
        <w:ind w:left="5760" w:hanging="360"/>
      </w:pPr>
      <w:rPr>
        <w:rFonts w:ascii="Times New Roman" w:hAnsi="Times New Roman" w:hint="default"/>
      </w:rPr>
    </w:lvl>
    <w:lvl w:ilvl="8" w:tplc="6622965A"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75713396"/>
    <w:multiLevelType w:val="hybridMultilevel"/>
    <w:tmpl w:val="7CB81034"/>
    <w:lvl w:ilvl="0" w:tplc="51663108">
      <w:start w:val="7"/>
      <w:numFmt w:val="bullet"/>
      <w:lvlText w:val="-"/>
      <w:lvlJc w:val="left"/>
      <w:pPr>
        <w:ind w:left="720" w:hanging="360"/>
      </w:pPr>
      <w:rPr>
        <w:rFonts w:ascii="Verdana" w:eastAsia="Times New Roman" w:hAnsi="Verdana"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7A9A4012"/>
    <w:multiLevelType w:val="hybridMultilevel"/>
    <w:tmpl w:val="82BE239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7B762A33"/>
    <w:multiLevelType w:val="hybridMultilevel"/>
    <w:tmpl w:val="6256EDBC"/>
    <w:lvl w:ilvl="0" w:tplc="E160E226">
      <w:numFmt w:val="bullet"/>
      <w:lvlText w:val="-"/>
      <w:lvlJc w:val="left"/>
      <w:pPr>
        <w:ind w:left="720" w:hanging="360"/>
      </w:pPr>
      <w:rPr>
        <w:rFonts w:ascii="Verdana" w:eastAsia="Times New Roman" w:hAnsi="Verdana"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7DB02E1D"/>
    <w:multiLevelType w:val="hybridMultilevel"/>
    <w:tmpl w:val="105C0E4E"/>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6"/>
  </w:num>
  <w:num w:numId="2">
    <w:abstractNumId w:val="13"/>
  </w:num>
  <w:num w:numId="3">
    <w:abstractNumId w:val="1"/>
  </w:num>
  <w:num w:numId="4">
    <w:abstractNumId w:val="9"/>
  </w:num>
  <w:num w:numId="5">
    <w:abstractNumId w:val="10"/>
  </w:num>
  <w:num w:numId="6">
    <w:abstractNumId w:val="16"/>
  </w:num>
  <w:num w:numId="7">
    <w:abstractNumId w:val="14"/>
  </w:num>
  <w:num w:numId="8">
    <w:abstractNumId w:val="4"/>
  </w:num>
  <w:num w:numId="9">
    <w:abstractNumId w:val="2"/>
  </w:num>
  <w:num w:numId="10">
    <w:abstractNumId w:val="11"/>
  </w:num>
  <w:num w:numId="11">
    <w:abstractNumId w:val="12"/>
  </w:num>
  <w:num w:numId="12">
    <w:abstractNumId w:val="17"/>
  </w:num>
  <w:num w:numId="13">
    <w:abstractNumId w:val="8"/>
  </w:num>
  <w:num w:numId="14">
    <w:abstractNumId w:val="3"/>
  </w:num>
  <w:num w:numId="15">
    <w:abstractNumId w:val="5"/>
  </w:num>
  <w:num w:numId="16">
    <w:abstractNumId w:val="15"/>
  </w:num>
  <w:num w:numId="17">
    <w:abstractNumId w:val="7"/>
  </w:num>
  <w:num w:numId="18">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1492"/>
    <w:rsid w:val="000011F5"/>
    <w:rsid w:val="000018BA"/>
    <w:rsid w:val="00001946"/>
    <w:rsid w:val="00001EC6"/>
    <w:rsid w:val="00002A6B"/>
    <w:rsid w:val="00002CEB"/>
    <w:rsid w:val="00004EB6"/>
    <w:rsid w:val="00005B2C"/>
    <w:rsid w:val="00007A60"/>
    <w:rsid w:val="000100E9"/>
    <w:rsid w:val="00010510"/>
    <w:rsid w:val="000115E3"/>
    <w:rsid w:val="00011DA4"/>
    <w:rsid w:val="00011EBB"/>
    <w:rsid w:val="00012320"/>
    <w:rsid w:val="0001253E"/>
    <w:rsid w:val="0001262C"/>
    <w:rsid w:val="0001286F"/>
    <w:rsid w:val="00014DD8"/>
    <w:rsid w:val="000157F5"/>
    <w:rsid w:val="00016815"/>
    <w:rsid w:val="00016CA2"/>
    <w:rsid w:val="0001724D"/>
    <w:rsid w:val="00020E06"/>
    <w:rsid w:val="0002108D"/>
    <w:rsid w:val="00021228"/>
    <w:rsid w:val="00021C9B"/>
    <w:rsid w:val="00023330"/>
    <w:rsid w:val="000236C0"/>
    <w:rsid w:val="0002452E"/>
    <w:rsid w:val="00024807"/>
    <w:rsid w:val="00026312"/>
    <w:rsid w:val="00026611"/>
    <w:rsid w:val="00026CE4"/>
    <w:rsid w:val="000274C3"/>
    <w:rsid w:val="00030A43"/>
    <w:rsid w:val="00030B97"/>
    <w:rsid w:val="00031C1B"/>
    <w:rsid w:val="00032CFC"/>
    <w:rsid w:val="00033656"/>
    <w:rsid w:val="000343F2"/>
    <w:rsid w:val="00036213"/>
    <w:rsid w:val="00036608"/>
    <w:rsid w:val="00040F7C"/>
    <w:rsid w:val="00041103"/>
    <w:rsid w:val="000423A0"/>
    <w:rsid w:val="000427FC"/>
    <w:rsid w:val="0004288A"/>
    <w:rsid w:val="0004603B"/>
    <w:rsid w:val="000460B2"/>
    <w:rsid w:val="00046424"/>
    <w:rsid w:val="0005140F"/>
    <w:rsid w:val="0005156F"/>
    <w:rsid w:val="00051BD6"/>
    <w:rsid w:val="00053C36"/>
    <w:rsid w:val="00053FB7"/>
    <w:rsid w:val="000542E1"/>
    <w:rsid w:val="00054916"/>
    <w:rsid w:val="000560A4"/>
    <w:rsid w:val="00056AAB"/>
    <w:rsid w:val="000605F1"/>
    <w:rsid w:val="0006345C"/>
    <w:rsid w:val="00063F4F"/>
    <w:rsid w:val="0006406F"/>
    <w:rsid w:val="00067847"/>
    <w:rsid w:val="00067CE6"/>
    <w:rsid w:val="0007080F"/>
    <w:rsid w:val="00070D61"/>
    <w:rsid w:val="000710BB"/>
    <w:rsid w:val="00071E0C"/>
    <w:rsid w:val="00072E05"/>
    <w:rsid w:val="00072F11"/>
    <w:rsid w:val="00074825"/>
    <w:rsid w:val="00075B06"/>
    <w:rsid w:val="000760E7"/>
    <w:rsid w:val="000762BC"/>
    <w:rsid w:val="00076E7B"/>
    <w:rsid w:val="00077282"/>
    <w:rsid w:val="000801C2"/>
    <w:rsid w:val="00081AD7"/>
    <w:rsid w:val="00081CA5"/>
    <w:rsid w:val="00081F97"/>
    <w:rsid w:val="00083715"/>
    <w:rsid w:val="00083D1A"/>
    <w:rsid w:val="00083D35"/>
    <w:rsid w:val="00084673"/>
    <w:rsid w:val="000849F6"/>
    <w:rsid w:val="00084F93"/>
    <w:rsid w:val="000852A5"/>
    <w:rsid w:val="00085468"/>
    <w:rsid w:val="000855E7"/>
    <w:rsid w:val="00087682"/>
    <w:rsid w:val="00087E48"/>
    <w:rsid w:val="000908C1"/>
    <w:rsid w:val="00092689"/>
    <w:rsid w:val="00092DD4"/>
    <w:rsid w:val="0009583B"/>
    <w:rsid w:val="00095BE1"/>
    <w:rsid w:val="00095FB4"/>
    <w:rsid w:val="00097D88"/>
    <w:rsid w:val="000A03B6"/>
    <w:rsid w:val="000A09A2"/>
    <w:rsid w:val="000A1254"/>
    <w:rsid w:val="000A1756"/>
    <w:rsid w:val="000A18EC"/>
    <w:rsid w:val="000A1952"/>
    <w:rsid w:val="000A40CA"/>
    <w:rsid w:val="000A4786"/>
    <w:rsid w:val="000A4EDB"/>
    <w:rsid w:val="000A63F7"/>
    <w:rsid w:val="000B0AE1"/>
    <w:rsid w:val="000B1997"/>
    <w:rsid w:val="000B1C13"/>
    <w:rsid w:val="000B3001"/>
    <w:rsid w:val="000B4887"/>
    <w:rsid w:val="000B4A41"/>
    <w:rsid w:val="000B4BBC"/>
    <w:rsid w:val="000B535E"/>
    <w:rsid w:val="000B590D"/>
    <w:rsid w:val="000B5986"/>
    <w:rsid w:val="000B6404"/>
    <w:rsid w:val="000B70D8"/>
    <w:rsid w:val="000B79F6"/>
    <w:rsid w:val="000C14C9"/>
    <w:rsid w:val="000C1987"/>
    <w:rsid w:val="000C1ACD"/>
    <w:rsid w:val="000C2CD4"/>
    <w:rsid w:val="000C2F5F"/>
    <w:rsid w:val="000C3013"/>
    <w:rsid w:val="000C32CE"/>
    <w:rsid w:val="000C350F"/>
    <w:rsid w:val="000C5E70"/>
    <w:rsid w:val="000C6A7E"/>
    <w:rsid w:val="000D0B2A"/>
    <w:rsid w:val="000D0C14"/>
    <w:rsid w:val="000D21DE"/>
    <w:rsid w:val="000D279C"/>
    <w:rsid w:val="000D37E4"/>
    <w:rsid w:val="000D3ADE"/>
    <w:rsid w:val="000D4D8D"/>
    <w:rsid w:val="000D5F42"/>
    <w:rsid w:val="000D6F25"/>
    <w:rsid w:val="000D7737"/>
    <w:rsid w:val="000E054B"/>
    <w:rsid w:val="000E1108"/>
    <w:rsid w:val="000E328E"/>
    <w:rsid w:val="000E36B3"/>
    <w:rsid w:val="000E3EB4"/>
    <w:rsid w:val="000E4DBE"/>
    <w:rsid w:val="000E4F1A"/>
    <w:rsid w:val="000E55DA"/>
    <w:rsid w:val="000E6011"/>
    <w:rsid w:val="000F2CD8"/>
    <w:rsid w:val="000F43DA"/>
    <w:rsid w:val="000F5D3D"/>
    <w:rsid w:val="000F5FE1"/>
    <w:rsid w:val="000F65C7"/>
    <w:rsid w:val="000F6799"/>
    <w:rsid w:val="000F6CA5"/>
    <w:rsid w:val="000F7338"/>
    <w:rsid w:val="000F76B2"/>
    <w:rsid w:val="00101444"/>
    <w:rsid w:val="00101634"/>
    <w:rsid w:val="001020B6"/>
    <w:rsid w:val="00103255"/>
    <w:rsid w:val="00104ABA"/>
    <w:rsid w:val="00106A98"/>
    <w:rsid w:val="00110A84"/>
    <w:rsid w:val="00111E56"/>
    <w:rsid w:val="0011298A"/>
    <w:rsid w:val="00113E47"/>
    <w:rsid w:val="001153B5"/>
    <w:rsid w:val="00115F33"/>
    <w:rsid w:val="00116349"/>
    <w:rsid w:val="001169B0"/>
    <w:rsid w:val="00116B77"/>
    <w:rsid w:val="001173B7"/>
    <w:rsid w:val="0011745F"/>
    <w:rsid w:val="0011750C"/>
    <w:rsid w:val="00117713"/>
    <w:rsid w:val="001178AE"/>
    <w:rsid w:val="00117B1A"/>
    <w:rsid w:val="00120043"/>
    <w:rsid w:val="001211D7"/>
    <w:rsid w:val="00122D96"/>
    <w:rsid w:val="00123EC1"/>
    <w:rsid w:val="0012432C"/>
    <w:rsid w:val="001249C0"/>
    <w:rsid w:val="0012590F"/>
    <w:rsid w:val="00130112"/>
    <w:rsid w:val="001314C2"/>
    <w:rsid w:val="001315AD"/>
    <w:rsid w:val="00131993"/>
    <w:rsid w:val="001327C4"/>
    <w:rsid w:val="00133CBB"/>
    <w:rsid w:val="00135D06"/>
    <w:rsid w:val="0013604A"/>
    <w:rsid w:val="00137707"/>
    <w:rsid w:val="00141147"/>
    <w:rsid w:val="001438CB"/>
    <w:rsid w:val="00143B8A"/>
    <w:rsid w:val="00143D32"/>
    <w:rsid w:val="00143D76"/>
    <w:rsid w:val="001470C0"/>
    <w:rsid w:val="001473B9"/>
    <w:rsid w:val="00147421"/>
    <w:rsid w:val="001500E6"/>
    <w:rsid w:val="0015021B"/>
    <w:rsid w:val="00150F7B"/>
    <w:rsid w:val="00152E72"/>
    <w:rsid w:val="00153E13"/>
    <w:rsid w:val="001553CA"/>
    <w:rsid w:val="0015624B"/>
    <w:rsid w:val="00156738"/>
    <w:rsid w:val="00160B40"/>
    <w:rsid w:val="001612CC"/>
    <w:rsid w:val="00162A89"/>
    <w:rsid w:val="00162B9E"/>
    <w:rsid w:val="00163C94"/>
    <w:rsid w:val="001643F5"/>
    <w:rsid w:val="00165C7A"/>
    <w:rsid w:val="00165DFD"/>
    <w:rsid w:val="00167637"/>
    <w:rsid w:val="00170CB3"/>
    <w:rsid w:val="00170EC5"/>
    <w:rsid w:val="001735E8"/>
    <w:rsid w:val="00174F8C"/>
    <w:rsid w:val="0017671F"/>
    <w:rsid w:val="0017679C"/>
    <w:rsid w:val="00176AEA"/>
    <w:rsid w:val="00177054"/>
    <w:rsid w:val="00177C1D"/>
    <w:rsid w:val="00180459"/>
    <w:rsid w:val="001805F3"/>
    <w:rsid w:val="00180D0B"/>
    <w:rsid w:val="0018172F"/>
    <w:rsid w:val="00182234"/>
    <w:rsid w:val="0018252B"/>
    <w:rsid w:val="00182E08"/>
    <w:rsid w:val="00182EB4"/>
    <w:rsid w:val="00183AE0"/>
    <w:rsid w:val="00184590"/>
    <w:rsid w:val="0018555E"/>
    <w:rsid w:val="0018637F"/>
    <w:rsid w:val="001868F5"/>
    <w:rsid w:val="001902BC"/>
    <w:rsid w:val="00190E29"/>
    <w:rsid w:val="0019116B"/>
    <w:rsid w:val="001920EF"/>
    <w:rsid w:val="00192155"/>
    <w:rsid w:val="001927A2"/>
    <w:rsid w:val="001931AA"/>
    <w:rsid w:val="001938FB"/>
    <w:rsid w:val="00194251"/>
    <w:rsid w:val="00194A37"/>
    <w:rsid w:val="00195460"/>
    <w:rsid w:val="00195867"/>
    <w:rsid w:val="0019598E"/>
    <w:rsid w:val="0019615D"/>
    <w:rsid w:val="00196E70"/>
    <w:rsid w:val="00197629"/>
    <w:rsid w:val="00197FBC"/>
    <w:rsid w:val="001A0772"/>
    <w:rsid w:val="001A1733"/>
    <w:rsid w:val="001A19DA"/>
    <w:rsid w:val="001A1B4D"/>
    <w:rsid w:val="001A2373"/>
    <w:rsid w:val="001A3394"/>
    <w:rsid w:val="001A38E9"/>
    <w:rsid w:val="001A3BDB"/>
    <w:rsid w:val="001A4601"/>
    <w:rsid w:val="001A57F9"/>
    <w:rsid w:val="001A785B"/>
    <w:rsid w:val="001B15E8"/>
    <w:rsid w:val="001B19F8"/>
    <w:rsid w:val="001B286E"/>
    <w:rsid w:val="001B2E88"/>
    <w:rsid w:val="001B373C"/>
    <w:rsid w:val="001B4CF9"/>
    <w:rsid w:val="001B5281"/>
    <w:rsid w:val="001B7346"/>
    <w:rsid w:val="001B73D6"/>
    <w:rsid w:val="001B756C"/>
    <w:rsid w:val="001B7FC2"/>
    <w:rsid w:val="001B7FF6"/>
    <w:rsid w:val="001C030F"/>
    <w:rsid w:val="001C0584"/>
    <w:rsid w:val="001C0D7F"/>
    <w:rsid w:val="001C29C5"/>
    <w:rsid w:val="001C31A4"/>
    <w:rsid w:val="001C3D93"/>
    <w:rsid w:val="001C413D"/>
    <w:rsid w:val="001C4150"/>
    <w:rsid w:val="001C567F"/>
    <w:rsid w:val="001C5760"/>
    <w:rsid w:val="001C6A13"/>
    <w:rsid w:val="001C70A8"/>
    <w:rsid w:val="001C72B0"/>
    <w:rsid w:val="001C7A17"/>
    <w:rsid w:val="001D2368"/>
    <w:rsid w:val="001D4223"/>
    <w:rsid w:val="001D4DA7"/>
    <w:rsid w:val="001D559E"/>
    <w:rsid w:val="001D56BA"/>
    <w:rsid w:val="001D5855"/>
    <w:rsid w:val="001D5908"/>
    <w:rsid w:val="001D622F"/>
    <w:rsid w:val="001D6ADD"/>
    <w:rsid w:val="001D6D8A"/>
    <w:rsid w:val="001D6DBF"/>
    <w:rsid w:val="001D7200"/>
    <w:rsid w:val="001D7D1A"/>
    <w:rsid w:val="001E0794"/>
    <w:rsid w:val="001E30B6"/>
    <w:rsid w:val="001E3BD8"/>
    <w:rsid w:val="001E3F65"/>
    <w:rsid w:val="001E413D"/>
    <w:rsid w:val="001E6362"/>
    <w:rsid w:val="001E7CAA"/>
    <w:rsid w:val="001E7FC8"/>
    <w:rsid w:val="001F0470"/>
    <w:rsid w:val="001F0D08"/>
    <w:rsid w:val="001F1F34"/>
    <w:rsid w:val="001F2AA8"/>
    <w:rsid w:val="001F3643"/>
    <w:rsid w:val="001F4487"/>
    <w:rsid w:val="001F4690"/>
    <w:rsid w:val="001F5933"/>
    <w:rsid w:val="001F5CB1"/>
    <w:rsid w:val="001F786B"/>
    <w:rsid w:val="00200372"/>
    <w:rsid w:val="00200D96"/>
    <w:rsid w:val="00200EB8"/>
    <w:rsid w:val="00200EFD"/>
    <w:rsid w:val="00200FE2"/>
    <w:rsid w:val="0020101D"/>
    <w:rsid w:val="00204B4D"/>
    <w:rsid w:val="0020512E"/>
    <w:rsid w:val="00205648"/>
    <w:rsid w:val="0020695F"/>
    <w:rsid w:val="0020733B"/>
    <w:rsid w:val="002109DA"/>
    <w:rsid w:val="00210E1C"/>
    <w:rsid w:val="00212ED3"/>
    <w:rsid w:val="002137CF"/>
    <w:rsid w:val="00214087"/>
    <w:rsid w:val="00214982"/>
    <w:rsid w:val="00215154"/>
    <w:rsid w:val="00215384"/>
    <w:rsid w:val="0021557A"/>
    <w:rsid w:val="002155FD"/>
    <w:rsid w:val="002160D4"/>
    <w:rsid w:val="002167D9"/>
    <w:rsid w:val="00216D73"/>
    <w:rsid w:val="00217441"/>
    <w:rsid w:val="00217980"/>
    <w:rsid w:val="00220205"/>
    <w:rsid w:val="00220679"/>
    <w:rsid w:val="00220931"/>
    <w:rsid w:val="00220B2E"/>
    <w:rsid w:val="002245C8"/>
    <w:rsid w:val="00225080"/>
    <w:rsid w:val="00226994"/>
    <w:rsid w:val="002269E7"/>
    <w:rsid w:val="00226F8D"/>
    <w:rsid w:val="00227422"/>
    <w:rsid w:val="00227F1D"/>
    <w:rsid w:val="002303F5"/>
    <w:rsid w:val="00230D3F"/>
    <w:rsid w:val="0023264A"/>
    <w:rsid w:val="002337CB"/>
    <w:rsid w:val="00233B73"/>
    <w:rsid w:val="00234205"/>
    <w:rsid w:val="00234450"/>
    <w:rsid w:val="002345A8"/>
    <w:rsid w:val="00241046"/>
    <w:rsid w:val="00241121"/>
    <w:rsid w:val="002417A5"/>
    <w:rsid w:val="00242550"/>
    <w:rsid w:val="00244826"/>
    <w:rsid w:val="00244EC8"/>
    <w:rsid w:val="0024532F"/>
    <w:rsid w:val="002461C3"/>
    <w:rsid w:val="00246AF4"/>
    <w:rsid w:val="002501F4"/>
    <w:rsid w:val="0025138E"/>
    <w:rsid w:val="0025156E"/>
    <w:rsid w:val="0025175A"/>
    <w:rsid w:val="0025194D"/>
    <w:rsid w:val="00252ADD"/>
    <w:rsid w:val="00252AED"/>
    <w:rsid w:val="00253714"/>
    <w:rsid w:val="00254FAE"/>
    <w:rsid w:val="00255896"/>
    <w:rsid w:val="00257370"/>
    <w:rsid w:val="00260058"/>
    <w:rsid w:val="0026104E"/>
    <w:rsid w:val="00261B4D"/>
    <w:rsid w:val="002629E3"/>
    <w:rsid w:val="00263C6C"/>
    <w:rsid w:val="00264EE6"/>
    <w:rsid w:val="00264F66"/>
    <w:rsid w:val="00267EE8"/>
    <w:rsid w:val="002702B9"/>
    <w:rsid w:val="002713FE"/>
    <w:rsid w:val="00271C00"/>
    <w:rsid w:val="00271FEE"/>
    <w:rsid w:val="00272A63"/>
    <w:rsid w:val="00273D92"/>
    <w:rsid w:val="00274002"/>
    <w:rsid w:val="00275E34"/>
    <w:rsid w:val="002764AD"/>
    <w:rsid w:val="00277421"/>
    <w:rsid w:val="0027749C"/>
    <w:rsid w:val="00277B1D"/>
    <w:rsid w:val="002806E2"/>
    <w:rsid w:val="00280AB5"/>
    <w:rsid w:val="002814E2"/>
    <w:rsid w:val="00281F94"/>
    <w:rsid w:val="0028203D"/>
    <w:rsid w:val="002825F5"/>
    <w:rsid w:val="00282D12"/>
    <w:rsid w:val="00283C3F"/>
    <w:rsid w:val="00284F06"/>
    <w:rsid w:val="002858DF"/>
    <w:rsid w:val="00286390"/>
    <w:rsid w:val="00286F61"/>
    <w:rsid w:val="00287848"/>
    <w:rsid w:val="0029021F"/>
    <w:rsid w:val="002902E4"/>
    <w:rsid w:val="00291156"/>
    <w:rsid w:val="00292643"/>
    <w:rsid w:val="00293155"/>
    <w:rsid w:val="002932E5"/>
    <w:rsid w:val="0029374E"/>
    <w:rsid w:val="002941E6"/>
    <w:rsid w:val="002946C6"/>
    <w:rsid w:val="00294734"/>
    <w:rsid w:val="00294B36"/>
    <w:rsid w:val="00295031"/>
    <w:rsid w:val="002953A4"/>
    <w:rsid w:val="00295A1A"/>
    <w:rsid w:val="00296EBD"/>
    <w:rsid w:val="002974BA"/>
    <w:rsid w:val="00297811"/>
    <w:rsid w:val="00297872"/>
    <w:rsid w:val="00297E94"/>
    <w:rsid w:val="002A023B"/>
    <w:rsid w:val="002A1947"/>
    <w:rsid w:val="002A2379"/>
    <w:rsid w:val="002A2A14"/>
    <w:rsid w:val="002A3690"/>
    <w:rsid w:val="002A37CF"/>
    <w:rsid w:val="002A58FD"/>
    <w:rsid w:val="002A7188"/>
    <w:rsid w:val="002A71E1"/>
    <w:rsid w:val="002A79FB"/>
    <w:rsid w:val="002B02D3"/>
    <w:rsid w:val="002B02F8"/>
    <w:rsid w:val="002B20DA"/>
    <w:rsid w:val="002B2C08"/>
    <w:rsid w:val="002B2C5A"/>
    <w:rsid w:val="002B3E1C"/>
    <w:rsid w:val="002B3EE9"/>
    <w:rsid w:val="002B4A71"/>
    <w:rsid w:val="002B4CD7"/>
    <w:rsid w:val="002B5511"/>
    <w:rsid w:val="002B5BB2"/>
    <w:rsid w:val="002B5E1E"/>
    <w:rsid w:val="002C042D"/>
    <w:rsid w:val="002C081F"/>
    <w:rsid w:val="002C0F67"/>
    <w:rsid w:val="002C12A4"/>
    <w:rsid w:val="002C1336"/>
    <w:rsid w:val="002C20D1"/>
    <w:rsid w:val="002C25CA"/>
    <w:rsid w:val="002C4BAE"/>
    <w:rsid w:val="002C4CB4"/>
    <w:rsid w:val="002C4D18"/>
    <w:rsid w:val="002C4E38"/>
    <w:rsid w:val="002C57B1"/>
    <w:rsid w:val="002C7F4D"/>
    <w:rsid w:val="002D29C8"/>
    <w:rsid w:val="002D2A03"/>
    <w:rsid w:val="002D3050"/>
    <w:rsid w:val="002D363B"/>
    <w:rsid w:val="002D537E"/>
    <w:rsid w:val="002D61B9"/>
    <w:rsid w:val="002D72D3"/>
    <w:rsid w:val="002E04DB"/>
    <w:rsid w:val="002E0CCC"/>
    <w:rsid w:val="002E0DA6"/>
    <w:rsid w:val="002E33C0"/>
    <w:rsid w:val="002E3517"/>
    <w:rsid w:val="002E41D4"/>
    <w:rsid w:val="002E72EA"/>
    <w:rsid w:val="002F0190"/>
    <w:rsid w:val="002F1CA7"/>
    <w:rsid w:val="002F2849"/>
    <w:rsid w:val="002F2AAD"/>
    <w:rsid w:val="002F2F25"/>
    <w:rsid w:val="002F3C6C"/>
    <w:rsid w:val="002F4199"/>
    <w:rsid w:val="002F45B2"/>
    <w:rsid w:val="002F55D1"/>
    <w:rsid w:val="002F64F7"/>
    <w:rsid w:val="002F6F66"/>
    <w:rsid w:val="002F79B9"/>
    <w:rsid w:val="00300549"/>
    <w:rsid w:val="00300759"/>
    <w:rsid w:val="003038C0"/>
    <w:rsid w:val="00304316"/>
    <w:rsid w:val="00304571"/>
    <w:rsid w:val="0030466C"/>
    <w:rsid w:val="00304919"/>
    <w:rsid w:val="00304A2F"/>
    <w:rsid w:val="00305291"/>
    <w:rsid w:val="00305A7E"/>
    <w:rsid w:val="00305B4E"/>
    <w:rsid w:val="00305FD4"/>
    <w:rsid w:val="00307CCB"/>
    <w:rsid w:val="003117B1"/>
    <w:rsid w:val="00311854"/>
    <w:rsid w:val="00312C9A"/>
    <w:rsid w:val="003136FD"/>
    <w:rsid w:val="0031400B"/>
    <w:rsid w:val="00314D67"/>
    <w:rsid w:val="00314E28"/>
    <w:rsid w:val="0031524F"/>
    <w:rsid w:val="00315285"/>
    <w:rsid w:val="0031567D"/>
    <w:rsid w:val="003173D5"/>
    <w:rsid w:val="00317CFF"/>
    <w:rsid w:val="00317D00"/>
    <w:rsid w:val="00321343"/>
    <w:rsid w:val="003213DA"/>
    <w:rsid w:val="00322508"/>
    <w:rsid w:val="003225F5"/>
    <w:rsid w:val="003242C3"/>
    <w:rsid w:val="00325A2D"/>
    <w:rsid w:val="00325CCD"/>
    <w:rsid w:val="00326E7C"/>
    <w:rsid w:val="00327356"/>
    <w:rsid w:val="003279C9"/>
    <w:rsid w:val="00327DDA"/>
    <w:rsid w:val="00330EF2"/>
    <w:rsid w:val="003312BC"/>
    <w:rsid w:val="00331720"/>
    <w:rsid w:val="003321EB"/>
    <w:rsid w:val="00332D05"/>
    <w:rsid w:val="00332DD9"/>
    <w:rsid w:val="00332DE0"/>
    <w:rsid w:val="0033331D"/>
    <w:rsid w:val="0033464A"/>
    <w:rsid w:val="003350E2"/>
    <w:rsid w:val="003351AA"/>
    <w:rsid w:val="0033613B"/>
    <w:rsid w:val="0033703D"/>
    <w:rsid w:val="00340EBD"/>
    <w:rsid w:val="003417C3"/>
    <w:rsid w:val="003417ED"/>
    <w:rsid w:val="003426C2"/>
    <w:rsid w:val="00343E6C"/>
    <w:rsid w:val="003445F0"/>
    <w:rsid w:val="0034462F"/>
    <w:rsid w:val="003467C1"/>
    <w:rsid w:val="00350768"/>
    <w:rsid w:val="00350D61"/>
    <w:rsid w:val="003514C2"/>
    <w:rsid w:val="00351B58"/>
    <w:rsid w:val="00352541"/>
    <w:rsid w:val="00352AA4"/>
    <w:rsid w:val="003534C4"/>
    <w:rsid w:val="00356962"/>
    <w:rsid w:val="0036175D"/>
    <w:rsid w:val="003618B1"/>
    <w:rsid w:val="00362485"/>
    <w:rsid w:val="003626C6"/>
    <w:rsid w:val="00364778"/>
    <w:rsid w:val="00365B5E"/>
    <w:rsid w:val="00366679"/>
    <w:rsid w:val="00367036"/>
    <w:rsid w:val="0037089C"/>
    <w:rsid w:val="00370D3C"/>
    <w:rsid w:val="003711AB"/>
    <w:rsid w:val="003727F9"/>
    <w:rsid w:val="00372BBD"/>
    <w:rsid w:val="00373EEC"/>
    <w:rsid w:val="00373F5A"/>
    <w:rsid w:val="00374D87"/>
    <w:rsid w:val="00375D58"/>
    <w:rsid w:val="00376174"/>
    <w:rsid w:val="00377231"/>
    <w:rsid w:val="003808E4"/>
    <w:rsid w:val="00380B75"/>
    <w:rsid w:val="003812C0"/>
    <w:rsid w:val="00382AAA"/>
    <w:rsid w:val="003835E6"/>
    <w:rsid w:val="00383BC2"/>
    <w:rsid w:val="003845D1"/>
    <w:rsid w:val="00385A87"/>
    <w:rsid w:val="00386BED"/>
    <w:rsid w:val="00386F24"/>
    <w:rsid w:val="00387A0D"/>
    <w:rsid w:val="00387BE3"/>
    <w:rsid w:val="003900CE"/>
    <w:rsid w:val="00390956"/>
    <w:rsid w:val="00390E32"/>
    <w:rsid w:val="0039202F"/>
    <w:rsid w:val="003922CB"/>
    <w:rsid w:val="0039330C"/>
    <w:rsid w:val="003933CA"/>
    <w:rsid w:val="003947F8"/>
    <w:rsid w:val="0039491D"/>
    <w:rsid w:val="00394E3E"/>
    <w:rsid w:val="00395906"/>
    <w:rsid w:val="00395A65"/>
    <w:rsid w:val="00396DC6"/>
    <w:rsid w:val="00397690"/>
    <w:rsid w:val="003A0800"/>
    <w:rsid w:val="003A1AF7"/>
    <w:rsid w:val="003A342D"/>
    <w:rsid w:val="003A4716"/>
    <w:rsid w:val="003A6200"/>
    <w:rsid w:val="003A62FC"/>
    <w:rsid w:val="003A6E22"/>
    <w:rsid w:val="003A6FF3"/>
    <w:rsid w:val="003B0A72"/>
    <w:rsid w:val="003B0C00"/>
    <w:rsid w:val="003B0D23"/>
    <w:rsid w:val="003B16BD"/>
    <w:rsid w:val="003B1C83"/>
    <w:rsid w:val="003B30DB"/>
    <w:rsid w:val="003B39A3"/>
    <w:rsid w:val="003B4242"/>
    <w:rsid w:val="003B4620"/>
    <w:rsid w:val="003B48E1"/>
    <w:rsid w:val="003B4987"/>
    <w:rsid w:val="003B6553"/>
    <w:rsid w:val="003B75A1"/>
    <w:rsid w:val="003C0477"/>
    <w:rsid w:val="003C0D33"/>
    <w:rsid w:val="003C1090"/>
    <w:rsid w:val="003C1ECF"/>
    <w:rsid w:val="003C3990"/>
    <w:rsid w:val="003C635C"/>
    <w:rsid w:val="003C64B0"/>
    <w:rsid w:val="003C74AD"/>
    <w:rsid w:val="003C7AFF"/>
    <w:rsid w:val="003D0A15"/>
    <w:rsid w:val="003D1091"/>
    <w:rsid w:val="003D1690"/>
    <w:rsid w:val="003D244A"/>
    <w:rsid w:val="003D24B8"/>
    <w:rsid w:val="003D33B8"/>
    <w:rsid w:val="003D4087"/>
    <w:rsid w:val="003D4912"/>
    <w:rsid w:val="003D4D1C"/>
    <w:rsid w:val="003D5A1B"/>
    <w:rsid w:val="003D6704"/>
    <w:rsid w:val="003D6CA0"/>
    <w:rsid w:val="003E08AC"/>
    <w:rsid w:val="003E0E1B"/>
    <w:rsid w:val="003E0E1F"/>
    <w:rsid w:val="003E46D4"/>
    <w:rsid w:val="003E5E99"/>
    <w:rsid w:val="003E7D70"/>
    <w:rsid w:val="003F1A70"/>
    <w:rsid w:val="003F2CA4"/>
    <w:rsid w:val="003F57F6"/>
    <w:rsid w:val="003F5B50"/>
    <w:rsid w:val="003F7312"/>
    <w:rsid w:val="003F7433"/>
    <w:rsid w:val="003F7EC8"/>
    <w:rsid w:val="00401495"/>
    <w:rsid w:val="00403269"/>
    <w:rsid w:val="0040329E"/>
    <w:rsid w:val="00403807"/>
    <w:rsid w:val="00403871"/>
    <w:rsid w:val="00404A44"/>
    <w:rsid w:val="00406296"/>
    <w:rsid w:val="0040672F"/>
    <w:rsid w:val="00407FF5"/>
    <w:rsid w:val="00410FC8"/>
    <w:rsid w:val="00411316"/>
    <w:rsid w:val="00411929"/>
    <w:rsid w:val="00411B90"/>
    <w:rsid w:val="004123B6"/>
    <w:rsid w:val="004130FD"/>
    <w:rsid w:val="004152AF"/>
    <w:rsid w:val="00415AC1"/>
    <w:rsid w:val="00415E50"/>
    <w:rsid w:val="00417C69"/>
    <w:rsid w:val="00420151"/>
    <w:rsid w:val="004204AF"/>
    <w:rsid w:val="004206DC"/>
    <w:rsid w:val="00420AE8"/>
    <w:rsid w:val="0042100C"/>
    <w:rsid w:val="00422E6F"/>
    <w:rsid w:val="0042305E"/>
    <w:rsid w:val="004230BB"/>
    <w:rsid w:val="004237DA"/>
    <w:rsid w:val="00423CA8"/>
    <w:rsid w:val="004240FF"/>
    <w:rsid w:val="0042427C"/>
    <w:rsid w:val="004243AB"/>
    <w:rsid w:val="004244C4"/>
    <w:rsid w:val="00425866"/>
    <w:rsid w:val="00425A87"/>
    <w:rsid w:val="004260B2"/>
    <w:rsid w:val="004276FF"/>
    <w:rsid w:val="004277F6"/>
    <w:rsid w:val="00427F58"/>
    <w:rsid w:val="00430AB5"/>
    <w:rsid w:val="00432026"/>
    <w:rsid w:val="0043243A"/>
    <w:rsid w:val="004326EB"/>
    <w:rsid w:val="00432713"/>
    <w:rsid w:val="00434F06"/>
    <w:rsid w:val="00436724"/>
    <w:rsid w:val="004369ED"/>
    <w:rsid w:val="00436AD7"/>
    <w:rsid w:val="00440822"/>
    <w:rsid w:val="0044271A"/>
    <w:rsid w:val="00442798"/>
    <w:rsid w:val="00443266"/>
    <w:rsid w:val="00443EC7"/>
    <w:rsid w:val="00445A7E"/>
    <w:rsid w:val="00445B3B"/>
    <w:rsid w:val="00445EC9"/>
    <w:rsid w:val="00445F57"/>
    <w:rsid w:val="00446AF3"/>
    <w:rsid w:val="00447811"/>
    <w:rsid w:val="00450C74"/>
    <w:rsid w:val="00452DD9"/>
    <w:rsid w:val="00453017"/>
    <w:rsid w:val="0045403D"/>
    <w:rsid w:val="004547CF"/>
    <w:rsid w:val="00454993"/>
    <w:rsid w:val="004555B9"/>
    <w:rsid w:val="00456D06"/>
    <w:rsid w:val="0046422B"/>
    <w:rsid w:val="00465DF4"/>
    <w:rsid w:val="004663E7"/>
    <w:rsid w:val="00466B54"/>
    <w:rsid w:val="004674DC"/>
    <w:rsid w:val="00470B4F"/>
    <w:rsid w:val="004714AA"/>
    <w:rsid w:val="00471FE8"/>
    <w:rsid w:val="00472C08"/>
    <w:rsid w:val="004745D4"/>
    <w:rsid w:val="004756EB"/>
    <w:rsid w:val="00475C27"/>
    <w:rsid w:val="004767CC"/>
    <w:rsid w:val="00476C8F"/>
    <w:rsid w:val="00477EE0"/>
    <w:rsid w:val="0048068B"/>
    <w:rsid w:val="00480761"/>
    <w:rsid w:val="00481A39"/>
    <w:rsid w:val="0048325F"/>
    <w:rsid w:val="00483EA2"/>
    <w:rsid w:val="004870C2"/>
    <w:rsid w:val="0048755C"/>
    <w:rsid w:val="00487DD0"/>
    <w:rsid w:val="00490B98"/>
    <w:rsid w:val="0049100F"/>
    <w:rsid w:val="0049188F"/>
    <w:rsid w:val="0049197D"/>
    <w:rsid w:val="00491BAB"/>
    <w:rsid w:val="004926F8"/>
    <w:rsid w:val="00492875"/>
    <w:rsid w:val="00493924"/>
    <w:rsid w:val="00493B0C"/>
    <w:rsid w:val="00493D09"/>
    <w:rsid w:val="00493DA2"/>
    <w:rsid w:val="004943D1"/>
    <w:rsid w:val="00494524"/>
    <w:rsid w:val="00494660"/>
    <w:rsid w:val="00495528"/>
    <w:rsid w:val="0049682E"/>
    <w:rsid w:val="0049716A"/>
    <w:rsid w:val="00497765"/>
    <w:rsid w:val="00497980"/>
    <w:rsid w:val="004A011A"/>
    <w:rsid w:val="004A0894"/>
    <w:rsid w:val="004A0F41"/>
    <w:rsid w:val="004A11FD"/>
    <w:rsid w:val="004A1D74"/>
    <w:rsid w:val="004A1F55"/>
    <w:rsid w:val="004A40B2"/>
    <w:rsid w:val="004A48A7"/>
    <w:rsid w:val="004A578E"/>
    <w:rsid w:val="004A78A8"/>
    <w:rsid w:val="004B1C10"/>
    <w:rsid w:val="004B1EE3"/>
    <w:rsid w:val="004B2022"/>
    <w:rsid w:val="004B3DAC"/>
    <w:rsid w:val="004B51DC"/>
    <w:rsid w:val="004B631F"/>
    <w:rsid w:val="004B6569"/>
    <w:rsid w:val="004B74E1"/>
    <w:rsid w:val="004B7D2E"/>
    <w:rsid w:val="004C138E"/>
    <w:rsid w:val="004C1906"/>
    <w:rsid w:val="004C2EDA"/>
    <w:rsid w:val="004C35EF"/>
    <w:rsid w:val="004C73C8"/>
    <w:rsid w:val="004C7D43"/>
    <w:rsid w:val="004D1F62"/>
    <w:rsid w:val="004D29B9"/>
    <w:rsid w:val="004D53C4"/>
    <w:rsid w:val="004D581D"/>
    <w:rsid w:val="004D5F20"/>
    <w:rsid w:val="004D6510"/>
    <w:rsid w:val="004D7192"/>
    <w:rsid w:val="004D7D47"/>
    <w:rsid w:val="004E0238"/>
    <w:rsid w:val="004E1326"/>
    <w:rsid w:val="004E2DA2"/>
    <w:rsid w:val="004E4656"/>
    <w:rsid w:val="004E5434"/>
    <w:rsid w:val="004E658F"/>
    <w:rsid w:val="004E752D"/>
    <w:rsid w:val="004E7FAB"/>
    <w:rsid w:val="004F072A"/>
    <w:rsid w:val="004F0A31"/>
    <w:rsid w:val="004F1CD7"/>
    <w:rsid w:val="004F358E"/>
    <w:rsid w:val="004F393E"/>
    <w:rsid w:val="004F5EEF"/>
    <w:rsid w:val="004F5F6C"/>
    <w:rsid w:val="00500102"/>
    <w:rsid w:val="005006FC"/>
    <w:rsid w:val="0050120E"/>
    <w:rsid w:val="00501935"/>
    <w:rsid w:val="0050285C"/>
    <w:rsid w:val="0050330C"/>
    <w:rsid w:val="00503C15"/>
    <w:rsid w:val="00504BAF"/>
    <w:rsid w:val="00504EA8"/>
    <w:rsid w:val="0050528C"/>
    <w:rsid w:val="0050568E"/>
    <w:rsid w:val="00506024"/>
    <w:rsid w:val="005064F3"/>
    <w:rsid w:val="00506FD6"/>
    <w:rsid w:val="00506FFF"/>
    <w:rsid w:val="0050742F"/>
    <w:rsid w:val="00507C5F"/>
    <w:rsid w:val="00510082"/>
    <w:rsid w:val="005100BC"/>
    <w:rsid w:val="0051039A"/>
    <w:rsid w:val="00511671"/>
    <w:rsid w:val="00511800"/>
    <w:rsid w:val="005120D1"/>
    <w:rsid w:val="00512958"/>
    <w:rsid w:val="0051331A"/>
    <w:rsid w:val="00515372"/>
    <w:rsid w:val="0051749A"/>
    <w:rsid w:val="00517D6F"/>
    <w:rsid w:val="00520397"/>
    <w:rsid w:val="00523510"/>
    <w:rsid w:val="0052528D"/>
    <w:rsid w:val="00526461"/>
    <w:rsid w:val="0052646B"/>
    <w:rsid w:val="005277ED"/>
    <w:rsid w:val="005319B5"/>
    <w:rsid w:val="005323AB"/>
    <w:rsid w:val="00532EAD"/>
    <w:rsid w:val="00533627"/>
    <w:rsid w:val="005337AC"/>
    <w:rsid w:val="00533C70"/>
    <w:rsid w:val="00534234"/>
    <w:rsid w:val="005372A7"/>
    <w:rsid w:val="00537C22"/>
    <w:rsid w:val="00540C38"/>
    <w:rsid w:val="00540DAC"/>
    <w:rsid w:val="00541344"/>
    <w:rsid w:val="00541537"/>
    <w:rsid w:val="00542FB7"/>
    <w:rsid w:val="00543BC2"/>
    <w:rsid w:val="0054419D"/>
    <w:rsid w:val="00544219"/>
    <w:rsid w:val="005447F6"/>
    <w:rsid w:val="005448A1"/>
    <w:rsid w:val="00545065"/>
    <w:rsid w:val="00545743"/>
    <w:rsid w:val="00545EBA"/>
    <w:rsid w:val="00546E14"/>
    <w:rsid w:val="00550238"/>
    <w:rsid w:val="005503C4"/>
    <w:rsid w:val="0055123A"/>
    <w:rsid w:val="00552230"/>
    <w:rsid w:val="00553A90"/>
    <w:rsid w:val="00553ECB"/>
    <w:rsid w:val="00553EE4"/>
    <w:rsid w:val="00555BDB"/>
    <w:rsid w:val="005572C3"/>
    <w:rsid w:val="00557C2A"/>
    <w:rsid w:val="00560703"/>
    <w:rsid w:val="0056254A"/>
    <w:rsid w:val="00562C91"/>
    <w:rsid w:val="00563AF0"/>
    <w:rsid w:val="00564D59"/>
    <w:rsid w:val="0056611C"/>
    <w:rsid w:val="0056745A"/>
    <w:rsid w:val="00567FCF"/>
    <w:rsid w:val="0057000F"/>
    <w:rsid w:val="0057003C"/>
    <w:rsid w:val="00570A7F"/>
    <w:rsid w:val="00571BD3"/>
    <w:rsid w:val="00574270"/>
    <w:rsid w:val="0057446C"/>
    <w:rsid w:val="00574EA5"/>
    <w:rsid w:val="00575B37"/>
    <w:rsid w:val="00575D30"/>
    <w:rsid w:val="00580FDD"/>
    <w:rsid w:val="005821FF"/>
    <w:rsid w:val="00582CC3"/>
    <w:rsid w:val="00582D09"/>
    <w:rsid w:val="00584D5D"/>
    <w:rsid w:val="00585523"/>
    <w:rsid w:val="00587124"/>
    <w:rsid w:val="00587774"/>
    <w:rsid w:val="00587DB9"/>
    <w:rsid w:val="00590C5C"/>
    <w:rsid w:val="0059109D"/>
    <w:rsid w:val="00591492"/>
    <w:rsid w:val="00591F8B"/>
    <w:rsid w:val="00592A09"/>
    <w:rsid w:val="00593CE8"/>
    <w:rsid w:val="0059556D"/>
    <w:rsid w:val="005955E2"/>
    <w:rsid w:val="0059647C"/>
    <w:rsid w:val="005A0AC5"/>
    <w:rsid w:val="005A0D5F"/>
    <w:rsid w:val="005A1A7E"/>
    <w:rsid w:val="005A2E1B"/>
    <w:rsid w:val="005A363F"/>
    <w:rsid w:val="005A3647"/>
    <w:rsid w:val="005A48C0"/>
    <w:rsid w:val="005A5754"/>
    <w:rsid w:val="005A6FB4"/>
    <w:rsid w:val="005B165A"/>
    <w:rsid w:val="005B1AD2"/>
    <w:rsid w:val="005B39D3"/>
    <w:rsid w:val="005B4199"/>
    <w:rsid w:val="005B46EF"/>
    <w:rsid w:val="005B5008"/>
    <w:rsid w:val="005B71C0"/>
    <w:rsid w:val="005B73ED"/>
    <w:rsid w:val="005C0636"/>
    <w:rsid w:val="005C1927"/>
    <w:rsid w:val="005C1D54"/>
    <w:rsid w:val="005C213F"/>
    <w:rsid w:val="005C32F9"/>
    <w:rsid w:val="005C65A1"/>
    <w:rsid w:val="005C65DA"/>
    <w:rsid w:val="005C69EA"/>
    <w:rsid w:val="005C70A0"/>
    <w:rsid w:val="005C73A9"/>
    <w:rsid w:val="005D0148"/>
    <w:rsid w:val="005D116F"/>
    <w:rsid w:val="005D1976"/>
    <w:rsid w:val="005D1D3C"/>
    <w:rsid w:val="005D234D"/>
    <w:rsid w:val="005D346C"/>
    <w:rsid w:val="005D34EE"/>
    <w:rsid w:val="005D6D90"/>
    <w:rsid w:val="005D7429"/>
    <w:rsid w:val="005D7841"/>
    <w:rsid w:val="005D795B"/>
    <w:rsid w:val="005D7B28"/>
    <w:rsid w:val="005E042A"/>
    <w:rsid w:val="005E07E4"/>
    <w:rsid w:val="005E126D"/>
    <w:rsid w:val="005E2053"/>
    <w:rsid w:val="005E2C40"/>
    <w:rsid w:val="005E3741"/>
    <w:rsid w:val="005E3DE7"/>
    <w:rsid w:val="005E3E2E"/>
    <w:rsid w:val="005E4D28"/>
    <w:rsid w:val="005E5E1A"/>
    <w:rsid w:val="005E61F4"/>
    <w:rsid w:val="005E656C"/>
    <w:rsid w:val="005E6C79"/>
    <w:rsid w:val="005E73CC"/>
    <w:rsid w:val="005E7548"/>
    <w:rsid w:val="005F0FAE"/>
    <w:rsid w:val="005F1D8D"/>
    <w:rsid w:val="005F1F03"/>
    <w:rsid w:val="005F37B6"/>
    <w:rsid w:val="005F3B0B"/>
    <w:rsid w:val="005F544A"/>
    <w:rsid w:val="005F685D"/>
    <w:rsid w:val="00601A88"/>
    <w:rsid w:val="00602043"/>
    <w:rsid w:val="006027C6"/>
    <w:rsid w:val="00602AA4"/>
    <w:rsid w:val="006033B9"/>
    <w:rsid w:val="006037D3"/>
    <w:rsid w:val="0060459C"/>
    <w:rsid w:val="0060649D"/>
    <w:rsid w:val="00606E8B"/>
    <w:rsid w:val="00607946"/>
    <w:rsid w:val="00610113"/>
    <w:rsid w:val="006102FD"/>
    <w:rsid w:val="00610669"/>
    <w:rsid w:val="00610D2F"/>
    <w:rsid w:val="00611D4A"/>
    <w:rsid w:val="00612061"/>
    <w:rsid w:val="00612517"/>
    <w:rsid w:val="00613947"/>
    <w:rsid w:val="00614DC2"/>
    <w:rsid w:val="00614FC6"/>
    <w:rsid w:val="006150DC"/>
    <w:rsid w:val="00620D22"/>
    <w:rsid w:val="00620E76"/>
    <w:rsid w:val="00621D4B"/>
    <w:rsid w:val="00622054"/>
    <w:rsid w:val="0062230C"/>
    <w:rsid w:val="0062329A"/>
    <w:rsid w:val="00623582"/>
    <w:rsid w:val="00625CAD"/>
    <w:rsid w:val="00625FAF"/>
    <w:rsid w:val="006261C2"/>
    <w:rsid w:val="00627857"/>
    <w:rsid w:val="00631981"/>
    <w:rsid w:val="00632928"/>
    <w:rsid w:val="00634131"/>
    <w:rsid w:val="00634325"/>
    <w:rsid w:val="0063482A"/>
    <w:rsid w:val="006348DC"/>
    <w:rsid w:val="006348E7"/>
    <w:rsid w:val="006362A3"/>
    <w:rsid w:val="006368EC"/>
    <w:rsid w:val="00641ACB"/>
    <w:rsid w:val="006423BC"/>
    <w:rsid w:val="006425FA"/>
    <w:rsid w:val="00642615"/>
    <w:rsid w:val="00642EE6"/>
    <w:rsid w:val="00643539"/>
    <w:rsid w:val="006437F5"/>
    <w:rsid w:val="00643D61"/>
    <w:rsid w:val="00644B8B"/>
    <w:rsid w:val="006452CB"/>
    <w:rsid w:val="00646408"/>
    <w:rsid w:val="00646591"/>
    <w:rsid w:val="00646CAE"/>
    <w:rsid w:val="0064728F"/>
    <w:rsid w:val="00650BE5"/>
    <w:rsid w:val="00650CE8"/>
    <w:rsid w:val="00651055"/>
    <w:rsid w:val="00651BD3"/>
    <w:rsid w:val="00652D9F"/>
    <w:rsid w:val="00652E30"/>
    <w:rsid w:val="00653C84"/>
    <w:rsid w:val="00655A02"/>
    <w:rsid w:val="00655BB7"/>
    <w:rsid w:val="0065635C"/>
    <w:rsid w:val="006572D0"/>
    <w:rsid w:val="00657367"/>
    <w:rsid w:val="00660A2A"/>
    <w:rsid w:val="00661E23"/>
    <w:rsid w:val="00662492"/>
    <w:rsid w:val="00662787"/>
    <w:rsid w:val="00664BB0"/>
    <w:rsid w:val="00665403"/>
    <w:rsid w:val="006658CB"/>
    <w:rsid w:val="006664CD"/>
    <w:rsid w:val="00666D2C"/>
    <w:rsid w:val="00667C6C"/>
    <w:rsid w:val="00670448"/>
    <w:rsid w:val="00670CFA"/>
    <w:rsid w:val="006714F8"/>
    <w:rsid w:val="0067205A"/>
    <w:rsid w:val="00672954"/>
    <w:rsid w:val="00672ACC"/>
    <w:rsid w:val="006731ED"/>
    <w:rsid w:val="00673736"/>
    <w:rsid w:val="00673CB6"/>
    <w:rsid w:val="0067463D"/>
    <w:rsid w:val="0067623D"/>
    <w:rsid w:val="0067656E"/>
    <w:rsid w:val="00676885"/>
    <w:rsid w:val="0067759F"/>
    <w:rsid w:val="006807CB"/>
    <w:rsid w:val="00680882"/>
    <w:rsid w:val="00680B77"/>
    <w:rsid w:val="00682F7D"/>
    <w:rsid w:val="00684582"/>
    <w:rsid w:val="00684EBF"/>
    <w:rsid w:val="0068725A"/>
    <w:rsid w:val="006901A8"/>
    <w:rsid w:val="006910DF"/>
    <w:rsid w:val="006915E3"/>
    <w:rsid w:val="00691B93"/>
    <w:rsid w:val="00693B92"/>
    <w:rsid w:val="006949C0"/>
    <w:rsid w:val="00694CCD"/>
    <w:rsid w:val="006951FB"/>
    <w:rsid w:val="00696171"/>
    <w:rsid w:val="006966F5"/>
    <w:rsid w:val="0069731D"/>
    <w:rsid w:val="006A1D70"/>
    <w:rsid w:val="006A4522"/>
    <w:rsid w:val="006A52A0"/>
    <w:rsid w:val="006A53A1"/>
    <w:rsid w:val="006A54ED"/>
    <w:rsid w:val="006A75CC"/>
    <w:rsid w:val="006A7708"/>
    <w:rsid w:val="006B044E"/>
    <w:rsid w:val="006B0FCC"/>
    <w:rsid w:val="006B103A"/>
    <w:rsid w:val="006B163D"/>
    <w:rsid w:val="006B2630"/>
    <w:rsid w:val="006B2E73"/>
    <w:rsid w:val="006B3DF2"/>
    <w:rsid w:val="006B690D"/>
    <w:rsid w:val="006B6D19"/>
    <w:rsid w:val="006B6F29"/>
    <w:rsid w:val="006B77A3"/>
    <w:rsid w:val="006B7BE2"/>
    <w:rsid w:val="006B7E08"/>
    <w:rsid w:val="006C0011"/>
    <w:rsid w:val="006C1665"/>
    <w:rsid w:val="006C23CB"/>
    <w:rsid w:val="006C2B41"/>
    <w:rsid w:val="006C2C4F"/>
    <w:rsid w:val="006C3111"/>
    <w:rsid w:val="006C48E9"/>
    <w:rsid w:val="006C4AAC"/>
    <w:rsid w:val="006C4BFF"/>
    <w:rsid w:val="006C646E"/>
    <w:rsid w:val="006C6552"/>
    <w:rsid w:val="006C6593"/>
    <w:rsid w:val="006D176A"/>
    <w:rsid w:val="006D2328"/>
    <w:rsid w:val="006D2356"/>
    <w:rsid w:val="006D33E5"/>
    <w:rsid w:val="006D4A6A"/>
    <w:rsid w:val="006D5016"/>
    <w:rsid w:val="006D55F3"/>
    <w:rsid w:val="006D6793"/>
    <w:rsid w:val="006D76B8"/>
    <w:rsid w:val="006D7BD2"/>
    <w:rsid w:val="006E0379"/>
    <w:rsid w:val="006E0D81"/>
    <w:rsid w:val="006E15DD"/>
    <w:rsid w:val="006E1D1A"/>
    <w:rsid w:val="006E2181"/>
    <w:rsid w:val="006E3C13"/>
    <w:rsid w:val="006E515E"/>
    <w:rsid w:val="006E5ED6"/>
    <w:rsid w:val="006E6FD3"/>
    <w:rsid w:val="006E7B4B"/>
    <w:rsid w:val="006F072B"/>
    <w:rsid w:val="006F0FE5"/>
    <w:rsid w:val="006F15F3"/>
    <w:rsid w:val="006F1CEB"/>
    <w:rsid w:val="006F2529"/>
    <w:rsid w:val="006F2AAA"/>
    <w:rsid w:val="006F445B"/>
    <w:rsid w:val="006F463F"/>
    <w:rsid w:val="006F51FE"/>
    <w:rsid w:val="006F7B53"/>
    <w:rsid w:val="0070023F"/>
    <w:rsid w:val="00702247"/>
    <w:rsid w:val="00703144"/>
    <w:rsid w:val="007034FF"/>
    <w:rsid w:val="00703FC9"/>
    <w:rsid w:val="00704443"/>
    <w:rsid w:val="00704D36"/>
    <w:rsid w:val="007064C0"/>
    <w:rsid w:val="0070741C"/>
    <w:rsid w:val="007075B7"/>
    <w:rsid w:val="00710E3E"/>
    <w:rsid w:val="00711318"/>
    <w:rsid w:val="0071188E"/>
    <w:rsid w:val="00711A5C"/>
    <w:rsid w:val="00712725"/>
    <w:rsid w:val="00712738"/>
    <w:rsid w:val="00713CCD"/>
    <w:rsid w:val="00715462"/>
    <w:rsid w:val="00716E79"/>
    <w:rsid w:val="00716FEA"/>
    <w:rsid w:val="00720430"/>
    <w:rsid w:val="007212F0"/>
    <w:rsid w:val="007216CC"/>
    <w:rsid w:val="007223AE"/>
    <w:rsid w:val="007226AE"/>
    <w:rsid w:val="00722E3D"/>
    <w:rsid w:val="00724614"/>
    <w:rsid w:val="00725A44"/>
    <w:rsid w:val="007261AE"/>
    <w:rsid w:val="007266ED"/>
    <w:rsid w:val="00727772"/>
    <w:rsid w:val="0073204F"/>
    <w:rsid w:val="007323B8"/>
    <w:rsid w:val="0073280D"/>
    <w:rsid w:val="00732995"/>
    <w:rsid w:val="0073347F"/>
    <w:rsid w:val="00733846"/>
    <w:rsid w:val="00734062"/>
    <w:rsid w:val="0073622E"/>
    <w:rsid w:val="007362EF"/>
    <w:rsid w:val="00736D73"/>
    <w:rsid w:val="00736F26"/>
    <w:rsid w:val="00737B47"/>
    <w:rsid w:val="007401B4"/>
    <w:rsid w:val="007427E0"/>
    <w:rsid w:val="007427FC"/>
    <w:rsid w:val="00742B69"/>
    <w:rsid w:val="007442F5"/>
    <w:rsid w:val="00744A05"/>
    <w:rsid w:val="00744E6E"/>
    <w:rsid w:val="00745362"/>
    <w:rsid w:val="007457BB"/>
    <w:rsid w:val="00745C95"/>
    <w:rsid w:val="00745D63"/>
    <w:rsid w:val="00746FFD"/>
    <w:rsid w:val="007475FC"/>
    <w:rsid w:val="00747853"/>
    <w:rsid w:val="00750C7D"/>
    <w:rsid w:val="00750DE0"/>
    <w:rsid w:val="0075154E"/>
    <w:rsid w:val="00751EEE"/>
    <w:rsid w:val="0075447B"/>
    <w:rsid w:val="00755570"/>
    <w:rsid w:val="00755693"/>
    <w:rsid w:val="007566A8"/>
    <w:rsid w:val="00760E36"/>
    <w:rsid w:val="00761FD1"/>
    <w:rsid w:val="007624B4"/>
    <w:rsid w:val="00762D30"/>
    <w:rsid w:val="00763B81"/>
    <w:rsid w:val="00763C9A"/>
    <w:rsid w:val="00763EF1"/>
    <w:rsid w:val="007642F8"/>
    <w:rsid w:val="007645BB"/>
    <w:rsid w:val="00764DDE"/>
    <w:rsid w:val="0076584D"/>
    <w:rsid w:val="00765E4C"/>
    <w:rsid w:val="007701C0"/>
    <w:rsid w:val="00770C35"/>
    <w:rsid w:val="007715C9"/>
    <w:rsid w:val="007716E3"/>
    <w:rsid w:val="00772318"/>
    <w:rsid w:val="00772976"/>
    <w:rsid w:val="00773449"/>
    <w:rsid w:val="00773C5E"/>
    <w:rsid w:val="007748D9"/>
    <w:rsid w:val="00774976"/>
    <w:rsid w:val="007754A6"/>
    <w:rsid w:val="007757E2"/>
    <w:rsid w:val="0077605A"/>
    <w:rsid w:val="00776960"/>
    <w:rsid w:val="00776BC4"/>
    <w:rsid w:val="0077729E"/>
    <w:rsid w:val="00777CFD"/>
    <w:rsid w:val="0078019E"/>
    <w:rsid w:val="00781C63"/>
    <w:rsid w:val="007826F7"/>
    <w:rsid w:val="0078383D"/>
    <w:rsid w:val="00784C24"/>
    <w:rsid w:val="00785330"/>
    <w:rsid w:val="007858D3"/>
    <w:rsid w:val="00785E06"/>
    <w:rsid w:val="007865A5"/>
    <w:rsid w:val="00786AE3"/>
    <w:rsid w:val="00787A69"/>
    <w:rsid w:val="00791B6E"/>
    <w:rsid w:val="00791D01"/>
    <w:rsid w:val="00792B43"/>
    <w:rsid w:val="00792EFA"/>
    <w:rsid w:val="0079392C"/>
    <w:rsid w:val="00793A60"/>
    <w:rsid w:val="00793E25"/>
    <w:rsid w:val="00794B47"/>
    <w:rsid w:val="00794C77"/>
    <w:rsid w:val="00794CB5"/>
    <w:rsid w:val="00797A7E"/>
    <w:rsid w:val="007A010D"/>
    <w:rsid w:val="007A03C6"/>
    <w:rsid w:val="007A0831"/>
    <w:rsid w:val="007A1206"/>
    <w:rsid w:val="007A1600"/>
    <w:rsid w:val="007A2022"/>
    <w:rsid w:val="007A2321"/>
    <w:rsid w:val="007A2F6F"/>
    <w:rsid w:val="007A355A"/>
    <w:rsid w:val="007A3639"/>
    <w:rsid w:val="007A3644"/>
    <w:rsid w:val="007A3A91"/>
    <w:rsid w:val="007A3AB2"/>
    <w:rsid w:val="007A42CC"/>
    <w:rsid w:val="007A55AB"/>
    <w:rsid w:val="007A5716"/>
    <w:rsid w:val="007A712E"/>
    <w:rsid w:val="007A7812"/>
    <w:rsid w:val="007A788E"/>
    <w:rsid w:val="007B01CD"/>
    <w:rsid w:val="007B0569"/>
    <w:rsid w:val="007B0F86"/>
    <w:rsid w:val="007B1E44"/>
    <w:rsid w:val="007B21B9"/>
    <w:rsid w:val="007B2DD6"/>
    <w:rsid w:val="007B3344"/>
    <w:rsid w:val="007B3C84"/>
    <w:rsid w:val="007B5128"/>
    <w:rsid w:val="007B5846"/>
    <w:rsid w:val="007B5C52"/>
    <w:rsid w:val="007B6667"/>
    <w:rsid w:val="007B7B1B"/>
    <w:rsid w:val="007B7FDD"/>
    <w:rsid w:val="007C45CC"/>
    <w:rsid w:val="007C4AFB"/>
    <w:rsid w:val="007C4B1D"/>
    <w:rsid w:val="007C6100"/>
    <w:rsid w:val="007C6A51"/>
    <w:rsid w:val="007C6CDA"/>
    <w:rsid w:val="007C6CEE"/>
    <w:rsid w:val="007C6D4B"/>
    <w:rsid w:val="007C6FB7"/>
    <w:rsid w:val="007C7652"/>
    <w:rsid w:val="007C7DE5"/>
    <w:rsid w:val="007D0164"/>
    <w:rsid w:val="007D074B"/>
    <w:rsid w:val="007D106F"/>
    <w:rsid w:val="007D1F3F"/>
    <w:rsid w:val="007D20F9"/>
    <w:rsid w:val="007D2846"/>
    <w:rsid w:val="007D3B30"/>
    <w:rsid w:val="007D44CB"/>
    <w:rsid w:val="007D4755"/>
    <w:rsid w:val="007D4FE0"/>
    <w:rsid w:val="007D5528"/>
    <w:rsid w:val="007D5B55"/>
    <w:rsid w:val="007D5C1D"/>
    <w:rsid w:val="007E014B"/>
    <w:rsid w:val="007E073D"/>
    <w:rsid w:val="007E10E7"/>
    <w:rsid w:val="007E20EA"/>
    <w:rsid w:val="007E248F"/>
    <w:rsid w:val="007E4A03"/>
    <w:rsid w:val="007E64D0"/>
    <w:rsid w:val="007E6F37"/>
    <w:rsid w:val="007E7385"/>
    <w:rsid w:val="007E7DD2"/>
    <w:rsid w:val="007F140F"/>
    <w:rsid w:val="007F19C2"/>
    <w:rsid w:val="007F1C15"/>
    <w:rsid w:val="007F1E6A"/>
    <w:rsid w:val="007F24B7"/>
    <w:rsid w:val="007F30F9"/>
    <w:rsid w:val="007F3122"/>
    <w:rsid w:val="007F39C4"/>
    <w:rsid w:val="007F44B9"/>
    <w:rsid w:val="007F50AA"/>
    <w:rsid w:val="007F5853"/>
    <w:rsid w:val="007F7C25"/>
    <w:rsid w:val="00800905"/>
    <w:rsid w:val="00802121"/>
    <w:rsid w:val="0080285E"/>
    <w:rsid w:val="008028DE"/>
    <w:rsid w:val="00803354"/>
    <w:rsid w:val="00804204"/>
    <w:rsid w:val="00805FBE"/>
    <w:rsid w:val="00807413"/>
    <w:rsid w:val="00812A58"/>
    <w:rsid w:val="00813462"/>
    <w:rsid w:val="00814705"/>
    <w:rsid w:val="0081536C"/>
    <w:rsid w:val="0081782B"/>
    <w:rsid w:val="00817DBA"/>
    <w:rsid w:val="00817E73"/>
    <w:rsid w:val="00821082"/>
    <w:rsid w:val="008213F1"/>
    <w:rsid w:val="008223C5"/>
    <w:rsid w:val="00822F3C"/>
    <w:rsid w:val="0082340E"/>
    <w:rsid w:val="00824E90"/>
    <w:rsid w:val="008253A9"/>
    <w:rsid w:val="008256E6"/>
    <w:rsid w:val="00825810"/>
    <w:rsid w:val="00826E77"/>
    <w:rsid w:val="00830A35"/>
    <w:rsid w:val="008316A4"/>
    <w:rsid w:val="00831D8F"/>
    <w:rsid w:val="00832477"/>
    <w:rsid w:val="0083247B"/>
    <w:rsid w:val="00832BE1"/>
    <w:rsid w:val="00832CAF"/>
    <w:rsid w:val="00835E95"/>
    <w:rsid w:val="00840059"/>
    <w:rsid w:val="00840B76"/>
    <w:rsid w:val="008410E1"/>
    <w:rsid w:val="00841689"/>
    <w:rsid w:val="00841AB0"/>
    <w:rsid w:val="00841C8B"/>
    <w:rsid w:val="00842885"/>
    <w:rsid w:val="008432F7"/>
    <w:rsid w:val="00846DB5"/>
    <w:rsid w:val="00847071"/>
    <w:rsid w:val="00850205"/>
    <w:rsid w:val="00851757"/>
    <w:rsid w:val="00851F3D"/>
    <w:rsid w:val="0085205A"/>
    <w:rsid w:val="008551CD"/>
    <w:rsid w:val="008565EC"/>
    <w:rsid w:val="00857A20"/>
    <w:rsid w:val="00857BB5"/>
    <w:rsid w:val="008605B1"/>
    <w:rsid w:val="008609D3"/>
    <w:rsid w:val="008620CC"/>
    <w:rsid w:val="0086213F"/>
    <w:rsid w:val="00862A6F"/>
    <w:rsid w:val="00863369"/>
    <w:rsid w:val="0086390A"/>
    <w:rsid w:val="0086435A"/>
    <w:rsid w:val="00864B3D"/>
    <w:rsid w:val="0086699F"/>
    <w:rsid w:val="00866B7C"/>
    <w:rsid w:val="00871140"/>
    <w:rsid w:val="008716C0"/>
    <w:rsid w:val="00872465"/>
    <w:rsid w:val="008724D4"/>
    <w:rsid w:val="008726D3"/>
    <w:rsid w:val="00873166"/>
    <w:rsid w:val="00873891"/>
    <w:rsid w:val="008739AA"/>
    <w:rsid w:val="00873A22"/>
    <w:rsid w:val="00874047"/>
    <w:rsid w:val="0087459A"/>
    <w:rsid w:val="008755E4"/>
    <w:rsid w:val="008762D6"/>
    <w:rsid w:val="0087760B"/>
    <w:rsid w:val="00877DF8"/>
    <w:rsid w:val="008801A0"/>
    <w:rsid w:val="008811D1"/>
    <w:rsid w:val="00881810"/>
    <w:rsid w:val="00882FAE"/>
    <w:rsid w:val="008836AB"/>
    <w:rsid w:val="008836DE"/>
    <w:rsid w:val="00883E96"/>
    <w:rsid w:val="00884CB9"/>
    <w:rsid w:val="00884DF8"/>
    <w:rsid w:val="008861FE"/>
    <w:rsid w:val="00886945"/>
    <w:rsid w:val="00887303"/>
    <w:rsid w:val="00890100"/>
    <w:rsid w:val="008910B3"/>
    <w:rsid w:val="008918AE"/>
    <w:rsid w:val="00891D31"/>
    <w:rsid w:val="00896F5D"/>
    <w:rsid w:val="008971BF"/>
    <w:rsid w:val="00897629"/>
    <w:rsid w:val="008A0906"/>
    <w:rsid w:val="008A0F46"/>
    <w:rsid w:val="008A1598"/>
    <w:rsid w:val="008A16B0"/>
    <w:rsid w:val="008A238A"/>
    <w:rsid w:val="008A30CC"/>
    <w:rsid w:val="008A35C9"/>
    <w:rsid w:val="008A4D00"/>
    <w:rsid w:val="008A4FBA"/>
    <w:rsid w:val="008A578C"/>
    <w:rsid w:val="008A5D42"/>
    <w:rsid w:val="008A696F"/>
    <w:rsid w:val="008A7326"/>
    <w:rsid w:val="008A783F"/>
    <w:rsid w:val="008B07E0"/>
    <w:rsid w:val="008B092B"/>
    <w:rsid w:val="008B1EAB"/>
    <w:rsid w:val="008B1FE3"/>
    <w:rsid w:val="008B2124"/>
    <w:rsid w:val="008B2AE1"/>
    <w:rsid w:val="008B2EDB"/>
    <w:rsid w:val="008B3A8A"/>
    <w:rsid w:val="008B4551"/>
    <w:rsid w:val="008B4B22"/>
    <w:rsid w:val="008B4F67"/>
    <w:rsid w:val="008B5C2F"/>
    <w:rsid w:val="008C123F"/>
    <w:rsid w:val="008C1C40"/>
    <w:rsid w:val="008C26CE"/>
    <w:rsid w:val="008C28D8"/>
    <w:rsid w:val="008C2FB3"/>
    <w:rsid w:val="008C3638"/>
    <w:rsid w:val="008C386E"/>
    <w:rsid w:val="008C3928"/>
    <w:rsid w:val="008C4FD1"/>
    <w:rsid w:val="008C5871"/>
    <w:rsid w:val="008C795D"/>
    <w:rsid w:val="008C7CD2"/>
    <w:rsid w:val="008D149F"/>
    <w:rsid w:val="008D1E1C"/>
    <w:rsid w:val="008D21B2"/>
    <w:rsid w:val="008D23E8"/>
    <w:rsid w:val="008D4694"/>
    <w:rsid w:val="008D5ABE"/>
    <w:rsid w:val="008D5ADC"/>
    <w:rsid w:val="008D5DB0"/>
    <w:rsid w:val="008D6B6A"/>
    <w:rsid w:val="008D71AD"/>
    <w:rsid w:val="008D7EF1"/>
    <w:rsid w:val="008D7F13"/>
    <w:rsid w:val="008E0596"/>
    <w:rsid w:val="008E1A81"/>
    <w:rsid w:val="008E29BB"/>
    <w:rsid w:val="008E5575"/>
    <w:rsid w:val="008E679C"/>
    <w:rsid w:val="008E7B14"/>
    <w:rsid w:val="008F18D8"/>
    <w:rsid w:val="008F1CAC"/>
    <w:rsid w:val="008F43DC"/>
    <w:rsid w:val="008F45D4"/>
    <w:rsid w:val="008F5CB1"/>
    <w:rsid w:val="008F770E"/>
    <w:rsid w:val="008F7F21"/>
    <w:rsid w:val="00900C65"/>
    <w:rsid w:val="00901B30"/>
    <w:rsid w:val="009020FD"/>
    <w:rsid w:val="009022C4"/>
    <w:rsid w:val="009025D5"/>
    <w:rsid w:val="0090261E"/>
    <w:rsid w:val="009029E6"/>
    <w:rsid w:val="009042C9"/>
    <w:rsid w:val="00904F2A"/>
    <w:rsid w:val="00905C1D"/>
    <w:rsid w:val="0090667C"/>
    <w:rsid w:val="00907681"/>
    <w:rsid w:val="00910733"/>
    <w:rsid w:val="00910E9D"/>
    <w:rsid w:val="00911232"/>
    <w:rsid w:val="00914FDF"/>
    <w:rsid w:val="00915CC2"/>
    <w:rsid w:val="00915E9B"/>
    <w:rsid w:val="009165F8"/>
    <w:rsid w:val="00916DF1"/>
    <w:rsid w:val="00917382"/>
    <w:rsid w:val="00917507"/>
    <w:rsid w:val="00917648"/>
    <w:rsid w:val="0092005D"/>
    <w:rsid w:val="00920BB7"/>
    <w:rsid w:val="00921FAF"/>
    <w:rsid w:val="00922657"/>
    <w:rsid w:val="009226D2"/>
    <w:rsid w:val="009242EA"/>
    <w:rsid w:val="009245CF"/>
    <w:rsid w:val="009277A3"/>
    <w:rsid w:val="009306BD"/>
    <w:rsid w:val="00930A10"/>
    <w:rsid w:val="0093183E"/>
    <w:rsid w:val="009320CD"/>
    <w:rsid w:val="009326F5"/>
    <w:rsid w:val="00932D26"/>
    <w:rsid w:val="00933EAA"/>
    <w:rsid w:val="00934521"/>
    <w:rsid w:val="0093542F"/>
    <w:rsid w:val="00935984"/>
    <w:rsid w:val="00936211"/>
    <w:rsid w:val="00940917"/>
    <w:rsid w:val="00940C1D"/>
    <w:rsid w:val="00943BF3"/>
    <w:rsid w:val="00944DFE"/>
    <w:rsid w:val="00945187"/>
    <w:rsid w:val="00946580"/>
    <w:rsid w:val="009475FE"/>
    <w:rsid w:val="0094785B"/>
    <w:rsid w:val="0095083E"/>
    <w:rsid w:val="009512B9"/>
    <w:rsid w:val="00952015"/>
    <w:rsid w:val="00952163"/>
    <w:rsid w:val="00952EEE"/>
    <w:rsid w:val="009535C1"/>
    <w:rsid w:val="009538B9"/>
    <w:rsid w:val="0095427C"/>
    <w:rsid w:val="00956C22"/>
    <w:rsid w:val="00957CD5"/>
    <w:rsid w:val="00960759"/>
    <w:rsid w:val="0096157E"/>
    <w:rsid w:val="00961EBD"/>
    <w:rsid w:val="00962230"/>
    <w:rsid w:val="00962B5C"/>
    <w:rsid w:val="00962BC2"/>
    <w:rsid w:val="0096387D"/>
    <w:rsid w:val="0096420E"/>
    <w:rsid w:val="00966D1C"/>
    <w:rsid w:val="0096704B"/>
    <w:rsid w:val="0096727C"/>
    <w:rsid w:val="00967E3D"/>
    <w:rsid w:val="00970A53"/>
    <w:rsid w:val="009717D4"/>
    <w:rsid w:val="00972244"/>
    <w:rsid w:val="00973F2F"/>
    <w:rsid w:val="00977009"/>
    <w:rsid w:val="0097732B"/>
    <w:rsid w:val="00977334"/>
    <w:rsid w:val="00977912"/>
    <w:rsid w:val="009811D1"/>
    <w:rsid w:val="00981C9B"/>
    <w:rsid w:val="00981E32"/>
    <w:rsid w:val="00982D6F"/>
    <w:rsid w:val="00982F81"/>
    <w:rsid w:val="0098302A"/>
    <w:rsid w:val="009832F5"/>
    <w:rsid w:val="00983AA3"/>
    <w:rsid w:val="00984FDC"/>
    <w:rsid w:val="009855D5"/>
    <w:rsid w:val="0098699C"/>
    <w:rsid w:val="009870E7"/>
    <w:rsid w:val="00987710"/>
    <w:rsid w:val="00987CA2"/>
    <w:rsid w:val="00990774"/>
    <w:rsid w:val="00991AC9"/>
    <w:rsid w:val="00992144"/>
    <w:rsid w:val="0099247F"/>
    <w:rsid w:val="00993345"/>
    <w:rsid w:val="009936A6"/>
    <w:rsid w:val="00994505"/>
    <w:rsid w:val="00994B96"/>
    <w:rsid w:val="009952D8"/>
    <w:rsid w:val="00995324"/>
    <w:rsid w:val="00995C52"/>
    <w:rsid w:val="00996868"/>
    <w:rsid w:val="00996C1A"/>
    <w:rsid w:val="0099703A"/>
    <w:rsid w:val="009975B0"/>
    <w:rsid w:val="0099780B"/>
    <w:rsid w:val="00997D84"/>
    <w:rsid w:val="009A05D2"/>
    <w:rsid w:val="009A08CC"/>
    <w:rsid w:val="009A1C8C"/>
    <w:rsid w:val="009A2D29"/>
    <w:rsid w:val="009A30EF"/>
    <w:rsid w:val="009A7CBA"/>
    <w:rsid w:val="009B0C00"/>
    <w:rsid w:val="009B0C6F"/>
    <w:rsid w:val="009B1352"/>
    <w:rsid w:val="009B142E"/>
    <w:rsid w:val="009B184C"/>
    <w:rsid w:val="009B1BD6"/>
    <w:rsid w:val="009B272B"/>
    <w:rsid w:val="009B3B2F"/>
    <w:rsid w:val="009B3C72"/>
    <w:rsid w:val="009B44BD"/>
    <w:rsid w:val="009B571A"/>
    <w:rsid w:val="009B5FFC"/>
    <w:rsid w:val="009B605E"/>
    <w:rsid w:val="009B6432"/>
    <w:rsid w:val="009B6CFB"/>
    <w:rsid w:val="009B6EEA"/>
    <w:rsid w:val="009B7149"/>
    <w:rsid w:val="009B736F"/>
    <w:rsid w:val="009B776A"/>
    <w:rsid w:val="009C0260"/>
    <w:rsid w:val="009C1122"/>
    <w:rsid w:val="009C1E75"/>
    <w:rsid w:val="009C232C"/>
    <w:rsid w:val="009C30F6"/>
    <w:rsid w:val="009C37F0"/>
    <w:rsid w:val="009C3ED9"/>
    <w:rsid w:val="009C46F9"/>
    <w:rsid w:val="009C4765"/>
    <w:rsid w:val="009C59FB"/>
    <w:rsid w:val="009C66D5"/>
    <w:rsid w:val="009C6BE2"/>
    <w:rsid w:val="009C7480"/>
    <w:rsid w:val="009C761E"/>
    <w:rsid w:val="009D02AD"/>
    <w:rsid w:val="009D1BAB"/>
    <w:rsid w:val="009D1E19"/>
    <w:rsid w:val="009D23E5"/>
    <w:rsid w:val="009D3711"/>
    <w:rsid w:val="009D3CC0"/>
    <w:rsid w:val="009D4468"/>
    <w:rsid w:val="009D4D8A"/>
    <w:rsid w:val="009D556D"/>
    <w:rsid w:val="009E0D86"/>
    <w:rsid w:val="009E1111"/>
    <w:rsid w:val="009E3E0D"/>
    <w:rsid w:val="009E46A1"/>
    <w:rsid w:val="009E46CB"/>
    <w:rsid w:val="009E4CD3"/>
    <w:rsid w:val="009E5E8A"/>
    <w:rsid w:val="009E6BA7"/>
    <w:rsid w:val="009E6DD0"/>
    <w:rsid w:val="009E7062"/>
    <w:rsid w:val="009E77AB"/>
    <w:rsid w:val="009E78E4"/>
    <w:rsid w:val="009E7F5F"/>
    <w:rsid w:val="009F0C12"/>
    <w:rsid w:val="009F1DC0"/>
    <w:rsid w:val="009F26F0"/>
    <w:rsid w:val="009F28CA"/>
    <w:rsid w:val="009F3096"/>
    <w:rsid w:val="009F37DF"/>
    <w:rsid w:val="009F40C9"/>
    <w:rsid w:val="009F437D"/>
    <w:rsid w:val="009F4BDD"/>
    <w:rsid w:val="009F6FB9"/>
    <w:rsid w:val="00A00AAB"/>
    <w:rsid w:val="00A00D3D"/>
    <w:rsid w:val="00A01B44"/>
    <w:rsid w:val="00A0297B"/>
    <w:rsid w:val="00A038B4"/>
    <w:rsid w:val="00A03907"/>
    <w:rsid w:val="00A057EB"/>
    <w:rsid w:val="00A05821"/>
    <w:rsid w:val="00A06128"/>
    <w:rsid w:val="00A06B58"/>
    <w:rsid w:val="00A07F62"/>
    <w:rsid w:val="00A10764"/>
    <w:rsid w:val="00A10DE4"/>
    <w:rsid w:val="00A1148B"/>
    <w:rsid w:val="00A1210F"/>
    <w:rsid w:val="00A1293C"/>
    <w:rsid w:val="00A12DAA"/>
    <w:rsid w:val="00A13508"/>
    <w:rsid w:val="00A13646"/>
    <w:rsid w:val="00A151DD"/>
    <w:rsid w:val="00A162B0"/>
    <w:rsid w:val="00A20A76"/>
    <w:rsid w:val="00A23437"/>
    <w:rsid w:val="00A23D21"/>
    <w:rsid w:val="00A2564B"/>
    <w:rsid w:val="00A25CB6"/>
    <w:rsid w:val="00A26063"/>
    <w:rsid w:val="00A27042"/>
    <w:rsid w:val="00A27465"/>
    <w:rsid w:val="00A27502"/>
    <w:rsid w:val="00A303F5"/>
    <w:rsid w:val="00A3112C"/>
    <w:rsid w:val="00A31331"/>
    <w:rsid w:val="00A321C8"/>
    <w:rsid w:val="00A3305A"/>
    <w:rsid w:val="00A33BB1"/>
    <w:rsid w:val="00A348D4"/>
    <w:rsid w:val="00A34DC8"/>
    <w:rsid w:val="00A35A02"/>
    <w:rsid w:val="00A36B2A"/>
    <w:rsid w:val="00A36FD4"/>
    <w:rsid w:val="00A400B1"/>
    <w:rsid w:val="00A40E90"/>
    <w:rsid w:val="00A414E0"/>
    <w:rsid w:val="00A414F8"/>
    <w:rsid w:val="00A4222D"/>
    <w:rsid w:val="00A42E93"/>
    <w:rsid w:val="00A43E0E"/>
    <w:rsid w:val="00A44113"/>
    <w:rsid w:val="00A44410"/>
    <w:rsid w:val="00A456BE"/>
    <w:rsid w:val="00A45A8A"/>
    <w:rsid w:val="00A45E83"/>
    <w:rsid w:val="00A46C6A"/>
    <w:rsid w:val="00A476A2"/>
    <w:rsid w:val="00A47D2C"/>
    <w:rsid w:val="00A5121A"/>
    <w:rsid w:val="00A5364C"/>
    <w:rsid w:val="00A541B4"/>
    <w:rsid w:val="00A5421B"/>
    <w:rsid w:val="00A559D3"/>
    <w:rsid w:val="00A55AFF"/>
    <w:rsid w:val="00A55B53"/>
    <w:rsid w:val="00A5611F"/>
    <w:rsid w:val="00A565CA"/>
    <w:rsid w:val="00A57914"/>
    <w:rsid w:val="00A57946"/>
    <w:rsid w:val="00A57C62"/>
    <w:rsid w:val="00A600D7"/>
    <w:rsid w:val="00A621DE"/>
    <w:rsid w:val="00A6254B"/>
    <w:rsid w:val="00A626AD"/>
    <w:rsid w:val="00A6343E"/>
    <w:rsid w:val="00A63759"/>
    <w:rsid w:val="00A637B4"/>
    <w:rsid w:val="00A655F5"/>
    <w:rsid w:val="00A6591D"/>
    <w:rsid w:val="00A674C2"/>
    <w:rsid w:val="00A67FFC"/>
    <w:rsid w:val="00A71644"/>
    <w:rsid w:val="00A71E65"/>
    <w:rsid w:val="00A72A2C"/>
    <w:rsid w:val="00A73C0E"/>
    <w:rsid w:val="00A73FB7"/>
    <w:rsid w:val="00A740A1"/>
    <w:rsid w:val="00A7445C"/>
    <w:rsid w:val="00A7486A"/>
    <w:rsid w:val="00A74AD1"/>
    <w:rsid w:val="00A74C61"/>
    <w:rsid w:val="00A75434"/>
    <w:rsid w:val="00A756BB"/>
    <w:rsid w:val="00A764AC"/>
    <w:rsid w:val="00A76C6B"/>
    <w:rsid w:val="00A76F46"/>
    <w:rsid w:val="00A77568"/>
    <w:rsid w:val="00A77BFD"/>
    <w:rsid w:val="00A81716"/>
    <w:rsid w:val="00A81ACB"/>
    <w:rsid w:val="00A81D20"/>
    <w:rsid w:val="00A828AC"/>
    <w:rsid w:val="00A83023"/>
    <w:rsid w:val="00A84709"/>
    <w:rsid w:val="00A856C3"/>
    <w:rsid w:val="00A8586A"/>
    <w:rsid w:val="00A86082"/>
    <w:rsid w:val="00A87995"/>
    <w:rsid w:val="00A90A4B"/>
    <w:rsid w:val="00A92A36"/>
    <w:rsid w:val="00A93343"/>
    <w:rsid w:val="00A93EFB"/>
    <w:rsid w:val="00A9416D"/>
    <w:rsid w:val="00A9477F"/>
    <w:rsid w:val="00A957F3"/>
    <w:rsid w:val="00AA04B4"/>
    <w:rsid w:val="00AA0EB9"/>
    <w:rsid w:val="00AA19A6"/>
    <w:rsid w:val="00AA1A9D"/>
    <w:rsid w:val="00AA2090"/>
    <w:rsid w:val="00AA3288"/>
    <w:rsid w:val="00AA4777"/>
    <w:rsid w:val="00AA5035"/>
    <w:rsid w:val="00AA627F"/>
    <w:rsid w:val="00AA62E1"/>
    <w:rsid w:val="00AA7AD0"/>
    <w:rsid w:val="00AB0317"/>
    <w:rsid w:val="00AB161F"/>
    <w:rsid w:val="00AB19FE"/>
    <w:rsid w:val="00AB273A"/>
    <w:rsid w:val="00AB4367"/>
    <w:rsid w:val="00AB4D47"/>
    <w:rsid w:val="00AB4F3C"/>
    <w:rsid w:val="00AB5838"/>
    <w:rsid w:val="00AB63EC"/>
    <w:rsid w:val="00AB71AB"/>
    <w:rsid w:val="00AB75CA"/>
    <w:rsid w:val="00AB7D67"/>
    <w:rsid w:val="00AC0299"/>
    <w:rsid w:val="00AC2650"/>
    <w:rsid w:val="00AC2E6F"/>
    <w:rsid w:val="00AC5F39"/>
    <w:rsid w:val="00AD05E3"/>
    <w:rsid w:val="00AD2939"/>
    <w:rsid w:val="00AD2CE7"/>
    <w:rsid w:val="00AD576C"/>
    <w:rsid w:val="00AD57A0"/>
    <w:rsid w:val="00AD6DFB"/>
    <w:rsid w:val="00AD765B"/>
    <w:rsid w:val="00AD7700"/>
    <w:rsid w:val="00AE0207"/>
    <w:rsid w:val="00AE1311"/>
    <w:rsid w:val="00AE19B6"/>
    <w:rsid w:val="00AE2305"/>
    <w:rsid w:val="00AE2F56"/>
    <w:rsid w:val="00AE46C2"/>
    <w:rsid w:val="00AE63C6"/>
    <w:rsid w:val="00AE67B8"/>
    <w:rsid w:val="00AE6C77"/>
    <w:rsid w:val="00AE6FC2"/>
    <w:rsid w:val="00AE7520"/>
    <w:rsid w:val="00AF0589"/>
    <w:rsid w:val="00AF0782"/>
    <w:rsid w:val="00AF4E80"/>
    <w:rsid w:val="00AF5230"/>
    <w:rsid w:val="00AF5584"/>
    <w:rsid w:val="00AF5709"/>
    <w:rsid w:val="00AF717A"/>
    <w:rsid w:val="00B002F6"/>
    <w:rsid w:val="00B0045D"/>
    <w:rsid w:val="00B00A70"/>
    <w:rsid w:val="00B00C29"/>
    <w:rsid w:val="00B0267A"/>
    <w:rsid w:val="00B037FE"/>
    <w:rsid w:val="00B03E26"/>
    <w:rsid w:val="00B03EF6"/>
    <w:rsid w:val="00B062B7"/>
    <w:rsid w:val="00B0652C"/>
    <w:rsid w:val="00B1034C"/>
    <w:rsid w:val="00B103E7"/>
    <w:rsid w:val="00B129B4"/>
    <w:rsid w:val="00B12D5D"/>
    <w:rsid w:val="00B13227"/>
    <w:rsid w:val="00B13707"/>
    <w:rsid w:val="00B139D4"/>
    <w:rsid w:val="00B151DB"/>
    <w:rsid w:val="00B168DE"/>
    <w:rsid w:val="00B16EAE"/>
    <w:rsid w:val="00B17072"/>
    <w:rsid w:val="00B17C36"/>
    <w:rsid w:val="00B17D04"/>
    <w:rsid w:val="00B2111F"/>
    <w:rsid w:val="00B22034"/>
    <w:rsid w:val="00B22106"/>
    <w:rsid w:val="00B22353"/>
    <w:rsid w:val="00B22A18"/>
    <w:rsid w:val="00B22CA4"/>
    <w:rsid w:val="00B22F68"/>
    <w:rsid w:val="00B2544B"/>
    <w:rsid w:val="00B25B35"/>
    <w:rsid w:val="00B25FC0"/>
    <w:rsid w:val="00B268CC"/>
    <w:rsid w:val="00B2753B"/>
    <w:rsid w:val="00B30250"/>
    <w:rsid w:val="00B30C3E"/>
    <w:rsid w:val="00B30F04"/>
    <w:rsid w:val="00B315D4"/>
    <w:rsid w:val="00B31802"/>
    <w:rsid w:val="00B32023"/>
    <w:rsid w:val="00B3311F"/>
    <w:rsid w:val="00B3640E"/>
    <w:rsid w:val="00B366FC"/>
    <w:rsid w:val="00B37594"/>
    <w:rsid w:val="00B37B59"/>
    <w:rsid w:val="00B40243"/>
    <w:rsid w:val="00B40FB4"/>
    <w:rsid w:val="00B42117"/>
    <w:rsid w:val="00B423AA"/>
    <w:rsid w:val="00B42404"/>
    <w:rsid w:val="00B42B4C"/>
    <w:rsid w:val="00B448DF"/>
    <w:rsid w:val="00B4561C"/>
    <w:rsid w:val="00B463C0"/>
    <w:rsid w:val="00B46990"/>
    <w:rsid w:val="00B46A62"/>
    <w:rsid w:val="00B500F1"/>
    <w:rsid w:val="00B516D6"/>
    <w:rsid w:val="00B51A30"/>
    <w:rsid w:val="00B52E89"/>
    <w:rsid w:val="00B53290"/>
    <w:rsid w:val="00B53372"/>
    <w:rsid w:val="00B533C1"/>
    <w:rsid w:val="00B53E7C"/>
    <w:rsid w:val="00B543D7"/>
    <w:rsid w:val="00B5538E"/>
    <w:rsid w:val="00B55561"/>
    <w:rsid w:val="00B5568E"/>
    <w:rsid w:val="00B55717"/>
    <w:rsid w:val="00B562BD"/>
    <w:rsid w:val="00B5640A"/>
    <w:rsid w:val="00B564C3"/>
    <w:rsid w:val="00B56627"/>
    <w:rsid w:val="00B57276"/>
    <w:rsid w:val="00B61A65"/>
    <w:rsid w:val="00B63739"/>
    <w:rsid w:val="00B6437B"/>
    <w:rsid w:val="00B6445A"/>
    <w:rsid w:val="00B66D73"/>
    <w:rsid w:val="00B675FC"/>
    <w:rsid w:val="00B718BC"/>
    <w:rsid w:val="00B73730"/>
    <w:rsid w:val="00B7419F"/>
    <w:rsid w:val="00B75790"/>
    <w:rsid w:val="00B767BD"/>
    <w:rsid w:val="00B768E4"/>
    <w:rsid w:val="00B769F2"/>
    <w:rsid w:val="00B76EF7"/>
    <w:rsid w:val="00B77A6C"/>
    <w:rsid w:val="00B77D6C"/>
    <w:rsid w:val="00B80387"/>
    <w:rsid w:val="00B803C1"/>
    <w:rsid w:val="00B8063A"/>
    <w:rsid w:val="00B80A44"/>
    <w:rsid w:val="00B80B8E"/>
    <w:rsid w:val="00B81602"/>
    <w:rsid w:val="00B825B1"/>
    <w:rsid w:val="00B8398E"/>
    <w:rsid w:val="00B839F0"/>
    <w:rsid w:val="00B84293"/>
    <w:rsid w:val="00B844F1"/>
    <w:rsid w:val="00B848EC"/>
    <w:rsid w:val="00B84F0A"/>
    <w:rsid w:val="00B8513F"/>
    <w:rsid w:val="00B852B6"/>
    <w:rsid w:val="00B85550"/>
    <w:rsid w:val="00B861DC"/>
    <w:rsid w:val="00B8641D"/>
    <w:rsid w:val="00B8682E"/>
    <w:rsid w:val="00B86C41"/>
    <w:rsid w:val="00B87D71"/>
    <w:rsid w:val="00B87DE6"/>
    <w:rsid w:val="00B91158"/>
    <w:rsid w:val="00B91A80"/>
    <w:rsid w:val="00B9220D"/>
    <w:rsid w:val="00B9388C"/>
    <w:rsid w:val="00B94637"/>
    <w:rsid w:val="00B946D9"/>
    <w:rsid w:val="00B94801"/>
    <w:rsid w:val="00B9510D"/>
    <w:rsid w:val="00B95788"/>
    <w:rsid w:val="00B95EFE"/>
    <w:rsid w:val="00B9610C"/>
    <w:rsid w:val="00B97066"/>
    <w:rsid w:val="00BA014E"/>
    <w:rsid w:val="00BA05EA"/>
    <w:rsid w:val="00BA0665"/>
    <w:rsid w:val="00BA119D"/>
    <w:rsid w:val="00BA1E01"/>
    <w:rsid w:val="00BA363A"/>
    <w:rsid w:val="00BA3CCD"/>
    <w:rsid w:val="00BA5435"/>
    <w:rsid w:val="00BA6C2C"/>
    <w:rsid w:val="00BA7C6F"/>
    <w:rsid w:val="00BB1F70"/>
    <w:rsid w:val="00BB2241"/>
    <w:rsid w:val="00BB2406"/>
    <w:rsid w:val="00BB2E59"/>
    <w:rsid w:val="00BB32F7"/>
    <w:rsid w:val="00BB360D"/>
    <w:rsid w:val="00BB3A50"/>
    <w:rsid w:val="00BB3BC9"/>
    <w:rsid w:val="00BB52D6"/>
    <w:rsid w:val="00BB5537"/>
    <w:rsid w:val="00BB5576"/>
    <w:rsid w:val="00BB57C5"/>
    <w:rsid w:val="00BC145B"/>
    <w:rsid w:val="00BC15F0"/>
    <w:rsid w:val="00BC19DA"/>
    <w:rsid w:val="00BC1C64"/>
    <w:rsid w:val="00BC22DF"/>
    <w:rsid w:val="00BC3670"/>
    <w:rsid w:val="00BC46F9"/>
    <w:rsid w:val="00BC500D"/>
    <w:rsid w:val="00BC56B2"/>
    <w:rsid w:val="00BC57DB"/>
    <w:rsid w:val="00BD137E"/>
    <w:rsid w:val="00BD22EC"/>
    <w:rsid w:val="00BD277E"/>
    <w:rsid w:val="00BD56CB"/>
    <w:rsid w:val="00BD7CE7"/>
    <w:rsid w:val="00BD7D49"/>
    <w:rsid w:val="00BE0C8C"/>
    <w:rsid w:val="00BE1C20"/>
    <w:rsid w:val="00BE2185"/>
    <w:rsid w:val="00BE2B84"/>
    <w:rsid w:val="00BE50E7"/>
    <w:rsid w:val="00BE5347"/>
    <w:rsid w:val="00BE57FD"/>
    <w:rsid w:val="00BE5D43"/>
    <w:rsid w:val="00BE790B"/>
    <w:rsid w:val="00BE7AD0"/>
    <w:rsid w:val="00BF0291"/>
    <w:rsid w:val="00BF1132"/>
    <w:rsid w:val="00BF3923"/>
    <w:rsid w:val="00BF3BB8"/>
    <w:rsid w:val="00BF3D9A"/>
    <w:rsid w:val="00BF4FAF"/>
    <w:rsid w:val="00BF5BB6"/>
    <w:rsid w:val="00BF691A"/>
    <w:rsid w:val="00BF71DA"/>
    <w:rsid w:val="00C01DBF"/>
    <w:rsid w:val="00C01FD2"/>
    <w:rsid w:val="00C02B97"/>
    <w:rsid w:val="00C02E16"/>
    <w:rsid w:val="00C02F13"/>
    <w:rsid w:val="00C030A7"/>
    <w:rsid w:val="00C032B9"/>
    <w:rsid w:val="00C0330E"/>
    <w:rsid w:val="00C0347C"/>
    <w:rsid w:val="00C0468C"/>
    <w:rsid w:val="00C068EA"/>
    <w:rsid w:val="00C06A32"/>
    <w:rsid w:val="00C10C1E"/>
    <w:rsid w:val="00C11C41"/>
    <w:rsid w:val="00C12344"/>
    <w:rsid w:val="00C176E5"/>
    <w:rsid w:val="00C17CE7"/>
    <w:rsid w:val="00C17EE2"/>
    <w:rsid w:val="00C21BD8"/>
    <w:rsid w:val="00C21E93"/>
    <w:rsid w:val="00C23F4B"/>
    <w:rsid w:val="00C246D8"/>
    <w:rsid w:val="00C24C9B"/>
    <w:rsid w:val="00C25F12"/>
    <w:rsid w:val="00C26B2F"/>
    <w:rsid w:val="00C26C84"/>
    <w:rsid w:val="00C30CC3"/>
    <w:rsid w:val="00C31A01"/>
    <w:rsid w:val="00C31D6A"/>
    <w:rsid w:val="00C32E82"/>
    <w:rsid w:val="00C3345F"/>
    <w:rsid w:val="00C337AB"/>
    <w:rsid w:val="00C34861"/>
    <w:rsid w:val="00C34BE6"/>
    <w:rsid w:val="00C34DC7"/>
    <w:rsid w:val="00C364D9"/>
    <w:rsid w:val="00C37346"/>
    <w:rsid w:val="00C40000"/>
    <w:rsid w:val="00C408E0"/>
    <w:rsid w:val="00C418EB"/>
    <w:rsid w:val="00C441A0"/>
    <w:rsid w:val="00C44A5B"/>
    <w:rsid w:val="00C44C01"/>
    <w:rsid w:val="00C45DAC"/>
    <w:rsid w:val="00C45DCF"/>
    <w:rsid w:val="00C46009"/>
    <w:rsid w:val="00C470B0"/>
    <w:rsid w:val="00C50001"/>
    <w:rsid w:val="00C50CD4"/>
    <w:rsid w:val="00C51A2C"/>
    <w:rsid w:val="00C5245B"/>
    <w:rsid w:val="00C53312"/>
    <w:rsid w:val="00C538F0"/>
    <w:rsid w:val="00C5425F"/>
    <w:rsid w:val="00C5437C"/>
    <w:rsid w:val="00C553AE"/>
    <w:rsid w:val="00C556C7"/>
    <w:rsid w:val="00C57657"/>
    <w:rsid w:val="00C578E9"/>
    <w:rsid w:val="00C621F6"/>
    <w:rsid w:val="00C62B1C"/>
    <w:rsid w:val="00C641C7"/>
    <w:rsid w:val="00C6470F"/>
    <w:rsid w:val="00C64849"/>
    <w:rsid w:val="00C650D1"/>
    <w:rsid w:val="00C6523E"/>
    <w:rsid w:val="00C66EAE"/>
    <w:rsid w:val="00C673E9"/>
    <w:rsid w:val="00C678F9"/>
    <w:rsid w:val="00C67C71"/>
    <w:rsid w:val="00C7097D"/>
    <w:rsid w:val="00C70B14"/>
    <w:rsid w:val="00C719AB"/>
    <w:rsid w:val="00C72AE9"/>
    <w:rsid w:val="00C72CF8"/>
    <w:rsid w:val="00C73189"/>
    <w:rsid w:val="00C74408"/>
    <w:rsid w:val="00C7596C"/>
    <w:rsid w:val="00C818A9"/>
    <w:rsid w:val="00C825F2"/>
    <w:rsid w:val="00C82DDF"/>
    <w:rsid w:val="00C83802"/>
    <w:rsid w:val="00C8468B"/>
    <w:rsid w:val="00C84981"/>
    <w:rsid w:val="00C84CAB"/>
    <w:rsid w:val="00C85D7E"/>
    <w:rsid w:val="00C85F48"/>
    <w:rsid w:val="00C868C0"/>
    <w:rsid w:val="00C873DA"/>
    <w:rsid w:val="00C87E5A"/>
    <w:rsid w:val="00C90E61"/>
    <w:rsid w:val="00C91BD7"/>
    <w:rsid w:val="00C93862"/>
    <w:rsid w:val="00C943F3"/>
    <w:rsid w:val="00C9519E"/>
    <w:rsid w:val="00C96283"/>
    <w:rsid w:val="00CA0380"/>
    <w:rsid w:val="00CA094A"/>
    <w:rsid w:val="00CA15AB"/>
    <w:rsid w:val="00CA313F"/>
    <w:rsid w:val="00CA33E3"/>
    <w:rsid w:val="00CA4C29"/>
    <w:rsid w:val="00CA56F8"/>
    <w:rsid w:val="00CA6797"/>
    <w:rsid w:val="00CA7E83"/>
    <w:rsid w:val="00CB0320"/>
    <w:rsid w:val="00CB0933"/>
    <w:rsid w:val="00CB1135"/>
    <w:rsid w:val="00CB2907"/>
    <w:rsid w:val="00CB2A12"/>
    <w:rsid w:val="00CB2ECC"/>
    <w:rsid w:val="00CB36DF"/>
    <w:rsid w:val="00CB373D"/>
    <w:rsid w:val="00CB3958"/>
    <w:rsid w:val="00CB3A5D"/>
    <w:rsid w:val="00CB4241"/>
    <w:rsid w:val="00CB4A63"/>
    <w:rsid w:val="00CB530E"/>
    <w:rsid w:val="00CB59D7"/>
    <w:rsid w:val="00CB5BEC"/>
    <w:rsid w:val="00CB5C34"/>
    <w:rsid w:val="00CB7D47"/>
    <w:rsid w:val="00CC050A"/>
    <w:rsid w:val="00CC2CD3"/>
    <w:rsid w:val="00CC3263"/>
    <w:rsid w:val="00CC382C"/>
    <w:rsid w:val="00CC3D8A"/>
    <w:rsid w:val="00CC6871"/>
    <w:rsid w:val="00CC7BD5"/>
    <w:rsid w:val="00CD19B6"/>
    <w:rsid w:val="00CD1E82"/>
    <w:rsid w:val="00CD34BD"/>
    <w:rsid w:val="00CD3782"/>
    <w:rsid w:val="00CD3DCC"/>
    <w:rsid w:val="00CD4B22"/>
    <w:rsid w:val="00CD4C32"/>
    <w:rsid w:val="00CD4F3C"/>
    <w:rsid w:val="00CD557C"/>
    <w:rsid w:val="00CE0CBB"/>
    <w:rsid w:val="00CE0E8F"/>
    <w:rsid w:val="00CE1920"/>
    <w:rsid w:val="00CE1956"/>
    <w:rsid w:val="00CE30B3"/>
    <w:rsid w:val="00CE324A"/>
    <w:rsid w:val="00CE47AE"/>
    <w:rsid w:val="00CE526B"/>
    <w:rsid w:val="00CE5B65"/>
    <w:rsid w:val="00CE6082"/>
    <w:rsid w:val="00CE7425"/>
    <w:rsid w:val="00CE7831"/>
    <w:rsid w:val="00CE7ECD"/>
    <w:rsid w:val="00CF1FDC"/>
    <w:rsid w:val="00CF2146"/>
    <w:rsid w:val="00CF26C3"/>
    <w:rsid w:val="00CF35A3"/>
    <w:rsid w:val="00CF5F4A"/>
    <w:rsid w:val="00CF718F"/>
    <w:rsid w:val="00CF7DAD"/>
    <w:rsid w:val="00D00362"/>
    <w:rsid w:val="00D0097D"/>
    <w:rsid w:val="00D0198F"/>
    <w:rsid w:val="00D01BA2"/>
    <w:rsid w:val="00D02430"/>
    <w:rsid w:val="00D0288E"/>
    <w:rsid w:val="00D030A8"/>
    <w:rsid w:val="00D03E4B"/>
    <w:rsid w:val="00D0413D"/>
    <w:rsid w:val="00D0420F"/>
    <w:rsid w:val="00D04F59"/>
    <w:rsid w:val="00D057A9"/>
    <w:rsid w:val="00D066A4"/>
    <w:rsid w:val="00D06CF2"/>
    <w:rsid w:val="00D07F6F"/>
    <w:rsid w:val="00D10C45"/>
    <w:rsid w:val="00D11A03"/>
    <w:rsid w:val="00D121CC"/>
    <w:rsid w:val="00D1273E"/>
    <w:rsid w:val="00D12C42"/>
    <w:rsid w:val="00D12CBD"/>
    <w:rsid w:val="00D138FE"/>
    <w:rsid w:val="00D13A99"/>
    <w:rsid w:val="00D13F62"/>
    <w:rsid w:val="00D14A6A"/>
    <w:rsid w:val="00D14AC3"/>
    <w:rsid w:val="00D14E7C"/>
    <w:rsid w:val="00D150E6"/>
    <w:rsid w:val="00D15815"/>
    <w:rsid w:val="00D15B66"/>
    <w:rsid w:val="00D16A2D"/>
    <w:rsid w:val="00D17A06"/>
    <w:rsid w:val="00D206F7"/>
    <w:rsid w:val="00D213F2"/>
    <w:rsid w:val="00D21F47"/>
    <w:rsid w:val="00D231B2"/>
    <w:rsid w:val="00D2371D"/>
    <w:rsid w:val="00D23950"/>
    <w:rsid w:val="00D2534E"/>
    <w:rsid w:val="00D25B04"/>
    <w:rsid w:val="00D25B5A"/>
    <w:rsid w:val="00D26E5B"/>
    <w:rsid w:val="00D2714E"/>
    <w:rsid w:val="00D30D63"/>
    <w:rsid w:val="00D31813"/>
    <w:rsid w:val="00D31ABC"/>
    <w:rsid w:val="00D335D8"/>
    <w:rsid w:val="00D33E28"/>
    <w:rsid w:val="00D36EB3"/>
    <w:rsid w:val="00D37A01"/>
    <w:rsid w:val="00D40478"/>
    <w:rsid w:val="00D420F4"/>
    <w:rsid w:val="00D42BE7"/>
    <w:rsid w:val="00D434A1"/>
    <w:rsid w:val="00D43E23"/>
    <w:rsid w:val="00D44BB6"/>
    <w:rsid w:val="00D44E18"/>
    <w:rsid w:val="00D452DC"/>
    <w:rsid w:val="00D4554C"/>
    <w:rsid w:val="00D475A4"/>
    <w:rsid w:val="00D479F4"/>
    <w:rsid w:val="00D5098A"/>
    <w:rsid w:val="00D51118"/>
    <w:rsid w:val="00D51248"/>
    <w:rsid w:val="00D51639"/>
    <w:rsid w:val="00D522F5"/>
    <w:rsid w:val="00D5529F"/>
    <w:rsid w:val="00D55ADF"/>
    <w:rsid w:val="00D55F4F"/>
    <w:rsid w:val="00D563C8"/>
    <w:rsid w:val="00D576D2"/>
    <w:rsid w:val="00D579D5"/>
    <w:rsid w:val="00D57B6A"/>
    <w:rsid w:val="00D57E6F"/>
    <w:rsid w:val="00D6028B"/>
    <w:rsid w:val="00D60296"/>
    <w:rsid w:val="00D60800"/>
    <w:rsid w:val="00D60C24"/>
    <w:rsid w:val="00D6156C"/>
    <w:rsid w:val="00D61B01"/>
    <w:rsid w:val="00D6333E"/>
    <w:rsid w:val="00D63480"/>
    <w:rsid w:val="00D64E5E"/>
    <w:rsid w:val="00D65C53"/>
    <w:rsid w:val="00D664A3"/>
    <w:rsid w:val="00D66DE6"/>
    <w:rsid w:val="00D679B2"/>
    <w:rsid w:val="00D7042D"/>
    <w:rsid w:val="00D70DFE"/>
    <w:rsid w:val="00D735D3"/>
    <w:rsid w:val="00D74BDF"/>
    <w:rsid w:val="00D750DF"/>
    <w:rsid w:val="00D7591F"/>
    <w:rsid w:val="00D76C0D"/>
    <w:rsid w:val="00D812B6"/>
    <w:rsid w:val="00D812F0"/>
    <w:rsid w:val="00D8149D"/>
    <w:rsid w:val="00D826FE"/>
    <w:rsid w:val="00D82DF1"/>
    <w:rsid w:val="00D83B7D"/>
    <w:rsid w:val="00D84A42"/>
    <w:rsid w:val="00D850A5"/>
    <w:rsid w:val="00D9221F"/>
    <w:rsid w:val="00D9251B"/>
    <w:rsid w:val="00D931F0"/>
    <w:rsid w:val="00D937AF"/>
    <w:rsid w:val="00D942D3"/>
    <w:rsid w:val="00D95059"/>
    <w:rsid w:val="00D95CAA"/>
    <w:rsid w:val="00D9660D"/>
    <w:rsid w:val="00D967BA"/>
    <w:rsid w:val="00D969C8"/>
    <w:rsid w:val="00D96AFD"/>
    <w:rsid w:val="00DA00B3"/>
    <w:rsid w:val="00DA24BB"/>
    <w:rsid w:val="00DA2896"/>
    <w:rsid w:val="00DA2E36"/>
    <w:rsid w:val="00DA38DD"/>
    <w:rsid w:val="00DA38E9"/>
    <w:rsid w:val="00DA4B70"/>
    <w:rsid w:val="00DA507E"/>
    <w:rsid w:val="00DA5A5A"/>
    <w:rsid w:val="00DA7E72"/>
    <w:rsid w:val="00DB0FE9"/>
    <w:rsid w:val="00DB1076"/>
    <w:rsid w:val="00DB1293"/>
    <w:rsid w:val="00DB262A"/>
    <w:rsid w:val="00DB3A57"/>
    <w:rsid w:val="00DB4284"/>
    <w:rsid w:val="00DB4F12"/>
    <w:rsid w:val="00DB63C0"/>
    <w:rsid w:val="00DB6C39"/>
    <w:rsid w:val="00DB6C81"/>
    <w:rsid w:val="00DB6EE6"/>
    <w:rsid w:val="00DB70C1"/>
    <w:rsid w:val="00DB7151"/>
    <w:rsid w:val="00DB7555"/>
    <w:rsid w:val="00DB77C4"/>
    <w:rsid w:val="00DC0110"/>
    <w:rsid w:val="00DC0805"/>
    <w:rsid w:val="00DC1BA4"/>
    <w:rsid w:val="00DC256C"/>
    <w:rsid w:val="00DC261A"/>
    <w:rsid w:val="00DC286D"/>
    <w:rsid w:val="00DC3587"/>
    <w:rsid w:val="00DC373E"/>
    <w:rsid w:val="00DC3D5F"/>
    <w:rsid w:val="00DC5C5D"/>
    <w:rsid w:val="00DC663C"/>
    <w:rsid w:val="00DC73E0"/>
    <w:rsid w:val="00DD0458"/>
    <w:rsid w:val="00DD0D00"/>
    <w:rsid w:val="00DD1F87"/>
    <w:rsid w:val="00DD3203"/>
    <w:rsid w:val="00DD54BD"/>
    <w:rsid w:val="00DD6902"/>
    <w:rsid w:val="00DD6C77"/>
    <w:rsid w:val="00DD70D1"/>
    <w:rsid w:val="00DE0065"/>
    <w:rsid w:val="00DE0FD0"/>
    <w:rsid w:val="00DE1E93"/>
    <w:rsid w:val="00DE2DD5"/>
    <w:rsid w:val="00DE34A3"/>
    <w:rsid w:val="00DE45CC"/>
    <w:rsid w:val="00DE4A7F"/>
    <w:rsid w:val="00DE50C8"/>
    <w:rsid w:val="00DE55F9"/>
    <w:rsid w:val="00DE56FC"/>
    <w:rsid w:val="00DE6E5B"/>
    <w:rsid w:val="00DF0583"/>
    <w:rsid w:val="00DF1004"/>
    <w:rsid w:val="00DF13E5"/>
    <w:rsid w:val="00DF2360"/>
    <w:rsid w:val="00DF5024"/>
    <w:rsid w:val="00DF523F"/>
    <w:rsid w:val="00E00016"/>
    <w:rsid w:val="00E00ADB"/>
    <w:rsid w:val="00E01505"/>
    <w:rsid w:val="00E023A0"/>
    <w:rsid w:val="00E029FC"/>
    <w:rsid w:val="00E03952"/>
    <w:rsid w:val="00E0493C"/>
    <w:rsid w:val="00E04E7A"/>
    <w:rsid w:val="00E05010"/>
    <w:rsid w:val="00E0582D"/>
    <w:rsid w:val="00E101B7"/>
    <w:rsid w:val="00E117B5"/>
    <w:rsid w:val="00E1346A"/>
    <w:rsid w:val="00E13718"/>
    <w:rsid w:val="00E13E56"/>
    <w:rsid w:val="00E13FC1"/>
    <w:rsid w:val="00E1456F"/>
    <w:rsid w:val="00E15B52"/>
    <w:rsid w:val="00E17331"/>
    <w:rsid w:val="00E17A76"/>
    <w:rsid w:val="00E213E4"/>
    <w:rsid w:val="00E2148D"/>
    <w:rsid w:val="00E2165A"/>
    <w:rsid w:val="00E23370"/>
    <w:rsid w:val="00E23460"/>
    <w:rsid w:val="00E24C4D"/>
    <w:rsid w:val="00E25752"/>
    <w:rsid w:val="00E25809"/>
    <w:rsid w:val="00E25B6A"/>
    <w:rsid w:val="00E25F13"/>
    <w:rsid w:val="00E2659C"/>
    <w:rsid w:val="00E269C0"/>
    <w:rsid w:val="00E26AE8"/>
    <w:rsid w:val="00E27215"/>
    <w:rsid w:val="00E27459"/>
    <w:rsid w:val="00E27B16"/>
    <w:rsid w:val="00E302AE"/>
    <w:rsid w:val="00E30874"/>
    <w:rsid w:val="00E30C93"/>
    <w:rsid w:val="00E31F52"/>
    <w:rsid w:val="00E3208C"/>
    <w:rsid w:val="00E32215"/>
    <w:rsid w:val="00E3257C"/>
    <w:rsid w:val="00E32595"/>
    <w:rsid w:val="00E3267C"/>
    <w:rsid w:val="00E32AA1"/>
    <w:rsid w:val="00E34579"/>
    <w:rsid w:val="00E346E2"/>
    <w:rsid w:val="00E34778"/>
    <w:rsid w:val="00E34989"/>
    <w:rsid w:val="00E350BE"/>
    <w:rsid w:val="00E3534F"/>
    <w:rsid w:val="00E353EC"/>
    <w:rsid w:val="00E35C5F"/>
    <w:rsid w:val="00E36009"/>
    <w:rsid w:val="00E365AD"/>
    <w:rsid w:val="00E36777"/>
    <w:rsid w:val="00E36C41"/>
    <w:rsid w:val="00E40575"/>
    <w:rsid w:val="00E4087C"/>
    <w:rsid w:val="00E41A14"/>
    <w:rsid w:val="00E42161"/>
    <w:rsid w:val="00E42274"/>
    <w:rsid w:val="00E429AF"/>
    <w:rsid w:val="00E44969"/>
    <w:rsid w:val="00E44B6E"/>
    <w:rsid w:val="00E45195"/>
    <w:rsid w:val="00E4598A"/>
    <w:rsid w:val="00E47A60"/>
    <w:rsid w:val="00E47B2A"/>
    <w:rsid w:val="00E47CAD"/>
    <w:rsid w:val="00E47D5B"/>
    <w:rsid w:val="00E50134"/>
    <w:rsid w:val="00E502BD"/>
    <w:rsid w:val="00E50801"/>
    <w:rsid w:val="00E50985"/>
    <w:rsid w:val="00E50A25"/>
    <w:rsid w:val="00E50C20"/>
    <w:rsid w:val="00E5226E"/>
    <w:rsid w:val="00E52EEF"/>
    <w:rsid w:val="00E5375F"/>
    <w:rsid w:val="00E53F47"/>
    <w:rsid w:val="00E56ACA"/>
    <w:rsid w:val="00E56CA9"/>
    <w:rsid w:val="00E57473"/>
    <w:rsid w:val="00E57E1C"/>
    <w:rsid w:val="00E6037B"/>
    <w:rsid w:val="00E609F4"/>
    <w:rsid w:val="00E61FED"/>
    <w:rsid w:val="00E633F3"/>
    <w:rsid w:val="00E65CAE"/>
    <w:rsid w:val="00E66135"/>
    <w:rsid w:val="00E665BA"/>
    <w:rsid w:val="00E66825"/>
    <w:rsid w:val="00E66ED8"/>
    <w:rsid w:val="00E671EB"/>
    <w:rsid w:val="00E674F8"/>
    <w:rsid w:val="00E678AA"/>
    <w:rsid w:val="00E7270E"/>
    <w:rsid w:val="00E737FC"/>
    <w:rsid w:val="00E74420"/>
    <w:rsid w:val="00E7466F"/>
    <w:rsid w:val="00E74E11"/>
    <w:rsid w:val="00E75308"/>
    <w:rsid w:val="00E76081"/>
    <w:rsid w:val="00E76FE0"/>
    <w:rsid w:val="00E77034"/>
    <w:rsid w:val="00E77423"/>
    <w:rsid w:val="00E778B2"/>
    <w:rsid w:val="00E77A33"/>
    <w:rsid w:val="00E77D28"/>
    <w:rsid w:val="00E805E1"/>
    <w:rsid w:val="00E825FA"/>
    <w:rsid w:val="00E82658"/>
    <w:rsid w:val="00E842F4"/>
    <w:rsid w:val="00E84C8D"/>
    <w:rsid w:val="00E8520F"/>
    <w:rsid w:val="00E8542F"/>
    <w:rsid w:val="00E85EB5"/>
    <w:rsid w:val="00E86F2D"/>
    <w:rsid w:val="00E87046"/>
    <w:rsid w:val="00E87BE2"/>
    <w:rsid w:val="00E902A8"/>
    <w:rsid w:val="00E92514"/>
    <w:rsid w:val="00E947DB"/>
    <w:rsid w:val="00E95039"/>
    <w:rsid w:val="00E95139"/>
    <w:rsid w:val="00E96442"/>
    <w:rsid w:val="00E9660F"/>
    <w:rsid w:val="00E96BA9"/>
    <w:rsid w:val="00E9793F"/>
    <w:rsid w:val="00E97C3E"/>
    <w:rsid w:val="00E97DFD"/>
    <w:rsid w:val="00EA05DB"/>
    <w:rsid w:val="00EA0B2B"/>
    <w:rsid w:val="00EA0E48"/>
    <w:rsid w:val="00EA1489"/>
    <w:rsid w:val="00EA1879"/>
    <w:rsid w:val="00EA32BA"/>
    <w:rsid w:val="00EA4489"/>
    <w:rsid w:val="00EA48CE"/>
    <w:rsid w:val="00EA4D60"/>
    <w:rsid w:val="00EA6024"/>
    <w:rsid w:val="00EA694F"/>
    <w:rsid w:val="00EA723F"/>
    <w:rsid w:val="00EA7FAF"/>
    <w:rsid w:val="00EB164D"/>
    <w:rsid w:val="00EB26F3"/>
    <w:rsid w:val="00EB3E5E"/>
    <w:rsid w:val="00EB4954"/>
    <w:rsid w:val="00EB6079"/>
    <w:rsid w:val="00EB74C9"/>
    <w:rsid w:val="00EC0839"/>
    <w:rsid w:val="00EC181C"/>
    <w:rsid w:val="00EC196E"/>
    <w:rsid w:val="00EC49D0"/>
    <w:rsid w:val="00EC5B4F"/>
    <w:rsid w:val="00EC79D2"/>
    <w:rsid w:val="00EC7D31"/>
    <w:rsid w:val="00EC7E9D"/>
    <w:rsid w:val="00ED0527"/>
    <w:rsid w:val="00ED10BE"/>
    <w:rsid w:val="00ED27A6"/>
    <w:rsid w:val="00ED398C"/>
    <w:rsid w:val="00ED4982"/>
    <w:rsid w:val="00ED4EFB"/>
    <w:rsid w:val="00ED5EAD"/>
    <w:rsid w:val="00ED6E19"/>
    <w:rsid w:val="00ED785A"/>
    <w:rsid w:val="00ED79EE"/>
    <w:rsid w:val="00EE006D"/>
    <w:rsid w:val="00EE0454"/>
    <w:rsid w:val="00EE154C"/>
    <w:rsid w:val="00EE1607"/>
    <w:rsid w:val="00EE177A"/>
    <w:rsid w:val="00EE1A0B"/>
    <w:rsid w:val="00EE1F32"/>
    <w:rsid w:val="00EE2038"/>
    <w:rsid w:val="00EE3195"/>
    <w:rsid w:val="00EE3DAE"/>
    <w:rsid w:val="00EE4209"/>
    <w:rsid w:val="00EE4751"/>
    <w:rsid w:val="00EE5640"/>
    <w:rsid w:val="00EE6677"/>
    <w:rsid w:val="00EE6C6B"/>
    <w:rsid w:val="00EE79FD"/>
    <w:rsid w:val="00EE7A66"/>
    <w:rsid w:val="00EE7D26"/>
    <w:rsid w:val="00EF0803"/>
    <w:rsid w:val="00EF16D5"/>
    <w:rsid w:val="00EF2131"/>
    <w:rsid w:val="00EF2516"/>
    <w:rsid w:val="00EF29C5"/>
    <w:rsid w:val="00EF2AF7"/>
    <w:rsid w:val="00EF2F8F"/>
    <w:rsid w:val="00EF485F"/>
    <w:rsid w:val="00EF4BED"/>
    <w:rsid w:val="00EF4C3E"/>
    <w:rsid w:val="00EF666F"/>
    <w:rsid w:val="00EF70B1"/>
    <w:rsid w:val="00EF776C"/>
    <w:rsid w:val="00F02141"/>
    <w:rsid w:val="00F0268A"/>
    <w:rsid w:val="00F028F6"/>
    <w:rsid w:val="00F0335C"/>
    <w:rsid w:val="00F047C8"/>
    <w:rsid w:val="00F05E8B"/>
    <w:rsid w:val="00F06354"/>
    <w:rsid w:val="00F102F3"/>
    <w:rsid w:val="00F108BA"/>
    <w:rsid w:val="00F1196C"/>
    <w:rsid w:val="00F1308B"/>
    <w:rsid w:val="00F14FAD"/>
    <w:rsid w:val="00F155F3"/>
    <w:rsid w:val="00F15733"/>
    <w:rsid w:val="00F16195"/>
    <w:rsid w:val="00F175F6"/>
    <w:rsid w:val="00F17A3D"/>
    <w:rsid w:val="00F2122C"/>
    <w:rsid w:val="00F215C4"/>
    <w:rsid w:val="00F23EC8"/>
    <w:rsid w:val="00F24D08"/>
    <w:rsid w:val="00F25183"/>
    <w:rsid w:val="00F25D8E"/>
    <w:rsid w:val="00F269CD"/>
    <w:rsid w:val="00F27BAC"/>
    <w:rsid w:val="00F30A41"/>
    <w:rsid w:val="00F32134"/>
    <w:rsid w:val="00F32C37"/>
    <w:rsid w:val="00F32F89"/>
    <w:rsid w:val="00F33E3A"/>
    <w:rsid w:val="00F33F36"/>
    <w:rsid w:val="00F3447A"/>
    <w:rsid w:val="00F34572"/>
    <w:rsid w:val="00F35634"/>
    <w:rsid w:val="00F36534"/>
    <w:rsid w:val="00F405C8"/>
    <w:rsid w:val="00F4131D"/>
    <w:rsid w:val="00F41897"/>
    <w:rsid w:val="00F41A53"/>
    <w:rsid w:val="00F45271"/>
    <w:rsid w:val="00F45DCC"/>
    <w:rsid w:val="00F46423"/>
    <w:rsid w:val="00F46445"/>
    <w:rsid w:val="00F47785"/>
    <w:rsid w:val="00F477D0"/>
    <w:rsid w:val="00F47CEC"/>
    <w:rsid w:val="00F50BEC"/>
    <w:rsid w:val="00F515BA"/>
    <w:rsid w:val="00F51E79"/>
    <w:rsid w:val="00F53846"/>
    <w:rsid w:val="00F5695D"/>
    <w:rsid w:val="00F56B90"/>
    <w:rsid w:val="00F57195"/>
    <w:rsid w:val="00F61A5C"/>
    <w:rsid w:val="00F62DAE"/>
    <w:rsid w:val="00F635DD"/>
    <w:rsid w:val="00F637C1"/>
    <w:rsid w:val="00F637E1"/>
    <w:rsid w:val="00F63ECD"/>
    <w:rsid w:val="00F63F18"/>
    <w:rsid w:val="00F64518"/>
    <w:rsid w:val="00F64699"/>
    <w:rsid w:val="00F658EE"/>
    <w:rsid w:val="00F666E4"/>
    <w:rsid w:val="00F66A12"/>
    <w:rsid w:val="00F670A7"/>
    <w:rsid w:val="00F678F3"/>
    <w:rsid w:val="00F67E4D"/>
    <w:rsid w:val="00F706B0"/>
    <w:rsid w:val="00F71666"/>
    <w:rsid w:val="00F71746"/>
    <w:rsid w:val="00F73C5F"/>
    <w:rsid w:val="00F74E13"/>
    <w:rsid w:val="00F75107"/>
    <w:rsid w:val="00F76A03"/>
    <w:rsid w:val="00F76EDB"/>
    <w:rsid w:val="00F779BE"/>
    <w:rsid w:val="00F77C35"/>
    <w:rsid w:val="00F8002C"/>
    <w:rsid w:val="00F80311"/>
    <w:rsid w:val="00F80A2B"/>
    <w:rsid w:val="00F81AA8"/>
    <w:rsid w:val="00F81C1B"/>
    <w:rsid w:val="00F81FC7"/>
    <w:rsid w:val="00F821FD"/>
    <w:rsid w:val="00F82E4C"/>
    <w:rsid w:val="00F82F41"/>
    <w:rsid w:val="00F83B7E"/>
    <w:rsid w:val="00F84B18"/>
    <w:rsid w:val="00F86703"/>
    <w:rsid w:val="00F8767B"/>
    <w:rsid w:val="00F877F9"/>
    <w:rsid w:val="00F911C5"/>
    <w:rsid w:val="00F9243E"/>
    <w:rsid w:val="00F93733"/>
    <w:rsid w:val="00F94195"/>
    <w:rsid w:val="00F94854"/>
    <w:rsid w:val="00F953BD"/>
    <w:rsid w:val="00F95B02"/>
    <w:rsid w:val="00F95D9D"/>
    <w:rsid w:val="00FA0F8E"/>
    <w:rsid w:val="00FA21CE"/>
    <w:rsid w:val="00FA3720"/>
    <w:rsid w:val="00FA3F8B"/>
    <w:rsid w:val="00FA4625"/>
    <w:rsid w:val="00FA4C7E"/>
    <w:rsid w:val="00FA5125"/>
    <w:rsid w:val="00FA561C"/>
    <w:rsid w:val="00FA597D"/>
    <w:rsid w:val="00FA6972"/>
    <w:rsid w:val="00FA6B99"/>
    <w:rsid w:val="00FA71B0"/>
    <w:rsid w:val="00FA7218"/>
    <w:rsid w:val="00FA74CE"/>
    <w:rsid w:val="00FB04E3"/>
    <w:rsid w:val="00FB05F4"/>
    <w:rsid w:val="00FB07C2"/>
    <w:rsid w:val="00FB0B8C"/>
    <w:rsid w:val="00FB0E1B"/>
    <w:rsid w:val="00FB24D5"/>
    <w:rsid w:val="00FB2A4B"/>
    <w:rsid w:val="00FB2C31"/>
    <w:rsid w:val="00FB43B3"/>
    <w:rsid w:val="00FB4417"/>
    <w:rsid w:val="00FB4C42"/>
    <w:rsid w:val="00FB4C66"/>
    <w:rsid w:val="00FB535E"/>
    <w:rsid w:val="00FB586B"/>
    <w:rsid w:val="00FB58A6"/>
    <w:rsid w:val="00FB605A"/>
    <w:rsid w:val="00FB7A93"/>
    <w:rsid w:val="00FC1825"/>
    <w:rsid w:val="00FC1832"/>
    <w:rsid w:val="00FC3C45"/>
    <w:rsid w:val="00FC5945"/>
    <w:rsid w:val="00FC6152"/>
    <w:rsid w:val="00FC6A59"/>
    <w:rsid w:val="00FC6E01"/>
    <w:rsid w:val="00FC7580"/>
    <w:rsid w:val="00FC766F"/>
    <w:rsid w:val="00FC77D5"/>
    <w:rsid w:val="00FD1496"/>
    <w:rsid w:val="00FD2A94"/>
    <w:rsid w:val="00FD3062"/>
    <w:rsid w:val="00FD3CF8"/>
    <w:rsid w:val="00FD5E32"/>
    <w:rsid w:val="00FD7A84"/>
    <w:rsid w:val="00FE09CA"/>
    <w:rsid w:val="00FE1860"/>
    <w:rsid w:val="00FE294F"/>
    <w:rsid w:val="00FE3E63"/>
    <w:rsid w:val="00FE4245"/>
    <w:rsid w:val="00FE5499"/>
    <w:rsid w:val="00FE6286"/>
    <w:rsid w:val="00FE6468"/>
    <w:rsid w:val="00FE6E72"/>
    <w:rsid w:val="00FF02B6"/>
    <w:rsid w:val="00FF0C06"/>
    <w:rsid w:val="00FF14FE"/>
    <w:rsid w:val="00FF2004"/>
    <w:rsid w:val="00FF39CC"/>
    <w:rsid w:val="00FF4168"/>
    <w:rsid w:val="00FF4308"/>
    <w:rsid w:val="00FF4818"/>
    <w:rsid w:val="00FF4A3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v:stroke weight="1pt"/>
      <v:shadow color="navy"/>
    </o:shapedefaults>
    <o:shapelayout v:ext="edit">
      <o:idmap v:ext="edit" data="1"/>
    </o:shapelayout>
  </w:shapeDefaults>
  <w:decimalSymbol w:val=","/>
  <w:listSeparator w:val=";"/>
  <w14:docId w14:val="05C07FFA"/>
  <w15:docId w15:val="{1951307D-3569-4A63-A5AE-278A32D9B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B55561"/>
    <w:rPr>
      <w:sz w:val="24"/>
      <w:szCs w:val="24"/>
    </w:rPr>
  </w:style>
  <w:style w:type="paragraph" w:styleId="1">
    <w:name w:val="heading 1"/>
    <w:basedOn w:val="a"/>
    <w:next w:val="a"/>
    <w:link w:val="1Char"/>
    <w:qFormat/>
    <w:rsid w:val="008B2AE1"/>
    <w:pPr>
      <w:keepNext/>
      <w:spacing w:before="240" w:after="60"/>
      <w:outlineLvl w:val="0"/>
    </w:pPr>
    <w:rPr>
      <w:rFonts w:ascii="Cambria" w:hAnsi="Cambria"/>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2740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er"/>
    <w:basedOn w:val="a"/>
    <w:rsid w:val="001A1B4D"/>
    <w:pPr>
      <w:tabs>
        <w:tab w:val="center" w:pos="4153"/>
        <w:tab w:val="right" w:pos="8306"/>
      </w:tabs>
    </w:pPr>
  </w:style>
  <w:style w:type="character" w:styleId="a5">
    <w:name w:val="page number"/>
    <w:basedOn w:val="a0"/>
    <w:rsid w:val="001A1B4D"/>
  </w:style>
  <w:style w:type="paragraph" w:styleId="a6">
    <w:name w:val="Balloon Text"/>
    <w:basedOn w:val="a"/>
    <w:semiHidden/>
    <w:rsid w:val="00BA1E01"/>
    <w:rPr>
      <w:rFonts w:ascii="Tahoma" w:hAnsi="Tahoma" w:cs="Tahoma"/>
      <w:sz w:val="16"/>
      <w:szCs w:val="16"/>
    </w:rPr>
  </w:style>
  <w:style w:type="character" w:styleId="-">
    <w:name w:val="Hyperlink"/>
    <w:uiPriority w:val="99"/>
    <w:rsid w:val="001F5933"/>
    <w:rPr>
      <w:color w:val="0000FF"/>
      <w:u w:val="single"/>
    </w:rPr>
  </w:style>
  <w:style w:type="paragraph" w:styleId="a7">
    <w:name w:val="List Paragraph"/>
    <w:basedOn w:val="a"/>
    <w:uiPriority w:val="34"/>
    <w:qFormat/>
    <w:rsid w:val="00B53E7C"/>
    <w:pPr>
      <w:ind w:left="720"/>
    </w:pPr>
  </w:style>
  <w:style w:type="paragraph" w:styleId="a8">
    <w:name w:val="No Spacing"/>
    <w:link w:val="Char"/>
    <w:uiPriority w:val="1"/>
    <w:qFormat/>
    <w:rsid w:val="00A57946"/>
    <w:rPr>
      <w:rFonts w:ascii="Calibri" w:eastAsia="MS Mincho" w:hAnsi="Calibri" w:cs="Arial"/>
      <w:sz w:val="22"/>
      <w:szCs w:val="22"/>
      <w:lang w:val="en-US" w:eastAsia="ja-JP"/>
    </w:rPr>
  </w:style>
  <w:style w:type="character" w:customStyle="1" w:styleId="Char">
    <w:name w:val="Χωρίς διάστιχο Char"/>
    <w:link w:val="a8"/>
    <w:uiPriority w:val="1"/>
    <w:rsid w:val="00A57946"/>
    <w:rPr>
      <w:rFonts w:ascii="Calibri" w:eastAsia="MS Mincho" w:hAnsi="Calibri" w:cs="Arial"/>
      <w:sz w:val="22"/>
      <w:szCs w:val="22"/>
      <w:lang w:val="en-US" w:eastAsia="ja-JP"/>
    </w:rPr>
  </w:style>
  <w:style w:type="character" w:styleId="a9">
    <w:name w:val="Emphasis"/>
    <w:qFormat/>
    <w:rsid w:val="004A0F41"/>
    <w:rPr>
      <w:i/>
      <w:iCs/>
    </w:rPr>
  </w:style>
  <w:style w:type="table" w:customStyle="1" w:styleId="TableGrid1">
    <w:name w:val="Table Grid1"/>
    <w:basedOn w:val="a1"/>
    <w:next w:val="a3"/>
    <w:uiPriority w:val="59"/>
    <w:rsid w:val="007223A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rsid w:val="005D6D90"/>
  </w:style>
  <w:style w:type="character" w:styleId="-0">
    <w:name w:val="FollowedHyperlink"/>
    <w:uiPriority w:val="99"/>
    <w:unhideWhenUsed/>
    <w:rsid w:val="006572D0"/>
    <w:rPr>
      <w:color w:val="800080"/>
      <w:u w:val="single"/>
    </w:rPr>
  </w:style>
  <w:style w:type="paragraph" w:customStyle="1" w:styleId="xl66">
    <w:name w:val="xl66"/>
    <w:basedOn w:val="a"/>
    <w:rsid w:val="006572D0"/>
    <w:pPr>
      <w:spacing w:before="100" w:beforeAutospacing="1" w:after="100" w:afterAutospacing="1"/>
    </w:pPr>
    <w:rPr>
      <w:lang w:val="en-US" w:eastAsia="en-US"/>
    </w:rPr>
  </w:style>
  <w:style w:type="paragraph" w:customStyle="1" w:styleId="xl69">
    <w:name w:val="xl69"/>
    <w:basedOn w:val="a"/>
    <w:rsid w:val="006572D0"/>
    <w:pPr>
      <w:pBdr>
        <w:top w:val="single" w:sz="4" w:space="0" w:color="000000"/>
        <w:left w:val="single" w:sz="4" w:space="0" w:color="000000"/>
      </w:pBdr>
      <w:spacing w:before="100" w:beforeAutospacing="1" w:after="100" w:afterAutospacing="1"/>
    </w:pPr>
    <w:rPr>
      <w:lang w:val="en-US" w:eastAsia="en-US"/>
    </w:rPr>
  </w:style>
  <w:style w:type="paragraph" w:customStyle="1" w:styleId="xl70">
    <w:name w:val="xl70"/>
    <w:basedOn w:val="a"/>
    <w:rsid w:val="006572D0"/>
    <w:pPr>
      <w:pBdr>
        <w:top w:val="single" w:sz="4" w:space="0" w:color="000000"/>
      </w:pBdr>
      <w:spacing w:before="100" w:beforeAutospacing="1" w:after="100" w:afterAutospacing="1"/>
    </w:pPr>
    <w:rPr>
      <w:lang w:val="en-US" w:eastAsia="en-US"/>
    </w:rPr>
  </w:style>
  <w:style w:type="paragraph" w:customStyle="1" w:styleId="xl71">
    <w:name w:val="xl71"/>
    <w:basedOn w:val="a"/>
    <w:rsid w:val="006572D0"/>
    <w:pPr>
      <w:pBdr>
        <w:top w:val="single" w:sz="4" w:space="0" w:color="000000"/>
        <w:right w:val="single" w:sz="4" w:space="0" w:color="000000"/>
      </w:pBdr>
      <w:spacing w:before="100" w:beforeAutospacing="1" w:after="100" w:afterAutospacing="1"/>
    </w:pPr>
    <w:rPr>
      <w:lang w:val="en-US" w:eastAsia="en-US"/>
    </w:rPr>
  </w:style>
  <w:style w:type="paragraph" w:customStyle="1" w:styleId="xl72">
    <w:name w:val="xl72"/>
    <w:basedOn w:val="a"/>
    <w:rsid w:val="006572D0"/>
    <w:pPr>
      <w:pBdr>
        <w:left w:val="single" w:sz="4" w:space="0" w:color="000000"/>
      </w:pBdr>
      <w:spacing w:before="100" w:beforeAutospacing="1" w:after="100" w:afterAutospacing="1"/>
    </w:pPr>
    <w:rPr>
      <w:lang w:val="en-US" w:eastAsia="en-US"/>
    </w:rPr>
  </w:style>
  <w:style w:type="paragraph" w:customStyle="1" w:styleId="xl73">
    <w:name w:val="xl73"/>
    <w:basedOn w:val="a"/>
    <w:rsid w:val="006572D0"/>
    <w:pPr>
      <w:pBdr>
        <w:left w:val="single" w:sz="4" w:space="0" w:color="000000"/>
      </w:pBdr>
      <w:spacing w:before="100" w:beforeAutospacing="1" w:after="100" w:afterAutospacing="1"/>
    </w:pPr>
    <w:rPr>
      <w:lang w:val="en-US" w:eastAsia="en-US"/>
    </w:rPr>
  </w:style>
  <w:style w:type="paragraph" w:customStyle="1" w:styleId="xl74">
    <w:name w:val="xl74"/>
    <w:basedOn w:val="a"/>
    <w:rsid w:val="006572D0"/>
    <w:pPr>
      <w:pBdr>
        <w:top w:val="single" w:sz="4" w:space="0" w:color="000000"/>
      </w:pBdr>
      <w:shd w:val="clear" w:color="000000" w:fill="CCFFFF"/>
      <w:spacing w:before="100" w:beforeAutospacing="1" w:after="100" w:afterAutospacing="1"/>
    </w:pPr>
    <w:rPr>
      <w:lang w:val="en-US" w:eastAsia="en-US"/>
    </w:rPr>
  </w:style>
  <w:style w:type="paragraph" w:customStyle="1" w:styleId="xl75">
    <w:name w:val="xl75"/>
    <w:basedOn w:val="a"/>
    <w:rsid w:val="006572D0"/>
    <w:pPr>
      <w:pBdr>
        <w:top w:val="single" w:sz="4" w:space="0" w:color="000000"/>
        <w:left w:val="single" w:sz="4" w:space="0" w:color="000000"/>
      </w:pBdr>
      <w:shd w:val="clear" w:color="000000" w:fill="C5D9F1"/>
      <w:spacing w:before="100" w:beforeAutospacing="1" w:after="100" w:afterAutospacing="1"/>
    </w:pPr>
    <w:rPr>
      <w:lang w:val="en-US" w:eastAsia="en-US"/>
    </w:rPr>
  </w:style>
  <w:style w:type="paragraph" w:customStyle="1" w:styleId="xl76">
    <w:name w:val="xl76"/>
    <w:basedOn w:val="a"/>
    <w:rsid w:val="006572D0"/>
    <w:pPr>
      <w:pBdr>
        <w:top w:val="single" w:sz="4" w:space="0" w:color="000000"/>
      </w:pBdr>
      <w:shd w:val="clear" w:color="000000" w:fill="C5D9F1"/>
      <w:spacing w:before="100" w:beforeAutospacing="1" w:after="100" w:afterAutospacing="1"/>
    </w:pPr>
    <w:rPr>
      <w:lang w:val="en-US" w:eastAsia="en-US"/>
    </w:rPr>
  </w:style>
  <w:style w:type="paragraph" w:customStyle="1" w:styleId="xl77">
    <w:name w:val="xl77"/>
    <w:basedOn w:val="a"/>
    <w:rsid w:val="006572D0"/>
    <w:pPr>
      <w:pBdr>
        <w:top w:val="single" w:sz="4" w:space="0" w:color="000000"/>
        <w:left w:val="single" w:sz="4" w:space="0" w:color="000000"/>
      </w:pBdr>
      <w:spacing w:before="100" w:beforeAutospacing="1" w:after="100" w:afterAutospacing="1"/>
    </w:pPr>
    <w:rPr>
      <w:lang w:val="en-US" w:eastAsia="en-US"/>
    </w:rPr>
  </w:style>
  <w:style w:type="paragraph" w:customStyle="1" w:styleId="xl78">
    <w:name w:val="xl78"/>
    <w:basedOn w:val="a"/>
    <w:rsid w:val="006572D0"/>
    <w:pPr>
      <w:pBdr>
        <w:top w:val="single" w:sz="4" w:space="0" w:color="000000"/>
      </w:pBdr>
      <w:spacing w:before="100" w:beforeAutospacing="1" w:after="100" w:afterAutospacing="1"/>
    </w:pPr>
    <w:rPr>
      <w:lang w:val="en-US" w:eastAsia="en-US"/>
    </w:rPr>
  </w:style>
  <w:style w:type="paragraph" w:customStyle="1" w:styleId="xl79">
    <w:name w:val="xl79"/>
    <w:basedOn w:val="a"/>
    <w:rsid w:val="006572D0"/>
    <w:pPr>
      <w:pBdr>
        <w:top w:val="single" w:sz="4" w:space="0" w:color="000000"/>
        <w:left w:val="single" w:sz="4" w:space="0" w:color="000000"/>
        <w:right w:val="single" w:sz="4" w:space="0" w:color="000000"/>
      </w:pBdr>
      <w:spacing w:before="100" w:beforeAutospacing="1" w:after="100" w:afterAutospacing="1"/>
    </w:pPr>
    <w:rPr>
      <w:lang w:val="en-US" w:eastAsia="en-US"/>
    </w:rPr>
  </w:style>
  <w:style w:type="paragraph" w:customStyle="1" w:styleId="xl80">
    <w:name w:val="xl80"/>
    <w:basedOn w:val="a"/>
    <w:rsid w:val="006572D0"/>
    <w:pPr>
      <w:pBdr>
        <w:left w:val="single" w:sz="4" w:space="0" w:color="000000"/>
      </w:pBdr>
      <w:spacing w:before="100" w:beforeAutospacing="1" w:after="100" w:afterAutospacing="1"/>
    </w:pPr>
    <w:rPr>
      <w:lang w:val="en-US" w:eastAsia="en-US"/>
    </w:rPr>
  </w:style>
  <w:style w:type="paragraph" w:customStyle="1" w:styleId="xl81">
    <w:name w:val="xl81"/>
    <w:basedOn w:val="a"/>
    <w:rsid w:val="006572D0"/>
    <w:pPr>
      <w:pBdr>
        <w:left w:val="single" w:sz="4" w:space="0" w:color="000000"/>
        <w:right w:val="single" w:sz="4" w:space="0" w:color="000000"/>
      </w:pBdr>
      <w:spacing w:before="100" w:beforeAutospacing="1" w:after="100" w:afterAutospacing="1"/>
    </w:pPr>
    <w:rPr>
      <w:lang w:val="en-US" w:eastAsia="en-US"/>
    </w:rPr>
  </w:style>
  <w:style w:type="paragraph" w:customStyle="1" w:styleId="xl82">
    <w:name w:val="xl82"/>
    <w:basedOn w:val="a"/>
    <w:rsid w:val="006572D0"/>
    <w:pPr>
      <w:pBdr>
        <w:left w:val="single" w:sz="4" w:space="0" w:color="000000"/>
        <w:right w:val="single" w:sz="4" w:space="0" w:color="000000"/>
      </w:pBdr>
      <w:spacing w:before="100" w:beforeAutospacing="1" w:after="100" w:afterAutospacing="1"/>
    </w:pPr>
    <w:rPr>
      <w:lang w:val="en-US" w:eastAsia="en-US"/>
    </w:rPr>
  </w:style>
  <w:style w:type="paragraph" w:customStyle="1" w:styleId="xl83">
    <w:name w:val="xl83"/>
    <w:basedOn w:val="a"/>
    <w:rsid w:val="006572D0"/>
    <w:pPr>
      <w:pBdr>
        <w:left w:val="single" w:sz="4" w:space="0" w:color="000000"/>
      </w:pBdr>
      <w:spacing w:before="100" w:beforeAutospacing="1" w:after="100" w:afterAutospacing="1"/>
    </w:pPr>
    <w:rPr>
      <w:lang w:val="en-US" w:eastAsia="en-US"/>
    </w:rPr>
  </w:style>
  <w:style w:type="paragraph" w:customStyle="1" w:styleId="xl84">
    <w:name w:val="xl84"/>
    <w:basedOn w:val="a"/>
    <w:rsid w:val="006572D0"/>
    <w:pPr>
      <w:pBdr>
        <w:top w:val="single" w:sz="4" w:space="0" w:color="000000"/>
        <w:left w:val="single" w:sz="4" w:space="0" w:color="000000"/>
      </w:pBdr>
      <w:spacing w:before="100" w:beforeAutospacing="1" w:after="100" w:afterAutospacing="1"/>
    </w:pPr>
    <w:rPr>
      <w:lang w:val="en-US" w:eastAsia="en-US"/>
    </w:rPr>
  </w:style>
  <w:style w:type="paragraph" w:customStyle="1" w:styleId="xl85">
    <w:name w:val="xl85"/>
    <w:basedOn w:val="a"/>
    <w:rsid w:val="006572D0"/>
    <w:pPr>
      <w:pBdr>
        <w:top w:val="single" w:sz="4" w:space="0" w:color="000000"/>
      </w:pBdr>
      <w:spacing w:before="100" w:beforeAutospacing="1" w:after="100" w:afterAutospacing="1"/>
    </w:pPr>
    <w:rPr>
      <w:lang w:val="en-US" w:eastAsia="en-US"/>
    </w:rPr>
  </w:style>
  <w:style w:type="paragraph" w:customStyle="1" w:styleId="xl86">
    <w:name w:val="xl86"/>
    <w:basedOn w:val="a"/>
    <w:rsid w:val="006572D0"/>
    <w:pPr>
      <w:pBdr>
        <w:top w:val="single" w:sz="4" w:space="0" w:color="000000"/>
        <w:left w:val="single" w:sz="4" w:space="0" w:color="000000"/>
        <w:right w:val="single" w:sz="4" w:space="0" w:color="000000"/>
      </w:pBdr>
      <w:spacing w:before="100" w:beforeAutospacing="1" w:after="100" w:afterAutospacing="1"/>
    </w:pPr>
    <w:rPr>
      <w:lang w:val="en-US" w:eastAsia="en-US"/>
    </w:rPr>
  </w:style>
  <w:style w:type="paragraph" w:customStyle="1" w:styleId="xl87">
    <w:name w:val="xl87"/>
    <w:basedOn w:val="a"/>
    <w:rsid w:val="006572D0"/>
    <w:pPr>
      <w:pBdr>
        <w:top w:val="single" w:sz="4" w:space="0" w:color="000000"/>
        <w:left w:val="single" w:sz="4" w:space="0" w:color="000000"/>
      </w:pBdr>
      <w:spacing w:before="100" w:beforeAutospacing="1" w:after="100" w:afterAutospacing="1"/>
    </w:pPr>
    <w:rPr>
      <w:b/>
      <w:bCs/>
      <w:lang w:val="en-US" w:eastAsia="en-US"/>
    </w:rPr>
  </w:style>
  <w:style w:type="paragraph" w:customStyle="1" w:styleId="xl88">
    <w:name w:val="xl88"/>
    <w:basedOn w:val="a"/>
    <w:rsid w:val="006572D0"/>
    <w:pPr>
      <w:pBdr>
        <w:top w:val="single" w:sz="4" w:space="0" w:color="000000"/>
      </w:pBdr>
      <w:spacing w:before="100" w:beforeAutospacing="1" w:after="100" w:afterAutospacing="1"/>
    </w:pPr>
    <w:rPr>
      <w:b/>
      <w:bCs/>
      <w:lang w:val="en-US" w:eastAsia="en-US"/>
    </w:rPr>
  </w:style>
  <w:style w:type="paragraph" w:customStyle="1" w:styleId="xl89">
    <w:name w:val="xl89"/>
    <w:basedOn w:val="a"/>
    <w:rsid w:val="006572D0"/>
    <w:pPr>
      <w:pBdr>
        <w:top w:val="single" w:sz="4" w:space="0" w:color="000000"/>
        <w:left w:val="single" w:sz="4" w:space="0" w:color="000000"/>
      </w:pBdr>
      <w:spacing w:before="100" w:beforeAutospacing="1" w:after="100" w:afterAutospacing="1"/>
      <w:jc w:val="center"/>
    </w:pPr>
    <w:rPr>
      <w:b/>
      <w:bCs/>
      <w:lang w:val="en-US" w:eastAsia="en-US"/>
    </w:rPr>
  </w:style>
  <w:style w:type="paragraph" w:customStyle="1" w:styleId="xl90">
    <w:name w:val="xl90"/>
    <w:basedOn w:val="a"/>
    <w:rsid w:val="006572D0"/>
    <w:pPr>
      <w:pBdr>
        <w:top w:val="single" w:sz="4" w:space="0" w:color="000000"/>
      </w:pBdr>
      <w:spacing w:before="100" w:beforeAutospacing="1" w:after="100" w:afterAutospacing="1"/>
      <w:jc w:val="center"/>
    </w:pPr>
    <w:rPr>
      <w:b/>
      <w:bCs/>
      <w:lang w:val="en-US" w:eastAsia="en-US"/>
    </w:rPr>
  </w:style>
  <w:style w:type="paragraph" w:customStyle="1" w:styleId="xl91">
    <w:name w:val="xl91"/>
    <w:basedOn w:val="a"/>
    <w:rsid w:val="006572D0"/>
    <w:pPr>
      <w:pBdr>
        <w:top w:val="single" w:sz="4" w:space="0" w:color="000000"/>
        <w:left w:val="single" w:sz="4" w:space="0" w:color="000000"/>
        <w:right w:val="single" w:sz="4" w:space="0" w:color="000000"/>
      </w:pBdr>
      <w:spacing w:before="100" w:beforeAutospacing="1" w:after="100" w:afterAutospacing="1"/>
      <w:jc w:val="center"/>
    </w:pPr>
    <w:rPr>
      <w:b/>
      <w:bCs/>
      <w:lang w:val="en-US" w:eastAsia="en-US"/>
    </w:rPr>
  </w:style>
  <w:style w:type="paragraph" w:customStyle="1" w:styleId="xl92">
    <w:name w:val="xl92"/>
    <w:basedOn w:val="a"/>
    <w:rsid w:val="006572D0"/>
    <w:pPr>
      <w:pBdr>
        <w:top w:val="single" w:sz="4" w:space="0" w:color="000000"/>
        <w:left w:val="single" w:sz="4" w:space="0" w:color="000000"/>
      </w:pBdr>
      <w:spacing w:before="100" w:beforeAutospacing="1" w:after="100" w:afterAutospacing="1"/>
    </w:pPr>
    <w:rPr>
      <w:b/>
      <w:bCs/>
      <w:lang w:val="en-US" w:eastAsia="en-US"/>
    </w:rPr>
  </w:style>
  <w:style w:type="paragraph" w:customStyle="1" w:styleId="xl93">
    <w:name w:val="xl93"/>
    <w:basedOn w:val="a"/>
    <w:rsid w:val="006572D0"/>
    <w:pPr>
      <w:pBdr>
        <w:top w:val="single" w:sz="4" w:space="0" w:color="000000"/>
      </w:pBdr>
      <w:spacing w:before="100" w:beforeAutospacing="1" w:after="100" w:afterAutospacing="1"/>
    </w:pPr>
    <w:rPr>
      <w:b/>
      <w:bCs/>
      <w:lang w:val="en-US" w:eastAsia="en-US"/>
    </w:rPr>
  </w:style>
  <w:style w:type="paragraph" w:customStyle="1" w:styleId="xl94">
    <w:name w:val="xl94"/>
    <w:basedOn w:val="a"/>
    <w:rsid w:val="006572D0"/>
    <w:pPr>
      <w:pBdr>
        <w:top w:val="single" w:sz="4" w:space="0" w:color="000000"/>
        <w:left w:val="single" w:sz="4" w:space="0" w:color="000000"/>
        <w:right w:val="single" w:sz="4" w:space="0" w:color="000000"/>
      </w:pBdr>
      <w:spacing w:before="100" w:beforeAutospacing="1" w:after="100" w:afterAutospacing="1"/>
    </w:pPr>
    <w:rPr>
      <w:b/>
      <w:bCs/>
      <w:lang w:val="en-US" w:eastAsia="en-US"/>
    </w:rPr>
  </w:style>
  <w:style w:type="paragraph" w:customStyle="1" w:styleId="xl95">
    <w:name w:val="xl95"/>
    <w:basedOn w:val="a"/>
    <w:rsid w:val="006572D0"/>
    <w:pPr>
      <w:pBdr>
        <w:top w:val="single" w:sz="4" w:space="0" w:color="000000"/>
        <w:left w:val="single" w:sz="4" w:space="0" w:color="000000"/>
        <w:bottom w:val="single" w:sz="4" w:space="0" w:color="000000"/>
      </w:pBdr>
      <w:spacing w:before="100" w:beforeAutospacing="1" w:after="100" w:afterAutospacing="1"/>
    </w:pPr>
    <w:rPr>
      <w:b/>
      <w:bCs/>
      <w:lang w:val="en-US" w:eastAsia="en-US"/>
    </w:rPr>
  </w:style>
  <w:style w:type="paragraph" w:customStyle="1" w:styleId="xl96">
    <w:name w:val="xl96"/>
    <w:basedOn w:val="a"/>
    <w:rsid w:val="006572D0"/>
    <w:pPr>
      <w:pBdr>
        <w:top w:val="single" w:sz="4" w:space="0" w:color="000000"/>
        <w:bottom w:val="single" w:sz="4" w:space="0" w:color="000000"/>
      </w:pBdr>
      <w:spacing w:before="100" w:beforeAutospacing="1" w:after="100" w:afterAutospacing="1"/>
    </w:pPr>
    <w:rPr>
      <w:b/>
      <w:bCs/>
      <w:lang w:val="en-US" w:eastAsia="en-US"/>
    </w:rPr>
  </w:style>
  <w:style w:type="paragraph" w:customStyle="1" w:styleId="xl97">
    <w:name w:val="xl97"/>
    <w:basedOn w:val="a"/>
    <w:rsid w:val="006572D0"/>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lang w:val="en-US" w:eastAsia="en-US"/>
    </w:rPr>
  </w:style>
  <w:style w:type="paragraph" w:customStyle="1" w:styleId="xl98">
    <w:name w:val="xl98"/>
    <w:basedOn w:val="a"/>
    <w:rsid w:val="006572D0"/>
    <w:pPr>
      <w:pBdr>
        <w:top w:val="single" w:sz="4" w:space="0" w:color="000000"/>
        <w:left w:val="single" w:sz="4" w:space="0" w:color="000000"/>
        <w:bottom w:val="single" w:sz="4" w:space="0" w:color="000000"/>
      </w:pBdr>
      <w:spacing w:before="100" w:beforeAutospacing="1" w:after="100" w:afterAutospacing="1"/>
    </w:pPr>
    <w:rPr>
      <w:b/>
      <w:bCs/>
      <w:lang w:val="en-US" w:eastAsia="en-US"/>
    </w:rPr>
  </w:style>
  <w:style w:type="paragraph" w:customStyle="1" w:styleId="xl99">
    <w:name w:val="xl99"/>
    <w:basedOn w:val="a"/>
    <w:rsid w:val="006572D0"/>
    <w:pPr>
      <w:pBdr>
        <w:top w:val="single" w:sz="4" w:space="0" w:color="000000"/>
        <w:bottom w:val="single" w:sz="4" w:space="0" w:color="000000"/>
      </w:pBdr>
      <w:spacing w:before="100" w:beforeAutospacing="1" w:after="100" w:afterAutospacing="1"/>
    </w:pPr>
    <w:rPr>
      <w:b/>
      <w:bCs/>
      <w:lang w:val="en-US" w:eastAsia="en-US"/>
    </w:rPr>
  </w:style>
  <w:style w:type="character" w:customStyle="1" w:styleId="1Char">
    <w:name w:val="Επικεφαλίδα 1 Char"/>
    <w:link w:val="1"/>
    <w:rsid w:val="008B2AE1"/>
    <w:rPr>
      <w:rFonts w:ascii="Cambria" w:eastAsia="Times New Roman" w:hAnsi="Cambria" w:cs="Times New Roman"/>
      <w:b/>
      <w:bCs/>
      <w:kern w:val="3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27881">
      <w:bodyDiv w:val="1"/>
      <w:marLeft w:val="0"/>
      <w:marRight w:val="0"/>
      <w:marTop w:val="0"/>
      <w:marBottom w:val="0"/>
      <w:divBdr>
        <w:top w:val="none" w:sz="0" w:space="0" w:color="auto"/>
        <w:left w:val="none" w:sz="0" w:space="0" w:color="auto"/>
        <w:bottom w:val="none" w:sz="0" w:space="0" w:color="auto"/>
        <w:right w:val="none" w:sz="0" w:space="0" w:color="auto"/>
      </w:divBdr>
    </w:div>
    <w:div w:id="24914192">
      <w:bodyDiv w:val="1"/>
      <w:marLeft w:val="0"/>
      <w:marRight w:val="0"/>
      <w:marTop w:val="0"/>
      <w:marBottom w:val="0"/>
      <w:divBdr>
        <w:top w:val="none" w:sz="0" w:space="0" w:color="auto"/>
        <w:left w:val="none" w:sz="0" w:space="0" w:color="auto"/>
        <w:bottom w:val="none" w:sz="0" w:space="0" w:color="auto"/>
        <w:right w:val="none" w:sz="0" w:space="0" w:color="auto"/>
      </w:divBdr>
    </w:div>
    <w:div w:id="77560225">
      <w:bodyDiv w:val="1"/>
      <w:marLeft w:val="0"/>
      <w:marRight w:val="0"/>
      <w:marTop w:val="0"/>
      <w:marBottom w:val="0"/>
      <w:divBdr>
        <w:top w:val="none" w:sz="0" w:space="0" w:color="auto"/>
        <w:left w:val="none" w:sz="0" w:space="0" w:color="auto"/>
        <w:bottom w:val="none" w:sz="0" w:space="0" w:color="auto"/>
        <w:right w:val="none" w:sz="0" w:space="0" w:color="auto"/>
      </w:divBdr>
    </w:div>
    <w:div w:id="118499800">
      <w:bodyDiv w:val="1"/>
      <w:marLeft w:val="0"/>
      <w:marRight w:val="0"/>
      <w:marTop w:val="0"/>
      <w:marBottom w:val="0"/>
      <w:divBdr>
        <w:top w:val="none" w:sz="0" w:space="0" w:color="auto"/>
        <w:left w:val="none" w:sz="0" w:space="0" w:color="auto"/>
        <w:bottom w:val="none" w:sz="0" w:space="0" w:color="auto"/>
        <w:right w:val="none" w:sz="0" w:space="0" w:color="auto"/>
      </w:divBdr>
    </w:div>
    <w:div w:id="151913575">
      <w:bodyDiv w:val="1"/>
      <w:marLeft w:val="0"/>
      <w:marRight w:val="0"/>
      <w:marTop w:val="0"/>
      <w:marBottom w:val="0"/>
      <w:divBdr>
        <w:top w:val="none" w:sz="0" w:space="0" w:color="auto"/>
        <w:left w:val="none" w:sz="0" w:space="0" w:color="auto"/>
        <w:bottom w:val="none" w:sz="0" w:space="0" w:color="auto"/>
        <w:right w:val="none" w:sz="0" w:space="0" w:color="auto"/>
      </w:divBdr>
      <w:divsChild>
        <w:div w:id="96945798">
          <w:marLeft w:val="0"/>
          <w:marRight w:val="0"/>
          <w:marTop w:val="0"/>
          <w:marBottom w:val="0"/>
          <w:divBdr>
            <w:top w:val="none" w:sz="0" w:space="0" w:color="auto"/>
            <w:left w:val="none" w:sz="0" w:space="0" w:color="auto"/>
            <w:bottom w:val="none" w:sz="0" w:space="0" w:color="auto"/>
            <w:right w:val="none" w:sz="0" w:space="0" w:color="auto"/>
          </w:divBdr>
          <w:divsChild>
            <w:div w:id="1549142804">
              <w:marLeft w:val="0"/>
              <w:marRight w:val="0"/>
              <w:marTop w:val="0"/>
              <w:marBottom w:val="0"/>
              <w:divBdr>
                <w:top w:val="none" w:sz="0" w:space="0" w:color="auto"/>
                <w:left w:val="none" w:sz="0" w:space="0" w:color="auto"/>
                <w:bottom w:val="none" w:sz="0" w:space="0" w:color="auto"/>
                <w:right w:val="none" w:sz="0" w:space="0" w:color="auto"/>
              </w:divBdr>
              <w:divsChild>
                <w:div w:id="1852379280">
                  <w:marLeft w:val="0"/>
                  <w:marRight w:val="0"/>
                  <w:marTop w:val="0"/>
                  <w:marBottom w:val="0"/>
                  <w:divBdr>
                    <w:top w:val="none" w:sz="0" w:space="0" w:color="auto"/>
                    <w:left w:val="none" w:sz="0" w:space="0" w:color="auto"/>
                    <w:bottom w:val="none" w:sz="0" w:space="0" w:color="auto"/>
                    <w:right w:val="none" w:sz="0" w:space="0" w:color="auto"/>
                  </w:divBdr>
                  <w:divsChild>
                    <w:div w:id="1663200650">
                      <w:marLeft w:val="0"/>
                      <w:marRight w:val="0"/>
                      <w:marTop w:val="0"/>
                      <w:marBottom w:val="0"/>
                      <w:divBdr>
                        <w:top w:val="none" w:sz="0" w:space="0" w:color="auto"/>
                        <w:left w:val="none" w:sz="0" w:space="0" w:color="auto"/>
                        <w:bottom w:val="none" w:sz="0" w:space="0" w:color="auto"/>
                        <w:right w:val="none" w:sz="0" w:space="0" w:color="auto"/>
                      </w:divBdr>
                      <w:divsChild>
                        <w:div w:id="1426145634">
                          <w:marLeft w:val="0"/>
                          <w:marRight w:val="0"/>
                          <w:marTop w:val="0"/>
                          <w:marBottom w:val="0"/>
                          <w:divBdr>
                            <w:top w:val="none" w:sz="0" w:space="0" w:color="auto"/>
                            <w:left w:val="none" w:sz="0" w:space="0" w:color="auto"/>
                            <w:bottom w:val="none" w:sz="0" w:space="0" w:color="auto"/>
                            <w:right w:val="none" w:sz="0" w:space="0" w:color="auto"/>
                          </w:divBdr>
                          <w:divsChild>
                            <w:div w:id="564922958">
                              <w:marLeft w:val="0"/>
                              <w:marRight w:val="0"/>
                              <w:marTop w:val="0"/>
                              <w:marBottom w:val="0"/>
                              <w:divBdr>
                                <w:top w:val="none" w:sz="0" w:space="0" w:color="auto"/>
                                <w:left w:val="none" w:sz="0" w:space="0" w:color="auto"/>
                                <w:bottom w:val="none" w:sz="0" w:space="0" w:color="auto"/>
                                <w:right w:val="none" w:sz="0" w:space="0" w:color="auto"/>
                              </w:divBdr>
                              <w:divsChild>
                                <w:div w:id="1041244049">
                                  <w:marLeft w:val="0"/>
                                  <w:marRight w:val="0"/>
                                  <w:marTop w:val="0"/>
                                  <w:marBottom w:val="0"/>
                                  <w:divBdr>
                                    <w:top w:val="none" w:sz="0" w:space="0" w:color="auto"/>
                                    <w:left w:val="none" w:sz="0" w:space="0" w:color="auto"/>
                                    <w:bottom w:val="none" w:sz="0" w:space="0" w:color="auto"/>
                                    <w:right w:val="none" w:sz="0" w:space="0" w:color="auto"/>
                                  </w:divBdr>
                                  <w:divsChild>
                                    <w:div w:id="1345863996">
                                      <w:marLeft w:val="0"/>
                                      <w:marRight w:val="0"/>
                                      <w:marTop w:val="0"/>
                                      <w:marBottom w:val="0"/>
                                      <w:divBdr>
                                        <w:top w:val="none" w:sz="0" w:space="0" w:color="auto"/>
                                        <w:left w:val="none" w:sz="0" w:space="0" w:color="auto"/>
                                        <w:bottom w:val="none" w:sz="0" w:space="0" w:color="auto"/>
                                        <w:right w:val="none" w:sz="0" w:space="0" w:color="auto"/>
                                      </w:divBdr>
                                      <w:divsChild>
                                        <w:div w:id="386614142">
                                          <w:marLeft w:val="0"/>
                                          <w:marRight w:val="0"/>
                                          <w:marTop w:val="0"/>
                                          <w:marBottom w:val="0"/>
                                          <w:divBdr>
                                            <w:top w:val="none" w:sz="0" w:space="0" w:color="auto"/>
                                            <w:left w:val="none" w:sz="0" w:space="0" w:color="auto"/>
                                            <w:bottom w:val="none" w:sz="0" w:space="0" w:color="auto"/>
                                            <w:right w:val="none" w:sz="0" w:space="0" w:color="auto"/>
                                          </w:divBdr>
                                          <w:divsChild>
                                            <w:div w:id="95710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4556522">
                  <w:marLeft w:val="0"/>
                  <w:marRight w:val="0"/>
                  <w:marTop w:val="0"/>
                  <w:marBottom w:val="0"/>
                  <w:divBdr>
                    <w:top w:val="none" w:sz="0" w:space="0" w:color="auto"/>
                    <w:left w:val="none" w:sz="0" w:space="0" w:color="auto"/>
                    <w:bottom w:val="none" w:sz="0" w:space="0" w:color="auto"/>
                    <w:right w:val="none" w:sz="0" w:space="0" w:color="auto"/>
                  </w:divBdr>
                </w:div>
                <w:div w:id="1027870570">
                  <w:marLeft w:val="0"/>
                  <w:marRight w:val="0"/>
                  <w:marTop w:val="0"/>
                  <w:marBottom w:val="0"/>
                  <w:divBdr>
                    <w:top w:val="none" w:sz="0" w:space="0" w:color="auto"/>
                    <w:left w:val="none" w:sz="0" w:space="0" w:color="auto"/>
                    <w:bottom w:val="none" w:sz="0" w:space="0" w:color="auto"/>
                    <w:right w:val="none" w:sz="0" w:space="0" w:color="auto"/>
                  </w:divBdr>
                  <w:divsChild>
                    <w:div w:id="89933931">
                      <w:marLeft w:val="0"/>
                      <w:marRight w:val="0"/>
                      <w:marTop w:val="0"/>
                      <w:marBottom w:val="0"/>
                      <w:divBdr>
                        <w:top w:val="none" w:sz="0" w:space="0" w:color="auto"/>
                        <w:left w:val="none" w:sz="0" w:space="0" w:color="auto"/>
                        <w:bottom w:val="none" w:sz="0" w:space="0" w:color="auto"/>
                        <w:right w:val="none" w:sz="0" w:space="0" w:color="auto"/>
                      </w:divBdr>
                      <w:divsChild>
                        <w:div w:id="1289707340">
                          <w:marLeft w:val="0"/>
                          <w:marRight w:val="0"/>
                          <w:marTop w:val="0"/>
                          <w:marBottom w:val="0"/>
                          <w:divBdr>
                            <w:top w:val="none" w:sz="0" w:space="0" w:color="auto"/>
                            <w:left w:val="none" w:sz="0" w:space="0" w:color="auto"/>
                            <w:bottom w:val="none" w:sz="0" w:space="0" w:color="auto"/>
                            <w:right w:val="none" w:sz="0" w:space="0" w:color="auto"/>
                          </w:divBdr>
                          <w:divsChild>
                            <w:div w:id="471607224">
                              <w:marLeft w:val="0"/>
                              <w:marRight w:val="0"/>
                              <w:marTop w:val="0"/>
                              <w:marBottom w:val="0"/>
                              <w:divBdr>
                                <w:top w:val="none" w:sz="0" w:space="0" w:color="auto"/>
                                <w:left w:val="none" w:sz="0" w:space="0" w:color="auto"/>
                                <w:bottom w:val="none" w:sz="0" w:space="0" w:color="auto"/>
                                <w:right w:val="none" w:sz="0" w:space="0" w:color="auto"/>
                              </w:divBdr>
                              <w:divsChild>
                                <w:div w:id="648479488">
                                  <w:marLeft w:val="0"/>
                                  <w:marRight w:val="0"/>
                                  <w:marTop w:val="0"/>
                                  <w:marBottom w:val="0"/>
                                  <w:divBdr>
                                    <w:top w:val="none" w:sz="0" w:space="0" w:color="auto"/>
                                    <w:left w:val="none" w:sz="0" w:space="0" w:color="auto"/>
                                    <w:bottom w:val="none" w:sz="0" w:space="0" w:color="auto"/>
                                    <w:right w:val="none" w:sz="0" w:space="0" w:color="auto"/>
                                  </w:divBdr>
                                  <w:divsChild>
                                    <w:div w:id="26805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3409016">
          <w:marLeft w:val="0"/>
          <w:marRight w:val="0"/>
          <w:marTop w:val="0"/>
          <w:marBottom w:val="0"/>
          <w:divBdr>
            <w:top w:val="none" w:sz="0" w:space="0" w:color="auto"/>
            <w:left w:val="none" w:sz="0" w:space="0" w:color="auto"/>
            <w:bottom w:val="none" w:sz="0" w:space="0" w:color="auto"/>
            <w:right w:val="none" w:sz="0" w:space="0" w:color="auto"/>
          </w:divBdr>
          <w:divsChild>
            <w:div w:id="346686206">
              <w:marLeft w:val="0"/>
              <w:marRight w:val="0"/>
              <w:marTop w:val="0"/>
              <w:marBottom w:val="0"/>
              <w:divBdr>
                <w:top w:val="none" w:sz="0" w:space="0" w:color="auto"/>
                <w:left w:val="none" w:sz="0" w:space="0" w:color="auto"/>
                <w:bottom w:val="none" w:sz="0" w:space="0" w:color="auto"/>
                <w:right w:val="none" w:sz="0" w:space="0" w:color="auto"/>
              </w:divBdr>
              <w:divsChild>
                <w:div w:id="730539918">
                  <w:marLeft w:val="0"/>
                  <w:marRight w:val="0"/>
                  <w:marTop w:val="0"/>
                  <w:marBottom w:val="0"/>
                  <w:divBdr>
                    <w:top w:val="none" w:sz="0" w:space="0" w:color="auto"/>
                    <w:left w:val="none" w:sz="0" w:space="0" w:color="auto"/>
                    <w:bottom w:val="none" w:sz="0" w:space="0" w:color="auto"/>
                    <w:right w:val="none" w:sz="0" w:space="0" w:color="auto"/>
                  </w:divBdr>
                  <w:divsChild>
                    <w:div w:id="1656103809">
                      <w:marLeft w:val="0"/>
                      <w:marRight w:val="0"/>
                      <w:marTop w:val="0"/>
                      <w:marBottom w:val="0"/>
                      <w:divBdr>
                        <w:top w:val="none" w:sz="0" w:space="0" w:color="auto"/>
                        <w:left w:val="none" w:sz="0" w:space="0" w:color="auto"/>
                        <w:bottom w:val="none" w:sz="0" w:space="0" w:color="auto"/>
                        <w:right w:val="none" w:sz="0" w:space="0" w:color="auto"/>
                      </w:divBdr>
                      <w:divsChild>
                        <w:div w:id="2085835447">
                          <w:marLeft w:val="0"/>
                          <w:marRight w:val="0"/>
                          <w:marTop w:val="0"/>
                          <w:marBottom w:val="0"/>
                          <w:divBdr>
                            <w:top w:val="none" w:sz="0" w:space="0" w:color="auto"/>
                            <w:left w:val="none" w:sz="0" w:space="0" w:color="auto"/>
                            <w:bottom w:val="none" w:sz="0" w:space="0" w:color="auto"/>
                            <w:right w:val="none" w:sz="0" w:space="0" w:color="auto"/>
                          </w:divBdr>
                          <w:divsChild>
                            <w:div w:id="783575160">
                              <w:marLeft w:val="0"/>
                              <w:marRight w:val="0"/>
                              <w:marTop w:val="0"/>
                              <w:marBottom w:val="0"/>
                              <w:divBdr>
                                <w:top w:val="none" w:sz="0" w:space="0" w:color="auto"/>
                                <w:left w:val="none" w:sz="0" w:space="0" w:color="auto"/>
                                <w:bottom w:val="none" w:sz="0" w:space="0" w:color="auto"/>
                                <w:right w:val="none" w:sz="0" w:space="0" w:color="auto"/>
                              </w:divBdr>
                              <w:divsChild>
                                <w:div w:id="433749943">
                                  <w:marLeft w:val="0"/>
                                  <w:marRight w:val="0"/>
                                  <w:marTop w:val="0"/>
                                  <w:marBottom w:val="0"/>
                                  <w:divBdr>
                                    <w:top w:val="none" w:sz="0" w:space="0" w:color="auto"/>
                                    <w:left w:val="none" w:sz="0" w:space="0" w:color="auto"/>
                                    <w:bottom w:val="none" w:sz="0" w:space="0" w:color="auto"/>
                                    <w:right w:val="none" w:sz="0" w:space="0" w:color="auto"/>
                                  </w:divBdr>
                                  <w:divsChild>
                                    <w:div w:id="802044796">
                                      <w:marLeft w:val="0"/>
                                      <w:marRight w:val="0"/>
                                      <w:marTop w:val="0"/>
                                      <w:marBottom w:val="0"/>
                                      <w:divBdr>
                                        <w:top w:val="none" w:sz="0" w:space="0" w:color="auto"/>
                                        <w:left w:val="none" w:sz="0" w:space="0" w:color="auto"/>
                                        <w:bottom w:val="none" w:sz="0" w:space="0" w:color="auto"/>
                                        <w:right w:val="none" w:sz="0" w:space="0" w:color="auto"/>
                                      </w:divBdr>
                                      <w:divsChild>
                                        <w:div w:id="1077898596">
                                          <w:marLeft w:val="0"/>
                                          <w:marRight w:val="0"/>
                                          <w:marTop w:val="0"/>
                                          <w:marBottom w:val="0"/>
                                          <w:divBdr>
                                            <w:top w:val="none" w:sz="0" w:space="0" w:color="auto"/>
                                            <w:left w:val="none" w:sz="0" w:space="0" w:color="auto"/>
                                            <w:bottom w:val="none" w:sz="0" w:space="0" w:color="auto"/>
                                            <w:right w:val="none" w:sz="0" w:space="0" w:color="auto"/>
                                          </w:divBdr>
                                          <w:divsChild>
                                            <w:div w:id="27657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73477060">
          <w:marLeft w:val="0"/>
          <w:marRight w:val="0"/>
          <w:marTop w:val="0"/>
          <w:marBottom w:val="0"/>
          <w:divBdr>
            <w:top w:val="none" w:sz="0" w:space="0" w:color="auto"/>
            <w:left w:val="none" w:sz="0" w:space="0" w:color="auto"/>
            <w:bottom w:val="none" w:sz="0" w:space="0" w:color="auto"/>
            <w:right w:val="none" w:sz="0" w:space="0" w:color="auto"/>
          </w:divBdr>
          <w:divsChild>
            <w:div w:id="1350175734">
              <w:marLeft w:val="0"/>
              <w:marRight w:val="0"/>
              <w:marTop w:val="0"/>
              <w:marBottom w:val="0"/>
              <w:divBdr>
                <w:top w:val="none" w:sz="0" w:space="0" w:color="auto"/>
                <w:left w:val="none" w:sz="0" w:space="0" w:color="auto"/>
                <w:bottom w:val="none" w:sz="0" w:space="0" w:color="auto"/>
                <w:right w:val="none" w:sz="0" w:space="0" w:color="auto"/>
              </w:divBdr>
              <w:divsChild>
                <w:div w:id="557321823">
                  <w:marLeft w:val="0"/>
                  <w:marRight w:val="0"/>
                  <w:marTop w:val="0"/>
                  <w:marBottom w:val="0"/>
                  <w:divBdr>
                    <w:top w:val="none" w:sz="0" w:space="0" w:color="auto"/>
                    <w:left w:val="none" w:sz="0" w:space="0" w:color="auto"/>
                    <w:bottom w:val="none" w:sz="0" w:space="0" w:color="auto"/>
                    <w:right w:val="none" w:sz="0" w:space="0" w:color="auto"/>
                  </w:divBdr>
                  <w:divsChild>
                    <w:div w:id="1171264044">
                      <w:marLeft w:val="0"/>
                      <w:marRight w:val="0"/>
                      <w:marTop w:val="0"/>
                      <w:marBottom w:val="0"/>
                      <w:divBdr>
                        <w:top w:val="none" w:sz="0" w:space="0" w:color="auto"/>
                        <w:left w:val="none" w:sz="0" w:space="0" w:color="auto"/>
                        <w:bottom w:val="none" w:sz="0" w:space="0" w:color="auto"/>
                        <w:right w:val="none" w:sz="0" w:space="0" w:color="auto"/>
                      </w:divBdr>
                      <w:divsChild>
                        <w:div w:id="456459369">
                          <w:marLeft w:val="0"/>
                          <w:marRight w:val="0"/>
                          <w:marTop w:val="0"/>
                          <w:marBottom w:val="0"/>
                          <w:divBdr>
                            <w:top w:val="none" w:sz="0" w:space="0" w:color="auto"/>
                            <w:left w:val="none" w:sz="0" w:space="0" w:color="auto"/>
                            <w:bottom w:val="none" w:sz="0" w:space="0" w:color="auto"/>
                            <w:right w:val="none" w:sz="0" w:space="0" w:color="auto"/>
                          </w:divBdr>
                          <w:divsChild>
                            <w:div w:id="517695020">
                              <w:marLeft w:val="0"/>
                              <w:marRight w:val="0"/>
                              <w:marTop w:val="0"/>
                              <w:marBottom w:val="0"/>
                              <w:divBdr>
                                <w:top w:val="none" w:sz="0" w:space="0" w:color="auto"/>
                                <w:left w:val="none" w:sz="0" w:space="0" w:color="auto"/>
                                <w:bottom w:val="none" w:sz="0" w:space="0" w:color="auto"/>
                                <w:right w:val="none" w:sz="0" w:space="0" w:color="auto"/>
                              </w:divBdr>
                              <w:divsChild>
                                <w:div w:id="897781892">
                                  <w:marLeft w:val="0"/>
                                  <w:marRight w:val="0"/>
                                  <w:marTop w:val="0"/>
                                  <w:marBottom w:val="0"/>
                                  <w:divBdr>
                                    <w:top w:val="none" w:sz="0" w:space="0" w:color="auto"/>
                                    <w:left w:val="none" w:sz="0" w:space="0" w:color="auto"/>
                                    <w:bottom w:val="none" w:sz="0" w:space="0" w:color="auto"/>
                                    <w:right w:val="none" w:sz="0" w:space="0" w:color="auto"/>
                                  </w:divBdr>
                                </w:div>
                              </w:divsChild>
                            </w:div>
                            <w:div w:id="55050701">
                              <w:marLeft w:val="0"/>
                              <w:marRight w:val="0"/>
                              <w:marTop w:val="0"/>
                              <w:marBottom w:val="0"/>
                              <w:divBdr>
                                <w:top w:val="none" w:sz="0" w:space="0" w:color="auto"/>
                                <w:left w:val="none" w:sz="0" w:space="0" w:color="auto"/>
                                <w:bottom w:val="none" w:sz="0" w:space="0" w:color="auto"/>
                                <w:right w:val="none" w:sz="0" w:space="0" w:color="auto"/>
                              </w:divBdr>
                              <w:divsChild>
                                <w:div w:id="2047296176">
                                  <w:marLeft w:val="0"/>
                                  <w:marRight w:val="0"/>
                                  <w:marTop w:val="0"/>
                                  <w:marBottom w:val="0"/>
                                  <w:divBdr>
                                    <w:top w:val="none" w:sz="0" w:space="0" w:color="auto"/>
                                    <w:left w:val="none" w:sz="0" w:space="0" w:color="auto"/>
                                    <w:bottom w:val="none" w:sz="0" w:space="0" w:color="auto"/>
                                    <w:right w:val="none" w:sz="0" w:space="0" w:color="auto"/>
                                  </w:divBdr>
                                  <w:divsChild>
                                    <w:div w:id="1117800697">
                                      <w:marLeft w:val="0"/>
                                      <w:marRight w:val="0"/>
                                      <w:marTop w:val="0"/>
                                      <w:marBottom w:val="0"/>
                                      <w:divBdr>
                                        <w:top w:val="none" w:sz="0" w:space="0" w:color="auto"/>
                                        <w:left w:val="none" w:sz="0" w:space="0" w:color="auto"/>
                                        <w:bottom w:val="none" w:sz="0" w:space="0" w:color="auto"/>
                                        <w:right w:val="none" w:sz="0" w:space="0" w:color="auto"/>
                                      </w:divBdr>
                                    </w:div>
                                    <w:div w:id="26773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589260">
      <w:bodyDiv w:val="1"/>
      <w:marLeft w:val="0"/>
      <w:marRight w:val="0"/>
      <w:marTop w:val="0"/>
      <w:marBottom w:val="0"/>
      <w:divBdr>
        <w:top w:val="none" w:sz="0" w:space="0" w:color="auto"/>
        <w:left w:val="none" w:sz="0" w:space="0" w:color="auto"/>
        <w:bottom w:val="none" w:sz="0" w:space="0" w:color="auto"/>
        <w:right w:val="none" w:sz="0" w:space="0" w:color="auto"/>
      </w:divBdr>
    </w:div>
    <w:div w:id="182131984">
      <w:bodyDiv w:val="1"/>
      <w:marLeft w:val="0"/>
      <w:marRight w:val="0"/>
      <w:marTop w:val="0"/>
      <w:marBottom w:val="0"/>
      <w:divBdr>
        <w:top w:val="none" w:sz="0" w:space="0" w:color="auto"/>
        <w:left w:val="none" w:sz="0" w:space="0" w:color="auto"/>
        <w:bottom w:val="none" w:sz="0" w:space="0" w:color="auto"/>
        <w:right w:val="none" w:sz="0" w:space="0" w:color="auto"/>
      </w:divBdr>
    </w:div>
    <w:div w:id="208149413">
      <w:bodyDiv w:val="1"/>
      <w:marLeft w:val="0"/>
      <w:marRight w:val="0"/>
      <w:marTop w:val="0"/>
      <w:marBottom w:val="0"/>
      <w:divBdr>
        <w:top w:val="none" w:sz="0" w:space="0" w:color="auto"/>
        <w:left w:val="none" w:sz="0" w:space="0" w:color="auto"/>
        <w:bottom w:val="none" w:sz="0" w:space="0" w:color="auto"/>
        <w:right w:val="none" w:sz="0" w:space="0" w:color="auto"/>
      </w:divBdr>
    </w:div>
    <w:div w:id="285820084">
      <w:bodyDiv w:val="1"/>
      <w:marLeft w:val="0"/>
      <w:marRight w:val="0"/>
      <w:marTop w:val="0"/>
      <w:marBottom w:val="0"/>
      <w:divBdr>
        <w:top w:val="none" w:sz="0" w:space="0" w:color="auto"/>
        <w:left w:val="none" w:sz="0" w:space="0" w:color="auto"/>
        <w:bottom w:val="none" w:sz="0" w:space="0" w:color="auto"/>
        <w:right w:val="none" w:sz="0" w:space="0" w:color="auto"/>
      </w:divBdr>
      <w:divsChild>
        <w:div w:id="883953984">
          <w:marLeft w:val="0"/>
          <w:marRight w:val="0"/>
          <w:marTop w:val="0"/>
          <w:marBottom w:val="0"/>
          <w:divBdr>
            <w:top w:val="none" w:sz="0" w:space="0" w:color="auto"/>
            <w:left w:val="none" w:sz="0" w:space="0" w:color="auto"/>
            <w:bottom w:val="none" w:sz="0" w:space="0" w:color="auto"/>
            <w:right w:val="none" w:sz="0" w:space="0" w:color="auto"/>
          </w:divBdr>
          <w:divsChild>
            <w:div w:id="426581046">
              <w:marLeft w:val="0"/>
              <w:marRight w:val="0"/>
              <w:marTop w:val="0"/>
              <w:marBottom w:val="0"/>
              <w:divBdr>
                <w:top w:val="none" w:sz="0" w:space="0" w:color="auto"/>
                <w:left w:val="none" w:sz="0" w:space="0" w:color="auto"/>
                <w:bottom w:val="none" w:sz="0" w:space="0" w:color="auto"/>
                <w:right w:val="none" w:sz="0" w:space="0" w:color="auto"/>
              </w:divBdr>
            </w:div>
            <w:div w:id="933321192">
              <w:marLeft w:val="0"/>
              <w:marRight w:val="0"/>
              <w:marTop w:val="0"/>
              <w:marBottom w:val="0"/>
              <w:divBdr>
                <w:top w:val="none" w:sz="0" w:space="0" w:color="auto"/>
                <w:left w:val="none" w:sz="0" w:space="0" w:color="auto"/>
                <w:bottom w:val="none" w:sz="0" w:space="0" w:color="auto"/>
                <w:right w:val="none" w:sz="0" w:space="0" w:color="auto"/>
              </w:divBdr>
              <w:divsChild>
                <w:div w:id="1724206497">
                  <w:marLeft w:val="0"/>
                  <w:marRight w:val="0"/>
                  <w:marTop w:val="0"/>
                  <w:marBottom w:val="0"/>
                  <w:divBdr>
                    <w:top w:val="none" w:sz="0" w:space="0" w:color="auto"/>
                    <w:left w:val="none" w:sz="0" w:space="0" w:color="auto"/>
                    <w:bottom w:val="none" w:sz="0" w:space="0" w:color="auto"/>
                    <w:right w:val="none" w:sz="0" w:space="0" w:color="auto"/>
                  </w:divBdr>
                  <w:divsChild>
                    <w:div w:id="901912350">
                      <w:marLeft w:val="0"/>
                      <w:marRight w:val="0"/>
                      <w:marTop w:val="0"/>
                      <w:marBottom w:val="0"/>
                      <w:divBdr>
                        <w:top w:val="none" w:sz="0" w:space="0" w:color="auto"/>
                        <w:left w:val="none" w:sz="0" w:space="0" w:color="auto"/>
                        <w:bottom w:val="none" w:sz="0" w:space="0" w:color="auto"/>
                        <w:right w:val="none" w:sz="0" w:space="0" w:color="auto"/>
                      </w:divBdr>
                      <w:divsChild>
                        <w:div w:id="507908752">
                          <w:marLeft w:val="0"/>
                          <w:marRight w:val="0"/>
                          <w:marTop w:val="0"/>
                          <w:marBottom w:val="0"/>
                          <w:divBdr>
                            <w:top w:val="none" w:sz="0" w:space="0" w:color="auto"/>
                            <w:left w:val="none" w:sz="0" w:space="0" w:color="auto"/>
                            <w:bottom w:val="none" w:sz="0" w:space="0" w:color="auto"/>
                            <w:right w:val="none" w:sz="0" w:space="0" w:color="auto"/>
                          </w:divBdr>
                          <w:divsChild>
                            <w:div w:id="208005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3798976">
          <w:marLeft w:val="0"/>
          <w:marRight w:val="0"/>
          <w:marTop w:val="0"/>
          <w:marBottom w:val="0"/>
          <w:divBdr>
            <w:top w:val="none" w:sz="0" w:space="0" w:color="auto"/>
            <w:left w:val="none" w:sz="0" w:space="0" w:color="auto"/>
            <w:bottom w:val="none" w:sz="0" w:space="0" w:color="auto"/>
            <w:right w:val="none" w:sz="0" w:space="0" w:color="auto"/>
          </w:divBdr>
          <w:divsChild>
            <w:div w:id="1342514410">
              <w:marLeft w:val="0"/>
              <w:marRight w:val="0"/>
              <w:marTop w:val="0"/>
              <w:marBottom w:val="0"/>
              <w:divBdr>
                <w:top w:val="none" w:sz="0" w:space="0" w:color="auto"/>
                <w:left w:val="none" w:sz="0" w:space="0" w:color="auto"/>
                <w:bottom w:val="none" w:sz="0" w:space="0" w:color="auto"/>
                <w:right w:val="none" w:sz="0" w:space="0" w:color="auto"/>
              </w:divBdr>
              <w:divsChild>
                <w:div w:id="407650017">
                  <w:marLeft w:val="0"/>
                  <w:marRight w:val="0"/>
                  <w:marTop w:val="0"/>
                  <w:marBottom w:val="0"/>
                  <w:divBdr>
                    <w:top w:val="none" w:sz="0" w:space="0" w:color="auto"/>
                    <w:left w:val="none" w:sz="0" w:space="0" w:color="auto"/>
                    <w:bottom w:val="none" w:sz="0" w:space="0" w:color="auto"/>
                    <w:right w:val="none" w:sz="0" w:space="0" w:color="auto"/>
                  </w:divBdr>
                  <w:divsChild>
                    <w:div w:id="865752567">
                      <w:marLeft w:val="0"/>
                      <w:marRight w:val="0"/>
                      <w:marTop w:val="0"/>
                      <w:marBottom w:val="0"/>
                      <w:divBdr>
                        <w:top w:val="none" w:sz="0" w:space="0" w:color="auto"/>
                        <w:left w:val="none" w:sz="0" w:space="0" w:color="auto"/>
                        <w:bottom w:val="none" w:sz="0" w:space="0" w:color="auto"/>
                        <w:right w:val="none" w:sz="0" w:space="0" w:color="auto"/>
                      </w:divBdr>
                      <w:divsChild>
                        <w:div w:id="1019283564">
                          <w:marLeft w:val="0"/>
                          <w:marRight w:val="0"/>
                          <w:marTop w:val="0"/>
                          <w:marBottom w:val="0"/>
                          <w:divBdr>
                            <w:top w:val="none" w:sz="0" w:space="0" w:color="auto"/>
                            <w:left w:val="none" w:sz="0" w:space="0" w:color="auto"/>
                            <w:bottom w:val="none" w:sz="0" w:space="0" w:color="auto"/>
                            <w:right w:val="none" w:sz="0" w:space="0" w:color="auto"/>
                          </w:divBdr>
                          <w:divsChild>
                            <w:div w:id="1734698413">
                              <w:marLeft w:val="0"/>
                              <w:marRight w:val="0"/>
                              <w:marTop w:val="0"/>
                              <w:marBottom w:val="0"/>
                              <w:divBdr>
                                <w:top w:val="none" w:sz="0" w:space="0" w:color="auto"/>
                                <w:left w:val="none" w:sz="0" w:space="0" w:color="auto"/>
                                <w:bottom w:val="none" w:sz="0" w:space="0" w:color="auto"/>
                                <w:right w:val="none" w:sz="0" w:space="0" w:color="auto"/>
                              </w:divBdr>
                              <w:divsChild>
                                <w:div w:id="169013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5202834">
          <w:marLeft w:val="0"/>
          <w:marRight w:val="0"/>
          <w:marTop w:val="0"/>
          <w:marBottom w:val="0"/>
          <w:divBdr>
            <w:top w:val="none" w:sz="0" w:space="0" w:color="auto"/>
            <w:left w:val="none" w:sz="0" w:space="0" w:color="auto"/>
            <w:bottom w:val="none" w:sz="0" w:space="0" w:color="auto"/>
            <w:right w:val="none" w:sz="0" w:space="0" w:color="auto"/>
          </w:divBdr>
          <w:divsChild>
            <w:div w:id="2074546924">
              <w:marLeft w:val="0"/>
              <w:marRight w:val="0"/>
              <w:marTop w:val="0"/>
              <w:marBottom w:val="0"/>
              <w:divBdr>
                <w:top w:val="none" w:sz="0" w:space="0" w:color="auto"/>
                <w:left w:val="none" w:sz="0" w:space="0" w:color="auto"/>
                <w:bottom w:val="none" w:sz="0" w:space="0" w:color="auto"/>
                <w:right w:val="none" w:sz="0" w:space="0" w:color="auto"/>
              </w:divBdr>
              <w:divsChild>
                <w:div w:id="89279487">
                  <w:marLeft w:val="0"/>
                  <w:marRight w:val="0"/>
                  <w:marTop w:val="0"/>
                  <w:marBottom w:val="0"/>
                  <w:divBdr>
                    <w:top w:val="none" w:sz="0" w:space="0" w:color="auto"/>
                    <w:left w:val="none" w:sz="0" w:space="0" w:color="auto"/>
                    <w:bottom w:val="none" w:sz="0" w:space="0" w:color="auto"/>
                    <w:right w:val="none" w:sz="0" w:space="0" w:color="auto"/>
                  </w:divBdr>
                  <w:divsChild>
                    <w:div w:id="270210763">
                      <w:marLeft w:val="0"/>
                      <w:marRight w:val="0"/>
                      <w:marTop w:val="0"/>
                      <w:marBottom w:val="0"/>
                      <w:divBdr>
                        <w:top w:val="none" w:sz="0" w:space="0" w:color="auto"/>
                        <w:left w:val="none" w:sz="0" w:space="0" w:color="auto"/>
                        <w:bottom w:val="none" w:sz="0" w:space="0" w:color="auto"/>
                        <w:right w:val="none" w:sz="0" w:space="0" w:color="auto"/>
                      </w:divBdr>
                    </w:div>
                  </w:divsChild>
                </w:div>
                <w:div w:id="629943312">
                  <w:marLeft w:val="0"/>
                  <w:marRight w:val="0"/>
                  <w:marTop w:val="0"/>
                  <w:marBottom w:val="0"/>
                  <w:divBdr>
                    <w:top w:val="none" w:sz="0" w:space="0" w:color="auto"/>
                    <w:left w:val="none" w:sz="0" w:space="0" w:color="auto"/>
                    <w:bottom w:val="none" w:sz="0" w:space="0" w:color="auto"/>
                    <w:right w:val="none" w:sz="0" w:space="0" w:color="auto"/>
                  </w:divBdr>
                  <w:divsChild>
                    <w:div w:id="72893105">
                      <w:marLeft w:val="0"/>
                      <w:marRight w:val="0"/>
                      <w:marTop w:val="0"/>
                      <w:marBottom w:val="0"/>
                      <w:divBdr>
                        <w:top w:val="none" w:sz="0" w:space="0" w:color="auto"/>
                        <w:left w:val="none" w:sz="0" w:space="0" w:color="auto"/>
                        <w:bottom w:val="none" w:sz="0" w:space="0" w:color="auto"/>
                        <w:right w:val="none" w:sz="0" w:space="0" w:color="auto"/>
                      </w:divBdr>
                      <w:divsChild>
                        <w:div w:id="25270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4854492">
          <w:marLeft w:val="0"/>
          <w:marRight w:val="0"/>
          <w:marTop w:val="0"/>
          <w:marBottom w:val="0"/>
          <w:divBdr>
            <w:top w:val="none" w:sz="0" w:space="0" w:color="auto"/>
            <w:left w:val="none" w:sz="0" w:space="0" w:color="auto"/>
            <w:bottom w:val="none" w:sz="0" w:space="0" w:color="auto"/>
            <w:right w:val="none" w:sz="0" w:space="0" w:color="auto"/>
          </w:divBdr>
          <w:divsChild>
            <w:div w:id="670715700">
              <w:marLeft w:val="0"/>
              <w:marRight w:val="0"/>
              <w:marTop w:val="0"/>
              <w:marBottom w:val="0"/>
              <w:divBdr>
                <w:top w:val="none" w:sz="0" w:space="0" w:color="auto"/>
                <w:left w:val="none" w:sz="0" w:space="0" w:color="auto"/>
                <w:bottom w:val="none" w:sz="0" w:space="0" w:color="auto"/>
                <w:right w:val="none" w:sz="0" w:space="0" w:color="auto"/>
              </w:divBdr>
              <w:divsChild>
                <w:div w:id="981077794">
                  <w:marLeft w:val="0"/>
                  <w:marRight w:val="0"/>
                  <w:marTop w:val="0"/>
                  <w:marBottom w:val="0"/>
                  <w:divBdr>
                    <w:top w:val="none" w:sz="0" w:space="0" w:color="auto"/>
                    <w:left w:val="none" w:sz="0" w:space="0" w:color="auto"/>
                    <w:bottom w:val="none" w:sz="0" w:space="0" w:color="auto"/>
                    <w:right w:val="none" w:sz="0" w:space="0" w:color="auto"/>
                  </w:divBdr>
                  <w:divsChild>
                    <w:div w:id="1139499900">
                      <w:marLeft w:val="0"/>
                      <w:marRight w:val="0"/>
                      <w:marTop w:val="0"/>
                      <w:marBottom w:val="0"/>
                      <w:divBdr>
                        <w:top w:val="none" w:sz="0" w:space="0" w:color="auto"/>
                        <w:left w:val="none" w:sz="0" w:space="0" w:color="auto"/>
                        <w:bottom w:val="none" w:sz="0" w:space="0" w:color="auto"/>
                        <w:right w:val="none" w:sz="0" w:space="0" w:color="auto"/>
                      </w:divBdr>
                      <w:divsChild>
                        <w:div w:id="462968635">
                          <w:marLeft w:val="0"/>
                          <w:marRight w:val="0"/>
                          <w:marTop w:val="0"/>
                          <w:marBottom w:val="0"/>
                          <w:divBdr>
                            <w:top w:val="none" w:sz="0" w:space="0" w:color="auto"/>
                            <w:left w:val="none" w:sz="0" w:space="0" w:color="auto"/>
                            <w:bottom w:val="none" w:sz="0" w:space="0" w:color="auto"/>
                            <w:right w:val="none" w:sz="0" w:space="0" w:color="auto"/>
                          </w:divBdr>
                          <w:divsChild>
                            <w:div w:id="2013604207">
                              <w:marLeft w:val="0"/>
                              <w:marRight w:val="0"/>
                              <w:marTop w:val="0"/>
                              <w:marBottom w:val="0"/>
                              <w:divBdr>
                                <w:top w:val="none" w:sz="0" w:space="0" w:color="auto"/>
                                <w:left w:val="none" w:sz="0" w:space="0" w:color="auto"/>
                                <w:bottom w:val="none" w:sz="0" w:space="0" w:color="auto"/>
                                <w:right w:val="none" w:sz="0" w:space="0" w:color="auto"/>
                              </w:divBdr>
                              <w:divsChild>
                                <w:div w:id="8679788">
                                  <w:marLeft w:val="0"/>
                                  <w:marRight w:val="0"/>
                                  <w:marTop w:val="0"/>
                                  <w:marBottom w:val="0"/>
                                  <w:divBdr>
                                    <w:top w:val="none" w:sz="0" w:space="0" w:color="auto"/>
                                    <w:left w:val="none" w:sz="0" w:space="0" w:color="auto"/>
                                    <w:bottom w:val="none" w:sz="0" w:space="0" w:color="auto"/>
                                    <w:right w:val="none" w:sz="0" w:space="0" w:color="auto"/>
                                  </w:divBdr>
                                  <w:divsChild>
                                    <w:div w:id="1348796473">
                                      <w:marLeft w:val="0"/>
                                      <w:marRight w:val="0"/>
                                      <w:marTop w:val="0"/>
                                      <w:marBottom w:val="0"/>
                                      <w:divBdr>
                                        <w:top w:val="none" w:sz="0" w:space="0" w:color="auto"/>
                                        <w:left w:val="none" w:sz="0" w:space="0" w:color="auto"/>
                                        <w:bottom w:val="none" w:sz="0" w:space="0" w:color="auto"/>
                                        <w:right w:val="none" w:sz="0" w:space="0" w:color="auto"/>
                                      </w:divBdr>
                                      <w:divsChild>
                                        <w:div w:id="1520655712">
                                          <w:marLeft w:val="0"/>
                                          <w:marRight w:val="0"/>
                                          <w:marTop w:val="0"/>
                                          <w:marBottom w:val="0"/>
                                          <w:divBdr>
                                            <w:top w:val="none" w:sz="0" w:space="0" w:color="auto"/>
                                            <w:left w:val="none" w:sz="0" w:space="0" w:color="auto"/>
                                            <w:bottom w:val="none" w:sz="0" w:space="0" w:color="auto"/>
                                            <w:right w:val="none" w:sz="0" w:space="0" w:color="auto"/>
                                          </w:divBdr>
                                          <w:divsChild>
                                            <w:div w:id="154699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2699535">
                          <w:marLeft w:val="0"/>
                          <w:marRight w:val="0"/>
                          <w:marTop w:val="0"/>
                          <w:marBottom w:val="0"/>
                          <w:divBdr>
                            <w:top w:val="none" w:sz="0" w:space="0" w:color="auto"/>
                            <w:left w:val="none" w:sz="0" w:space="0" w:color="auto"/>
                            <w:bottom w:val="none" w:sz="0" w:space="0" w:color="auto"/>
                            <w:right w:val="none" w:sz="0" w:space="0" w:color="auto"/>
                          </w:divBdr>
                          <w:divsChild>
                            <w:div w:id="84809207">
                              <w:marLeft w:val="0"/>
                              <w:marRight w:val="0"/>
                              <w:marTop w:val="0"/>
                              <w:marBottom w:val="0"/>
                              <w:divBdr>
                                <w:top w:val="none" w:sz="0" w:space="0" w:color="auto"/>
                                <w:left w:val="none" w:sz="0" w:space="0" w:color="auto"/>
                                <w:bottom w:val="none" w:sz="0" w:space="0" w:color="auto"/>
                                <w:right w:val="none" w:sz="0" w:space="0" w:color="auto"/>
                              </w:divBdr>
                              <w:divsChild>
                                <w:div w:id="91633786">
                                  <w:marLeft w:val="0"/>
                                  <w:marRight w:val="0"/>
                                  <w:marTop w:val="0"/>
                                  <w:marBottom w:val="0"/>
                                  <w:divBdr>
                                    <w:top w:val="none" w:sz="0" w:space="0" w:color="auto"/>
                                    <w:left w:val="none" w:sz="0" w:space="0" w:color="auto"/>
                                    <w:bottom w:val="none" w:sz="0" w:space="0" w:color="auto"/>
                                    <w:right w:val="none" w:sz="0" w:space="0" w:color="auto"/>
                                  </w:divBdr>
                                  <w:divsChild>
                                    <w:div w:id="730999638">
                                      <w:marLeft w:val="0"/>
                                      <w:marRight w:val="0"/>
                                      <w:marTop w:val="0"/>
                                      <w:marBottom w:val="0"/>
                                      <w:divBdr>
                                        <w:top w:val="none" w:sz="0" w:space="0" w:color="auto"/>
                                        <w:left w:val="none" w:sz="0" w:space="0" w:color="auto"/>
                                        <w:bottom w:val="none" w:sz="0" w:space="0" w:color="auto"/>
                                        <w:right w:val="none" w:sz="0" w:space="0" w:color="auto"/>
                                      </w:divBdr>
                                      <w:divsChild>
                                        <w:div w:id="1160804945">
                                          <w:marLeft w:val="0"/>
                                          <w:marRight w:val="0"/>
                                          <w:marTop w:val="0"/>
                                          <w:marBottom w:val="0"/>
                                          <w:divBdr>
                                            <w:top w:val="none" w:sz="0" w:space="0" w:color="auto"/>
                                            <w:left w:val="none" w:sz="0" w:space="0" w:color="auto"/>
                                            <w:bottom w:val="none" w:sz="0" w:space="0" w:color="auto"/>
                                            <w:right w:val="none" w:sz="0" w:space="0" w:color="auto"/>
                                          </w:divBdr>
                                          <w:divsChild>
                                            <w:div w:id="885871150">
                                              <w:marLeft w:val="0"/>
                                              <w:marRight w:val="0"/>
                                              <w:marTop w:val="0"/>
                                              <w:marBottom w:val="0"/>
                                              <w:divBdr>
                                                <w:top w:val="none" w:sz="0" w:space="0" w:color="auto"/>
                                                <w:left w:val="none" w:sz="0" w:space="0" w:color="auto"/>
                                                <w:bottom w:val="none" w:sz="0" w:space="0" w:color="auto"/>
                                                <w:right w:val="none" w:sz="0" w:space="0" w:color="auto"/>
                                              </w:divBdr>
                                              <w:divsChild>
                                                <w:div w:id="37605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509292">
                                  <w:marLeft w:val="0"/>
                                  <w:marRight w:val="0"/>
                                  <w:marTop w:val="0"/>
                                  <w:marBottom w:val="0"/>
                                  <w:divBdr>
                                    <w:top w:val="none" w:sz="0" w:space="0" w:color="auto"/>
                                    <w:left w:val="none" w:sz="0" w:space="0" w:color="auto"/>
                                    <w:bottom w:val="none" w:sz="0" w:space="0" w:color="auto"/>
                                    <w:right w:val="none" w:sz="0" w:space="0" w:color="auto"/>
                                  </w:divBdr>
                                </w:div>
                                <w:div w:id="2001081515">
                                  <w:marLeft w:val="0"/>
                                  <w:marRight w:val="0"/>
                                  <w:marTop w:val="0"/>
                                  <w:marBottom w:val="0"/>
                                  <w:divBdr>
                                    <w:top w:val="none" w:sz="0" w:space="0" w:color="auto"/>
                                    <w:left w:val="none" w:sz="0" w:space="0" w:color="auto"/>
                                    <w:bottom w:val="none" w:sz="0" w:space="0" w:color="auto"/>
                                    <w:right w:val="none" w:sz="0" w:space="0" w:color="auto"/>
                                  </w:divBdr>
                                  <w:divsChild>
                                    <w:div w:id="128209071">
                                      <w:marLeft w:val="0"/>
                                      <w:marRight w:val="0"/>
                                      <w:marTop w:val="0"/>
                                      <w:marBottom w:val="0"/>
                                      <w:divBdr>
                                        <w:top w:val="none" w:sz="0" w:space="0" w:color="auto"/>
                                        <w:left w:val="none" w:sz="0" w:space="0" w:color="auto"/>
                                        <w:bottom w:val="none" w:sz="0" w:space="0" w:color="auto"/>
                                        <w:right w:val="none" w:sz="0" w:space="0" w:color="auto"/>
                                      </w:divBdr>
                                      <w:divsChild>
                                        <w:div w:id="359668115">
                                          <w:marLeft w:val="0"/>
                                          <w:marRight w:val="0"/>
                                          <w:marTop w:val="0"/>
                                          <w:marBottom w:val="0"/>
                                          <w:divBdr>
                                            <w:top w:val="none" w:sz="0" w:space="0" w:color="auto"/>
                                            <w:left w:val="none" w:sz="0" w:space="0" w:color="auto"/>
                                            <w:bottom w:val="none" w:sz="0" w:space="0" w:color="auto"/>
                                            <w:right w:val="none" w:sz="0" w:space="0" w:color="auto"/>
                                          </w:divBdr>
                                          <w:divsChild>
                                            <w:div w:id="1021903746">
                                              <w:marLeft w:val="0"/>
                                              <w:marRight w:val="0"/>
                                              <w:marTop w:val="0"/>
                                              <w:marBottom w:val="0"/>
                                              <w:divBdr>
                                                <w:top w:val="none" w:sz="0" w:space="0" w:color="auto"/>
                                                <w:left w:val="none" w:sz="0" w:space="0" w:color="auto"/>
                                                <w:bottom w:val="none" w:sz="0" w:space="0" w:color="auto"/>
                                                <w:right w:val="none" w:sz="0" w:space="0" w:color="auto"/>
                                              </w:divBdr>
                                            </w:div>
                                          </w:divsChild>
                                        </w:div>
                                        <w:div w:id="1502575768">
                                          <w:marLeft w:val="0"/>
                                          <w:marRight w:val="0"/>
                                          <w:marTop w:val="0"/>
                                          <w:marBottom w:val="0"/>
                                          <w:divBdr>
                                            <w:top w:val="none" w:sz="0" w:space="0" w:color="auto"/>
                                            <w:left w:val="none" w:sz="0" w:space="0" w:color="auto"/>
                                            <w:bottom w:val="none" w:sz="0" w:space="0" w:color="auto"/>
                                            <w:right w:val="none" w:sz="0" w:space="0" w:color="auto"/>
                                          </w:divBdr>
                                          <w:divsChild>
                                            <w:div w:id="512838710">
                                              <w:marLeft w:val="0"/>
                                              <w:marRight w:val="0"/>
                                              <w:marTop w:val="0"/>
                                              <w:marBottom w:val="0"/>
                                              <w:divBdr>
                                                <w:top w:val="none" w:sz="0" w:space="0" w:color="auto"/>
                                                <w:left w:val="none" w:sz="0" w:space="0" w:color="auto"/>
                                                <w:bottom w:val="none" w:sz="0" w:space="0" w:color="auto"/>
                                                <w:right w:val="none" w:sz="0" w:space="0" w:color="auto"/>
                                              </w:divBdr>
                                              <w:divsChild>
                                                <w:div w:id="764959985">
                                                  <w:marLeft w:val="0"/>
                                                  <w:marRight w:val="0"/>
                                                  <w:marTop w:val="0"/>
                                                  <w:marBottom w:val="0"/>
                                                  <w:divBdr>
                                                    <w:top w:val="none" w:sz="0" w:space="0" w:color="auto"/>
                                                    <w:left w:val="none" w:sz="0" w:space="0" w:color="auto"/>
                                                    <w:bottom w:val="none" w:sz="0" w:space="0" w:color="auto"/>
                                                    <w:right w:val="none" w:sz="0" w:space="0" w:color="auto"/>
                                                  </w:divBdr>
                                                  <w:divsChild>
                                                    <w:div w:id="1941639934">
                                                      <w:marLeft w:val="0"/>
                                                      <w:marRight w:val="0"/>
                                                      <w:marTop w:val="0"/>
                                                      <w:marBottom w:val="0"/>
                                                      <w:divBdr>
                                                        <w:top w:val="none" w:sz="0" w:space="0" w:color="auto"/>
                                                        <w:left w:val="none" w:sz="0" w:space="0" w:color="auto"/>
                                                        <w:bottom w:val="none" w:sz="0" w:space="0" w:color="auto"/>
                                                        <w:right w:val="none" w:sz="0" w:space="0" w:color="auto"/>
                                                      </w:divBdr>
                                                      <w:divsChild>
                                                        <w:div w:id="610480109">
                                                          <w:marLeft w:val="0"/>
                                                          <w:marRight w:val="0"/>
                                                          <w:marTop w:val="0"/>
                                                          <w:marBottom w:val="0"/>
                                                          <w:divBdr>
                                                            <w:top w:val="none" w:sz="0" w:space="0" w:color="auto"/>
                                                            <w:left w:val="none" w:sz="0" w:space="0" w:color="auto"/>
                                                            <w:bottom w:val="none" w:sz="0" w:space="0" w:color="auto"/>
                                                            <w:right w:val="none" w:sz="0" w:space="0" w:color="auto"/>
                                                          </w:divBdr>
                                                          <w:divsChild>
                                                            <w:div w:id="801505361">
                                                              <w:marLeft w:val="0"/>
                                                              <w:marRight w:val="0"/>
                                                              <w:marTop w:val="0"/>
                                                              <w:marBottom w:val="0"/>
                                                              <w:divBdr>
                                                                <w:top w:val="none" w:sz="0" w:space="0" w:color="auto"/>
                                                                <w:left w:val="none" w:sz="0" w:space="0" w:color="auto"/>
                                                                <w:bottom w:val="none" w:sz="0" w:space="0" w:color="auto"/>
                                                                <w:right w:val="none" w:sz="0" w:space="0" w:color="auto"/>
                                                              </w:divBdr>
                                                            </w:div>
                                                          </w:divsChild>
                                                        </w:div>
                                                        <w:div w:id="160087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74660081">
          <w:marLeft w:val="0"/>
          <w:marRight w:val="0"/>
          <w:marTop w:val="0"/>
          <w:marBottom w:val="0"/>
          <w:divBdr>
            <w:top w:val="none" w:sz="0" w:space="0" w:color="auto"/>
            <w:left w:val="none" w:sz="0" w:space="0" w:color="auto"/>
            <w:bottom w:val="none" w:sz="0" w:space="0" w:color="auto"/>
            <w:right w:val="none" w:sz="0" w:space="0" w:color="auto"/>
          </w:divBdr>
          <w:divsChild>
            <w:div w:id="871769703">
              <w:marLeft w:val="0"/>
              <w:marRight w:val="0"/>
              <w:marTop w:val="0"/>
              <w:marBottom w:val="0"/>
              <w:divBdr>
                <w:top w:val="none" w:sz="0" w:space="0" w:color="auto"/>
                <w:left w:val="none" w:sz="0" w:space="0" w:color="auto"/>
                <w:bottom w:val="none" w:sz="0" w:space="0" w:color="auto"/>
                <w:right w:val="none" w:sz="0" w:space="0" w:color="auto"/>
              </w:divBdr>
              <w:divsChild>
                <w:div w:id="1144808032">
                  <w:marLeft w:val="0"/>
                  <w:marRight w:val="0"/>
                  <w:marTop w:val="0"/>
                  <w:marBottom w:val="0"/>
                  <w:divBdr>
                    <w:top w:val="none" w:sz="0" w:space="0" w:color="auto"/>
                    <w:left w:val="none" w:sz="0" w:space="0" w:color="auto"/>
                    <w:bottom w:val="none" w:sz="0" w:space="0" w:color="auto"/>
                    <w:right w:val="none" w:sz="0" w:space="0" w:color="auto"/>
                  </w:divBdr>
                  <w:divsChild>
                    <w:div w:id="388648597">
                      <w:marLeft w:val="0"/>
                      <w:marRight w:val="0"/>
                      <w:marTop w:val="0"/>
                      <w:marBottom w:val="0"/>
                      <w:divBdr>
                        <w:top w:val="none" w:sz="0" w:space="0" w:color="auto"/>
                        <w:left w:val="none" w:sz="0" w:space="0" w:color="auto"/>
                        <w:bottom w:val="none" w:sz="0" w:space="0" w:color="auto"/>
                        <w:right w:val="none" w:sz="0" w:space="0" w:color="auto"/>
                      </w:divBdr>
                      <w:divsChild>
                        <w:div w:id="1683819500">
                          <w:marLeft w:val="0"/>
                          <w:marRight w:val="0"/>
                          <w:marTop w:val="0"/>
                          <w:marBottom w:val="0"/>
                          <w:divBdr>
                            <w:top w:val="none" w:sz="0" w:space="0" w:color="auto"/>
                            <w:left w:val="none" w:sz="0" w:space="0" w:color="auto"/>
                            <w:bottom w:val="none" w:sz="0" w:space="0" w:color="auto"/>
                            <w:right w:val="none" w:sz="0" w:space="0" w:color="auto"/>
                          </w:divBdr>
                          <w:divsChild>
                            <w:div w:id="516962000">
                              <w:marLeft w:val="0"/>
                              <w:marRight w:val="0"/>
                              <w:marTop w:val="0"/>
                              <w:marBottom w:val="0"/>
                              <w:divBdr>
                                <w:top w:val="none" w:sz="0" w:space="0" w:color="auto"/>
                                <w:left w:val="none" w:sz="0" w:space="0" w:color="auto"/>
                                <w:bottom w:val="none" w:sz="0" w:space="0" w:color="auto"/>
                                <w:right w:val="none" w:sz="0" w:space="0" w:color="auto"/>
                              </w:divBdr>
                              <w:divsChild>
                                <w:div w:id="1775319415">
                                  <w:marLeft w:val="0"/>
                                  <w:marRight w:val="0"/>
                                  <w:marTop w:val="0"/>
                                  <w:marBottom w:val="0"/>
                                  <w:divBdr>
                                    <w:top w:val="none" w:sz="0" w:space="0" w:color="auto"/>
                                    <w:left w:val="none" w:sz="0" w:space="0" w:color="auto"/>
                                    <w:bottom w:val="none" w:sz="0" w:space="0" w:color="auto"/>
                                    <w:right w:val="none" w:sz="0" w:space="0" w:color="auto"/>
                                  </w:divBdr>
                                </w:div>
                                <w:div w:id="1520124186">
                                  <w:marLeft w:val="0"/>
                                  <w:marRight w:val="0"/>
                                  <w:marTop w:val="0"/>
                                  <w:marBottom w:val="0"/>
                                  <w:divBdr>
                                    <w:top w:val="none" w:sz="0" w:space="0" w:color="auto"/>
                                    <w:left w:val="none" w:sz="0" w:space="0" w:color="auto"/>
                                    <w:bottom w:val="none" w:sz="0" w:space="0" w:color="auto"/>
                                    <w:right w:val="none" w:sz="0" w:space="0" w:color="auto"/>
                                  </w:divBdr>
                                  <w:divsChild>
                                    <w:div w:id="806968802">
                                      <w:marLeft w:val="0"/>
                                      <w:marRight w:val="0"/>
                                      <w:marTop w:val="0"/>
                                      <w:marBottom w:val="0"/>
                                      <w:divBdr>
                                        <w:top w:val="none" w:sz="0" w:space="0" w:color="auto"/>
                                        <w:left w:val="none" w:sz="0" w:space="0" w:color="auto"/>
                                        <w:bottom w:val="none" w:sz="0" w:space="0" w:color="auto"/>
                                        <w:right w:val="none" w:sz="0" w:space="0" w:color="auto"/>
                                      </w:divBdr>
                                      <w:divsChild>
                                        <w:div w:id="1380395896">
                                          <w:marLeft w:val="0"/>
                                          <w:marRight w:val="0"/>
                                          <w:marTop w:val="0"/>
                                          <w:marBottom w:val="0"/>
                                          <w:divBdr>
                                            <w:top w:val="none" w:sz="0" w:space="0" w:color="auto"/>
                                            <w:left w:val="none" w:sz="0" w:space="0" w:color="auto"/>
                                            <w:bottom w:val="none" w:sz="0" w:space="0" w:color="auto"/>
                                            <w:right w:val="none" w:sz="0" w:space="0" w:color="auto"/>
                                          </w:divBdr>
                                          <w:divsChild>
                                            <w:div w:id="560948667">
                                              <w:marLeft w:val="0"/>
                                              <w:marRight w:val="0"/>
                                              <w:marTop w:val="0"/>
                                              <w:marBottom w:val="0"/>
                                              <w:divBdr>
                                                <w:top w:val="none" w:sz="0" w:space="0" w:color="auto"/>
                                                <w:left w:val="none" w:sz="0" w:space="0" w:color="auto"/>
                                                <w:bottom w:val="none" w:sz="0" w:space="0" w:color="auto"/>
                                                <w:right w:val="none" w:sz="0" w:space="0" w:color="auto"/>
                                              </w:divBdr>
                                              <w:divsChild>
                                                <w:div w:id="674189485">
                                                  <w:marLeft w:val="0"/>
                                                  <w:marRight w:val="0"/>
                                                  <w:marTop w:val="0"/>
                                                  <w:marBottom w:val="0"/>
                                                  <w:divBdr>
                                                    <w:top w:val="none" w:sz="0" w:space="0" w:color="auto"/>
                                                    <w:left w:val="none" w:sz="0" w:space="0" w:color="auto"/>
                                                    <w:bottom w:val="none" w:sz="0" w:space="0" w:color="auto"/>
                                                    <w:right w:val="none" w:sz="0" w:space="0" w:color="auto"/>
                                                  </w:divBdr>
                                                  <w:divsChild>
                                                    <w:div w:id="71108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7933915">
                          <w:marLeft w:val="0"/>
                          <w:marRight w:val="0"/>
                          <w:marTop w:val="0"/>
                          <w:marBottom w:val="0"/>
                          <w:divBdr>
                            <w:top w:val="none" w:sz="0" w:space="0" w:color="auto"/>
                            <w:left w:val="none" w:sz="0" w:space="0" w:color="auto"/>
                            <w:bottom w:val="none" w:sz="0" w:space="0" w:color="auto"/>
                            <w:right w:val="none" w:sz="0" w:space="0" w:color="auto"/>
                          </w:divBdr>
                        </w:div>
                        <w:div w:id="1264219638">
                          <w:marLeft w:val="0"/>
                          <w:marRight w:val="0"/>
                          <w:marTop w:val="0"/>
                          <w:marBottom w:val="0"/>
                          <w:divBdr>
                            <w:top w:val="none" w:sz="0" w:space="0" w:color="auto"/>
                            <w:left w:val="none" w:sz="0" w:space="0" w:color="auto"/>
                            <w:bottom w:val="none" w:sz="0" w:space="0" w:color="auto"/>
                            <w:right w:val="none" w:sz="0" w:space="0" w:color="auto"/>
                          </w:divBdr>
                          <w:divsChild>
                            <w:div w:id="276570533">
                              <w:marLeft w:val="0"/>
                              <w:marRight w:val="0"/>
                              <w:marTop w:val="0"/>
                              <w:marBottom w:val="0"/>
                              <w:divBdr>
                                <w:top w:val="none" w:sz="0" w:space="0" w:color="auto"/>
                                <w:left w:val="none" w:sz="0" w:space="0" w:color="auto"/>
                                <w:bottom w:val="none" w:sz="0" w:space="0" w:color="auto"/>
                                <w:right w:val="none" w:sz="0" w:space="0" w:color="auto"/>
                              </w:divBdr>
                              <w:divsChild>
                                <w:div w:id="236481587">
                                  <w:marLeft w:val="0"/>
                                  <w:marRight w:val="0"/>
                                  <w:marTop w:val="0"/>
                                  <w:marBottom w:val="0"/>
                                  <w:divBdr>
                                    <w:top w:val="none" w:sz="0" w:space="0" w:color="auto"/>
                                    <w:left w:val="none" w:sz="0" w:space="0" w:color="auto"/>
                                    <w:bottom w:val="none" w:sz="0" w:space="0" w:color="auto"/>
                                    <w:right w:val="none" w:sz="0" w:space="0" w:color="auto"/>
                                  </w:divBdr>
                                  <w:divsChild>
                                    <w:div w:id="931279415">
                                      <w:marLeft w:val="0"/>
                                      <w:marRight w:val="0"/>
                                      <w:marTop w:val="0"/>
                                      <w:marBottom w:val="0"/>
                                      <w:divBdr>
                                        <w:top w:val="none" w:sz="0" w:space="0" w:color="auto"/>
                                        <w:left w:val="none" w:sz="0" w:space="0" w:color="auto"/>
                                        <w:bottom w:val="none" w:sz="0" w:space="0" w:color="auto"/>
                                        <w:right w:val="none" w:sz="0" w:space="0" w:color="auto"/>
                                      </w:divBdr>
                                      <w:divsChild>
                                        <w:div w:id="91317851">
                                          <w:marLeft w:val="0"/>
                                          <w:marRight w:val="0"/>
                                          <w:marTop w:val="0"/>
                                          <w:marBottom w:val="0"/>
                                          <w:divBdr>
                                            <w:top w:val="none" w:sz="0" w:space="0" w:color="auto"/>
                                            <w:left w:val="none" w:sz="0" w:space="0" w:color="auto"/>
                                            <w:bottom w:val="none" w:sz="0" w:space="0" w:color="auto"/>
                                            <w:right w:val="none" w:sz="0" w:space="0" w:color="auto"/>
                                          </w:divBdr>
                                        </w:div>
                                        <w:div w:id="793063949">
                                          <w:marLeft w:val="0"/>
                                          <w:marRight w:val="0"/>
                                          <w:marTop w:val="0"/>
                                          <w:marBottom w:val="0"/>
                                          <w:divBdr>
                                            <w:top w:val="none" w:sz="0" w:space="0" w:color="auto"/>
                                            <w:left w:val="none" w:sz="0" w:space="0" w:color="auto"/>
                                            <w:bottom w:val="none" w:sz="0" w:space="0" w:color="auto"/>
                                            <w:right w:val="none" w:sz="0" w:space="0" w:color="auto"/>
                                          </w:divBdr>
                                        </w:div>
                                        <w:div w:id="10113869">
                                          <w:marLeft w:val="0"/>
                                          <w:marRight w:val="0"/>
                                          <w:marTop w:val="0"/>
                                          <w:marBottom w:val="0"/>
                                          <w:divBdr>
                                            <w:top w:val="none" w:sz="0" w:space="0" w:color="auto"/>
                                            <w:left w:val="none" w:sz="0" w:space="0" w:color="auto"/>
                                            <w:bottom w:val="none" w:sz="0" w:space="0" w:color="auto"/>
                                            <w:right w:val="none" w:sz="0" w:space="0" w:color="auto"/>
                                          </w:divBdr>
                                        </w:div>
                                        <w:div w:id="1026294982">
                                          <w:marLeft w:val="0"/>
                                          <w:marRight w:val="0"/>
                                          <w:marTop w:val="0"/>
                                          <w:marBottom w:val="0"/>
                                          <w:divBdr>
                                            <w:top w:val="none" w:sz="0" w:space="0" w:color="auto"/>
                                            <w:left w:val="none" w:sz="0" w:space="0" w:color="auto"/>
                                            <w:bottom w:val="none" w:sz="0" w:space="0" w:color="auto"/>
                                            <w:right w:val="none" w:sz="0" w:space="0" w:color="auto"/>
                                          </w:divBdr>
                                        </w:div>
                                        <w:div w:id="1776246869">
                                          <w:marLeft w:val="0"/>
                                          <w:marRight w:val="0"/>
                                          <w:marTop w:val="0"/>
                                          <w:marBottom w:val="0"/>
                                          <w:divBdr>
                                            <w:top w:val="none" w:sz="0" w:space="0" w:color="auto"/>
                                            <w:left w:val="none" w:sz="0" w:space="0" w:color="auto"/>
                                            <w:bottom w:val="none" w:sz="0" w:space="0" w:color="auto"/>
                                            <w:right w:val="none" w:sz="0" w:space="0" w:color="auto"/>
                                          </w:divBdr>
                                          <w:divsChild>
                                            <w:div w:id="2099321927">
                                              <w:marLeft w:val="0"/>
                                              <w:marRight w:val="0"/>
                                              <w:marTop w:val="0"/>
                                              <w:marBottom w:val="0"/>
                                              <w:divBdr>
                                                <w:top w:val="none" w:sz="0" w:space="0" w:color="auto"/>
                                                <w:left w:val="none" w:sz="0" w:space="0" w:color="auto"/>
                                                <w:bottom w:val="none" w:sz="0" w:space="0" w:color="auto"/>
                                                <w:right w:val="none" w:sz="0" w:space="0" w:color="auto"/>
                                              </w:divBdr>
                                              <w:divsChild>
                                                <w:div w:id="106394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8497585">
                      <w:marLeft w:val="0"/>
                      <w:marRight w:val="0"/>
                      <w:marTop w:val="0"/>
                      <w:marBottom w:val="0"/>
                      <w:divBdr>
                        <w:top w:val="none" w:sz="0" w:space="0" w:color="auto"/>
                        <w:left w:val="none" w:sz="0" w:space="0" w:color="auto"/>
                        <w:bottom w:val="none" w:sz="0" w:space="0" w:color="auto"/>
                        <w:right w:val="none" w:sz="0" w:space="0" w:color="auto"/>
                      </w:divBdr>
                      <w:divsChild>
                        <w:div w:id="257449732">
                          <w:marLeft w:val="0"/>
                          <w:marRight w:val="0"/>
                          <w:marTop w:val="0"/>
                          <w:marBottom w:val="0"/>
                          <w:divBdr>
                            <w:top w:val="none" w:sz="0" w:space="0" w:color="auto"/>
                            <w:left w:val="none" w:sz="0" w:space="0" w:color="auto"/>
                            <w:bottom w:val="none" w:sz="0" w:space="0" w:color="auto"/>
                            <w:right w:val="none" w:sz="0" w:space="0" w:color="auto"/>
                          </w:divBdr>
                          <w:divsChild>
                            <w:div w:id="640885132">
                              <w:marLeft w:val="0"/>
                              <w:marRight w:val="0"/>
                              <w:marTop w:val="0"/>
                              <w:marBottom w:val="0"/>
                              <w:divBdr>
                                <w:top w:val="none" w:sz="0" w:space="0" w:color="auto"/>
                                <w:left w:val="none" w:sz="0" w:space="0" w:color="auto"/>
                                <w:bottom w:val="none" w:sz="0" w:space="0" w:color="auto"/>
                                <w:right w:val="none" w:sz="0" w:space="0" w:color="auto"/>
                              </w:divBdr>
                              <w:divsChild>
                                <w:div w:id="634528645">
                                  <w:marLeft w:val="0"/>
                                  <w:marRight w:val="0"/>
                                  <w:marTop w:val="0"/>
                                  <w:marBottom w:val="0"/>
                                  <w:divBdr>
                                    <w:top w:val="none" w:sz="0" w:space="0" w:color="auto"/>
                                    <w:left w:val="none" w:sz="0" w:space="0" w:color="auto"/>
                                    <w:bottom w:val="none" w:sz="0" w:space="0" w:color="auto"/>
                                    <w:right w:val="none" w:sz="0" w:space="0" w:color="auto"/>
                                  </w:divBdr>
                                  <w:divsChild>
                                    <w:div w:id="1909923306">
                                      <w:marLeft w:val="0"/>
                                      <w:marRight w:val="0"/>
                                      <w:marTop w:val="0"/>
                                      <w:marBottom w:val="0"/>
                                      <w:divBdr>
                                        <w:top w:val="none" w:sz="0" w:space="0" w:color="auto"/>
                                        <w:left w:val="none" w:sz="0" w:space="0" w:color="auto"/>
                                        <w:bottom w:val="none" w:sz="0" w:space="0" w:color="auto"/>
                                        <w:right w:val="none" w:sz="0" w:space="0" w:color="auto"/>
                                      </w:divBdr>
                                      <w:divsChild>
                                        <w:div w:id="911550807">
                                          <w:marLeft w:val="0"/>
                                          <w:marRight w:val="0"/>
                                          <w:marTop w:val="0"/>
                                          <w:marBottom w:val="0"/>
                                          <w:divBdr>
                                            <w:top w:val="none" w:sz="0" w:space="0" w:color="auto"/>
                                            <w:left w:val="none" w:sz="0" w:space="0" w:color="auto"/>
                                            <w:bottom w:val="none" w:sz="0" w:space="0" w:color="auto"/>
                                            <w:right w:val="none" w:sz="0" w:space="0" w:color="auto"/>
                                          </w:divBdr>
                                          <w:divsChild>
                                            <w:div w:id="3948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8076439">
          <w:marLeft w:val="0"/>
          <w:marRight w:val="0"/>
          <w:marTop w:val="0"/>
          <w:marBottom w:val="0"/>
          <w:divBdr>
            <w:top w:val="none" w:sz="0" w:space="0" w:color="auto"/>
            <w:left w:val="none" w:sz="0" w:space="0" w:color="auto"/>
            <w:bottom w:val="none" w:sz="0" w:space="0" w:color="auto"/>
            <w:right w:val="none" w:sz="0" w:space="0" w:color="auto"/>
          </w:divBdr>
          <w:divsChild>
            <w:div w:id="1974678035">
              <w:marLeft w:val="0"/>
              <w:marRight w:val="0"/>
              <w:marTop w:val="0"/>
              <w:marBottom w:val="0"/>
              <w:divBdr>
                <w:top w:val="none" w:sz="0" w:space="0" w:color="auto"/>
                <w:left w:val="none" w:sz="0" w:space="0" w:color="auto"/>
                <w:bottom w:val="none" w:sz="0" w:space="0" w:color="auto"/>
                <w:right w:val="none" w:sz="0" w:space="0" w:color="auto"/>
              </w:divBdr>
              <w:divsChild>
                <w:div w:id="1599411873">
                  <w:marLeft w:val="0"/>
                  <w:marRight w:val="0"/>
                  <w:marTop w:val="0"/>
                  <w:marBottom w:val="0"/>
                  <w:divBdr>
                    <w:top w:val="none" w:sz="0" w:space="0" w:color="auto"/>
                    <w:left w:val="none" w:sz="0" w:space="0" w:color="auto"/>
                    <w:bottom w:val="none" w:sz="0" w:space="0" w:color="auto"/>
                    <w:right w:val="none" w:sz="0" w:space="0" w:color="auto"/>
                  </w:divBdr>
                  <w:divsChild>
                    <w:div w:id="1048262942">
                      <w:marLeft w:val="0"/>
                      <w:marRight w:val="0"/>
                      <w:marTop w:val="0"/>
                      <w:marBottom w:val="0"/>
                      <w:divBdr>
                        <w:top w:val="none" w:sz="0" w:space="0" w:color="auto"/>
                        <w:left w:val="none" w:sz="0" w:space="0" w:color="auto"/>
                        <w:bottom w:val="none" w:sz="0" w:space="0" w:color="auto"/>
                        <w:right w:val="none" w:sz="0" w:space="0" w:color="auto"/>
                      </w:divBdr>
                    </w:div>
                  </w:divsChild>
                </w:div>
                <w:div w:id="803040897">
                  <w:marLeft w:val="0"/>
                  <w:marRight w:val="0"/>
                  <w:marTop w:val="0"/>
                  <w:marBottom w:val="0"/>
                  <w:divBdr>
                    <w:top w:val="none" w:sz="0" w:space="0" w:color="auto"/>
                    <w:left w:val="none" w:sz="0" w:space="0" w:color="auto"/>
                    <w:bottom w:val="none" w:sz="0" w:space="0" w:color="auto"/>
                    <w:right w:val="none" w:sz="0" w:space="0" w:color="auto"/>
                  </w:divBdr>
                  <w:divsChild>
                    <w:div w:id="2054382283">
                      <w:marLeft w:val="0"/>
                      <w:marRight w:val="0"/>
                      <w:marTop w:val="0"/>
                      <w:marBottom w:val="0"/>
                      <w:divBdr>
                        <w:top w:val="none" w:sz="0" w:space="0" w:color="auto"/>
                        <w:left w:val="none" w:sz="0" w:space="0" w:color="auto"/>
                        <w:bottom w:val="none" w:sz="0" w:space="0" w:color="auto"/>
                        <w:right w:val="none" w:sz="0" w:space="0" w:color="auto"/>
                      </w:divBdr>
                      <w:divsChild>
                        <w:div w:id="103137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7702">
          <w:marLeft w:val="0"/>
          <w:marRight w:val="0"/>
          <w:marTop w:val="0"/>
          <w:marBottom w:val="0"/>
          <w:divBdr>
            <w:top w:val="none" w:sz="0" w:space="0" w:color="auto"/>
            <w:left w:val="none" w:sz="0" w:space="0" w:color="auto"/>
            <w:bottom w:val="none" w:sz="0" w:space="0" w:color="auto"/>
            <w:right w:val="none" w:sz="0" w:space="0" w:color="auto"/>
          </w:divBdr>
          <w:divsChild>
            <w:div w:id="471144927">
              <w:marLeft w:val="0"/>
              <w:marRight w:val="0"/>
              <w:marTop w:val="0"/>
              <w:marBottom w:val="0"/>
              <w:divBdr>
                <w:top w:val="none" w:sz="0" w:space="0" w:color="auto"/>
                <w:left w:val="none" w:sz="0" w:space="0" w:color="auto"/>
                <w:bottom w:val="none" w:sz="0" w:space="0" w:color="auto"/>
                <w:right w:val="none" w:sz="0" w:space="0" w:color="auto"/>
              </w:divBdr>
              <w:divsChild>
                <w:div w:id="1899390587">
                  <w:marLeft w:val="0"/>
                  <w:marRight w:val="0"/>
                  <w:marTop w:val="0"/>
                  <w:marBottom w:val="0"/>
                  <w:divBdr>
                    <w:top w:val="none" w:sz="0" w:space="0" w:color="auto"/>
                    <w:left w:val="none" w:sz="0" w:space="0" w:color="auto"/>
                    <w:bottom w:val="none" w:sz="0" w:space="0" w:color="auto"/>
                    <w:right w:val="none" w:sz="0" w:space="0" w:color="auto"/>
                  </w:divBdr>
                  <w:divsChild>
                    <w:div w:id="258299759">
                      <w:marLeft w:val="0"/>
                      <w:marRight w:val="0"/>
                      <w:marTop w:val="0"/>
                      <w:marBottom w:val="0"/>
                      <w:divBdr>
                        <w:top w:val="none" w:sz="0" w:space="0" w:color="auto"/>
                        <w:left w:val="none" w:sz="0" w:space="0" w:color="auto"/>
                        <w:bottom w:val="none" w:sz="0" w:space="0" w:color="auto"/>
                        <w:right w:val="none" w:sz="0" w:space="0" w:color="auto"/>
                      </w:divBdr>
                      <w:divsChild>
                        <w:div w:id="74789167">
                          <w:marLeft w:val="0"/>
                          <w:marRight w:val="0"/>
                          <w:marTop w:val="0"/>
                          <w:marBottom w:val="0"/>
                          <w:divBdr>
                            <w:top w:val="none" w:sz="0" w:space="0" w:color="auto"/>
                            <w:left w:val="none" w:sz="0" w:space="0" w:color="auto"/>
                            <w:bottom w:val="none" w:sz="0" w:space="0" w:color="auto"/>
                            <w:right w:val="none" w:sz="0" w:space="0" w:color="auto"/>
                          </w:divBdr>
                          <w:divsChild>
                            <w:div w:id="2085300364">
                              <w:marLeft w:val="0"/>
                              <w:marRight w:val="0"/>
                              <w:marTop w:val="0"/>
                              <w:marBottom w:val="0"/>
                              <w:divBdr>
                                <w:top w:val="none" w:sz="0" w:space="0" w:color="auto"/>
                                <w:left w:val="none" w:sz="0" w:space="0" w:color="auto"/>
                                <w:bottom w:val="none" w:sz="0" w:space="0" w:color="auto"/>
                                <w:right w:val="none" w:sz="0" w:space="0" w:color="auto"/>
                              </w:divBdr>
                              <w:divsChild>
                                <w:div w:id="976106159">
                                  <w:marLeft w:val="0"/>
                                  <w:marRight w:val="0"/>
                                  <w:marTop w:val="0"/>
                                  <w:marBottom w:val="0"/>
                                  <w:divBdr>
                                    <w:top w:val="none" w:sz="0" w:space="0" w:color="auto"/>
                                    <w:left w:val="none" w:sz="0" w:space="0" w:color="auto"/>
                                    <w:bottom w:val="none" w:sz="0" w:space="0" w:color="auto"/>
                                    <w:right w:val="none" w:sz="0" w:space="0" w:color="auto"/>
                                  </w:divBdr>
                                  <w:divsChild>
                                    <w:div w:id="584607629">
                                      <w:marLeft w:val="0"/>
                                      <w:marRight w:val="0"/>
                                      <w:marTop w:val="0"/>
                                      <w:marBottom w:val="0"/>
                                      <w:divBdr>
                                        <w:top w:val="none" w:sz="0" w:space="0" w:color="auto"/>
                                        <w:left w:val="none" w:sz="0" w:space="0" w:color="auto"/>
                                        <w:bottom w:val="none" w:sz="0" w:space="0" w:color="auto"/>
                                        <w:right w:val="none" w:sz="0" w:space="0" w:color="auto"/>
                                      </w:divBdr>
                                      <w:divsChild>
                                        <w:div w:id="804155434">
                                          <w:marLeft w:val="0"/>
                                          <w:marRight w:val="0"/>
                                          <w:marTop w:val="0"/>
                                          <w:marBottom w:val="0"/>
                                          <w:divBdr>
                                            <w:top w:val="none" w:sz="0" w:space="0" w:color="auto"/>
                                            <w:left w:val="none" w:sz="0" w:space="0" w:color="auto"/>
                                            <w:bottom w:val="none" w:sz="0" w:space="0" w:color="auto"/>
                                            <w:right w:val="none" w:sz="0" w:space="0" w:color="auto"/>
                                          </w:divBdr>
                                          <w:divsChild>
                                            <w:div w:id="98481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5730581">
                          <w:marLeft w:val="0"/>
                          <w:marRight w:val="0"/>
                          <w:marTop w:val="0"/>
                          <w:marBottom w:val="0"/>
                          <w:divBdr>
                            <w:top w:val="none" w:sz="0" w:space="0" w:color="auto"/>
                            <w:left w:val="none" w:sz="0" w:space="0" w:color="auto"/>
                            <w:bottom w:val="none" w:sz="0" w:space="0" w:color="auto"/>
                            <w:right w:val="none" w:sz="0" w:space="0" w:color="auto"/>
                          </w:divBdr>
                          <w:divsChild>
                            <w:div w:id="745496657">
                              <w:marLeft w:val="0"/>
                              <w:marRight w:val="0"/>
                              <w:marTop w:val="0"/>
                              <w:marBottom w:val="0"/>
                              <w:divBdr>
                                <w:top w:val="none" w:sz="0" w:space="0" w:color="auto"/>
                                <w:left w:val="none" w:sz="0" w:space="0" w:color="auto"/>
                                <w:bottom w:val="none" w:sz="0" w:space="0" w:color="auto"/>
                                <w:right w:val="none" w:sz="0" w:space="0" w:color="auto"/>
                              </w:divBdr>
                              <w:divsChild>
                                <w:div w:id="1413549861">
                                  <w:marLeft w:val="0"/>
                                  <w:marRight w:val="0"/>
                                  <w:marTop w:val="0"/>
                                  <w:marBottom w:val="0"/>
                                  <w:divBdr>
                                    <w:top w:val="none" w:sz="0" w:space="0" w:color="auto"/>
                                    <w:left w:val="none" w:sz="0" w:space="0" w:color="auto"/>
                                    <w:bottom w:val="none" w:sz="0" w:space="0" w:color="auto"/>
                                    <w:right w:val="none" w:sz="0" w:space="0" w:color="auto"/>
                                  </w:divBdr>
                                  <w:divsChild>
                                    <w:div w:id="512306264">
                                      <w:marLeft w:val="0"/>
                                      <w:marRight w:val="0"/>
                                      <w:marTop w:val="0"/>
                                      <w:marBottom w:val="0"/>
                                      <w:divBdr>
                                        <w:top w:val="none" w:sz="0" w:space="0" w:color="auto"/>
                                        <w:left w:val="none" w:sz="0" w:space="0" w:color="auto"/>
                                        <w:bottom w:val="none" w:sz="0" w:space="0" w:color="auto"/>
                                        <w:right w:val="none" w:sz="0" w:space="0" w:color="auto"/>
                                      </w:divBdr>
                                      <w:divsChild>
                                        <w:div w:id="1905949038">
                                          <w:marLeft w:val="0"/>
                                          <w:marRight w:val="0"/>
                                          <w:marTop w:val="0"/>
                                          <w:marBottom w:val="0"/>
                                          <w:divBdr>
                                            <w:top w:val="none" w:sz="0" w:space="0" w:color="auto"/>
                                            <w:left w:val="none" w:sz="0" w:space="0" w:color="auto"/>
                                            <w:bottom w:val="none" w:sz="0" w:space="0" w:color="auto"/>
                                            <w:right w:val="none" w:sz="0" w:space="0" w:color="auto"/>
                                          </w:divBdr>
                                          <w:divsChild>
                                            <w:div w:id="567305800">
                                              <w:marLeft w:val="0"/>
                                              <w:marRight w:val="0"/>
                                              <w:marTop w:val="0"/>
                                              <w:marBottom w:val="0"/>
                                              <w:divBdr>
                                                <w:top w:val="none" w:sz="0" w:space="0" w:color="auto"/>
                                                <w:left w:val="none" w:sz="0" w:space="0" w:color="auto"/>
                                                <w:bottom w:val="none" w:sz="0" w:space="0" w:color="auto"/>
                                                <w:right w:val="none" w:sz="0" w:space="0" w:color="auto"/>
                                              </w:divBdr>
                                              <w:divsChild>
                                                <w:div w:id="196053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523836">
                                  <w:marLeft w:val="0"/>
                                  <w:marRight w:val="0"/>
                                  <w:marTop w:val="0"/>
                                  <w:marBottom w:val="0"/>
                                  <w:divBdr>
                                    <w:top w:val="none" w:sz="0" w:space="0" w:color="auto"/>
                                    <w:left w:val="none" w:sz="0" w:space="0" w:color="auto"/>
                                    <w:bottom w:val="none" w:sz="0" w:space="0" w:color="auto"/>
                                    <w:right w:val="none" w:sz="0" w:space="0" w:color="auto"/>
                                  </w:divBdr>
                                </w:div>
                                <w:div w:id="1191869910">
                                  <w:marLeft w:val="0"/>
                                  <w:marRight w:val="0"/>
                                  <w:marTop w:val="0"/>
                                  <w:marBottom w:val="0"/>
                                  <w:divBdr>
                                    <w:top w:val="none" w:sz="0" w:space="0" w:color="auto"/>
                                    <w:left w:val="none" w:sz="0" w:space="0" w:color="auto"/>
                                    <w:bottom w:val="none" w:sz="0" w:space="0" w:color="auto"/>
                                    <w:right w:val="none" w:sz="0" w:space="0" w:color="auto"/>
                                  </w:divBdr>
                                  <w:divsChild>
                                    <w:div w:id="1051617916">
                                      <w:marLeft w:val="0"/>
                                      <w:marRight w:val="0"/>
                                      <w:marTop w:val="0"/>
                                      <w:marBottom w:val="0"/>
                                      <w:divBdr>
                                        <w:top w:val="none" w:sz="0" w:space="0" w:color="auto"/>
                                        <w:left w:val="none" w:sz="0" w:space="0" w:color="auto"/>
                                        <w:bottom w:val="none" w:sz="0" w:space="0" w:color="auto"/>
                                        <w:right w:val="none" w:sz="0" w:space="0" w:color="auto"/>
                                      </w:divBdr>
                                      <w:divsChild>
                                        <w:div w:id="650839555">
                                          <w:marLeft w:val="0"/>
                                          <w:marRight w:val="0"/>
                                          <w:marTop w:val="0"/>
                                          <w:marBottom w:val="0"/>
                                          <w:divBdr>
                                            <w:top w:val="none" w:sz="0" w:space="0" w:color="auto"/>
                                            <w:left w:val="none" w:sz="0" w:space="0" w:color="auto"/>
                                            <w:bottom w:val="none" w:sz="0" w:space="0" w:color="auto"/>
                                            <w:right w:val="none" w:sz="0" w:space="0" w:color="auto"/>
                                          </w:divBdr>
                                          <w:divsChild>
                                            <w:div w:id="1395162859">
                                              <w:marLeft w:val="0"/>
                                              <w:marRight w:val="0"/>
                                              <w:marTop w:val="0"/>
                                              <w:marBottom w:val="0"/>
                                              <w:divBdr>
                                                <w:top w:val="none" w:sz="0" w:space="0" w:color="auto"/>
                                                <w:left w:val="none" w:sz="0" w:space="0" w:color="auto"/>
                                                <w:bottom w:val="none" w:sz="0" w:space="0" w:color="auto"/>
                                                <w:right w:val="none" w:sz="0" w:space="0" w:color="auto"/>
                                              </w:divBdr>
                                            </w:div>
                                          </w:divsChild>
                                        </w:div>
                                        <w:div w:id="1639413556">
                                          <w:marLeft w:val="0"/>
                                          <w:marRight w:val="0"/>
                                          <w:marTop w:val="0"/>
                                          <w:marBottom w:val="0"/>
                                          <w:divBdr>
                                            <w:top w:val="none" w:sz="0" w:space="0" w:color="auto"/>
                                            <w:left w:val="none" w:sz="0" w:space="0" w:color="auto"/>
                                            <w:bottom w:val="none" w:sz="0" w:space="0" w:color="auto"/>
                                            <w:right w:val="none" w:sz="0" w:space="0" w:color="auto"/>
                                          </w:divBdr>
                                          <w:divsChild>
                                            <w:div w:id="1234000124">
                                              <w:marLeft w:val="0"/>
                                              <w:marRight w:val="0"/>
                                              <w:marTop w:val="0"/>
                                              <w:marBottom w:val="0"/>
                                              <w:divBdr>
                                                <w:top w:val="none" w:sz="0" w:space="0" w:color="auto"/>
                                                <w:left w:val="none" w:sz="0" w:space="0" w:color="auto"/>
                                                <w:bottom w:val="none" w:sz="0" w:space="0" w:color="auto"/>
                                                <w:right w:val="none" w:sz="0" w:space="0" w:color="auto"/>
                                              </w:divBdr>
                                              <w:divsChild>
                                                <w:div w:id="2092265412">
                                                  <w:marLeft w:val="0"/>
                                                  <w:marRight w:val="0"/>
                                                  <w:marTop w:val="0"/>
                                                  <w:marBottom w:val="0"/>
                                                  <w:divBdr>
                                                    <w:top w:val="none" w:sz="0" w:space="0" w:color="auto"/>
                                                    <w:left w:val="none" w:sz="0" w:space="0" w:color="auto"/>
                                                    <w:bottom w:val="none" w:sz="0" w:space="0" w:color="auto"/>
                                                    <w:right w:val="none" w:sz="0" w:space="0" w:color="auto"/>
                                                  </w:divBdr>
                                                  <w:divsChild>
                                                    <w:div w:id="1816027973">
                                                      <w:marLeft w:val="0"/>
                                                      <w:marRight w:val="0"/>
                                                      <w:marTop w:val="0"/>
                                                      <w:marBottom w:val="0"/>
                                                      <w:divBdr>
                                                        <w:top w:val="none" w:sz="0" w:space="0" w:color="auto"/>
                                                        <w:left w:val="none" w:sz="0" w:space="0" w:color="auto"/>
                                                        <w:bottom w:val="none" w:sz="0" w:space="0" w:color="auto"/>
                                                        <w:right w:val="none" w:sz="0" w:space="0" w:color="auto"/>
                                                      </w:divBdr>
                                                      <w:divsChild>
                                                        <w:div w:id="737174546">
                                                          <w:marLeft w:val="0"/>
                                                          <w:marRight w:val="0"/>
                                                          <w:marTop w:val="0"/>
                                                          <w:marBottom w:val="0"/>
                                                          <w:divBdr>
                                                            <w:top w:val="none" w:sz="0" w:space="0" w:color="auto"/>
                                                            <w:left w:val="none" w:sz="0" w:space="0" w:color="auto"/>
                                                            <w:bottom w:val="none" w:sz="0" w:space="0" w:color="auto"/>
                                                            <w:right w:val="none" w:sz="0" w:space="0" w:color="auto"/>
                                                          </w:divBdr>
                                                          <w:divsChild>
                                                            <w:div w:id="904024161">
                                                              <w:marLeft w:val="0"/>
                                                              <w:marRight w:val="0"/>
                                                              <w:marTop w:val="0"/>
                                                              <w:marBottom w:val="0"/>
                                                              <w:divBdr>
                                                                <w:top w:val="none" w:sz="0" w:space="0" w:color="auto"/>
                                                                <w:left w:val="none" w:sz="0" w:space="0" w:color="auto"/>
                                                                <w:bottom w:val="none" w:sz="0" w:space="0" w:color="auto"/>
                                                                <w:right w:val="none" w:sz="0" w:space="0" w:color="auto"/>
                                                              </w:divBdr>
                                                            </w:div>
                                                          </w:divsChild>
                                                        </w:div>
                                                        <w:div w:id="118502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23508514">
          <w:marLeft w:val="0"/>
          <w:marRight w:val="0"/>
          <w:marTop w:val="0"/>
          <w:marBottom w:val="0"/>
          <w:divBdr>
            <w:top w:val="none" w:sz="0" w:space="0" w:color="auto"/>
            <w:left w:val="none" w:sz="0" w:space="0" w:color="auto"/>
            <w:bottom w:val="none" w:sz="0" w:space="0" w:color="auto"/>
            <w:right w:val="none" w:sz="0" w:space="0" w:color="auto"/>
          </w:divBdr>
          <w:divsChild>
            <w:div w:id="1344549905">
              <w:marLeft w:val="0"/>
              <w:marRight w:val="0"/>
              <w:marTop w:val="0"/>
              <w:marBottom w:val="0"/>
              <w:divBdr>
                <w:top w:val="none" w:sz="0" w:space="0" w:color="auto"/>
                <w:left w:val="none" w:sz="0" w:space="0" w:color="auto"/>
                <w:bottom w:val="none" w:sz="0" w:space="0" w:color="auto"/>
                <w:right w:val="none" w:sz="0" w:space="0" w:color="auto"/>
              </w:divBdr>
              <w:divsChild>
                <w:div w:id="1987709634">
                  <w:marLeft w:val="0"/>
                  <w:marRight w:val="0"/>
                  <w:marTop w:val="0"/>
                  <w:marBottom w:val="0"/>
                  <w:divBdr>
                    <w:top w:val="none" w:sz="0" w:space="0" w:color="auto"/>
                    <w:left w:val="none" w:sz="0" w:space="0" w:color="auto"/>
                    <w:bottom w:val="none" w:sz="0" w:space="0" w:color="auto"/>
                    <w:right w:val="none" w:sz="0" w:space="0" w:color="auto"/>
                  </w:divBdr>
                  <w:divsChild>
                    <w:div w:id="577253367">
                      <w:marLeft w:val="0"/>
                      <w:marRight w:val="0"/>
                      <w:marTop w:val="0"/>
                      <w:marBottom w:val="0"/>
                      <w:divBdr>
                        <w:top w:val="none" w:sz="0" w:space="0" w:color="auto"/>
                        <w:left w:val="none" w:sz="0" w:space="0" w:color="auto"/>
                        <w:bottom w:val="none" w:sz="0" w:space="0" w:color="auto"/>
                        <w:right w:val="none" w:sz="0" w:space="0" w:color="auto"/>
                      </w:divBdr>
                      <w:divsChild>
                        <w:div w:id="1909268502">
                          <w:marLeft w:val="0"/>
                          <w:marRight w:val="0"/>
                          <w:marTop w:val="0"/>
                          <w:marBottom w:val="0"/>
                          <w:divBdr>
                            <w:top w:val="none" w:sz="0" w:space="0" w:color="auto"/>
                            <w:left w:val="none" w:sz="0" w:space="0" w:color="auto"/>
                            <w:bottom w:val="none" w:sz="0" w:space="0" w:color="auto"/>
                            <w:right w:val="none" w:sz="0" w:space="0" w:color="auto"/>
                          </w:divBdr>
                          <w:divsChild>
                            <w:div w:id="2017152018">
                              <w:marLeft w:val="0"/>
                              <w:marRight w:val="0"/>
                              <w:marTop w:val="0"/>
                              <w:marBottom w:val="0"/>
                              <w:divBdr>
                                <w:top w:val="none" w:sz="0" w:space="0" w:color="auto"/>
                                <w:left w:val="none" w:sz="0" w:space="0" w:color="auto"/>
                                <w:bottom w:val="none" w:sz="0" w:space="0" w:color="auto"/>
                                <w:right w:val="none" w:sz="0" w:space="0" w:color="auto"/>
                              </w:divBdr>
                              <w:divsChild>
                                <w:div w:id="135804809">
                                  <w:marLeft w:val="0"/>
                                  <w:marRight w:val="0"/>
                                  <w:marTop w:val="0"/>
                                  <w:marBottom w:val="0"/>
                                  <w:divBdr>
                                    <w:top w:val="none" w:sz="0" w:space="0" w:color="auto"/>
                                    <w:left w:val="none" w:sz="0" w:space="0" w:color="auto"/>
                                    <w:bottom w:val="none" w:sz="0" w:space="0" w:color="auto"/>
                                    <w:right w:val="none" w:sz="0" w:space="0" w:color="auto"/>
                                  </w:divBdr>
                                </w:div>
                                <w:div w:id="32845940">
                                  <w:marLeft w:val="0"/>
                                  <w:marRight w:val="0"/>
                                  <w:marTop w:val="0"/>
                                  <w:marBottom w:val="0"/>
                                  <w:divBdr>
                                    <w:top w:val="none" w:sz="0" w:space="0" w:color="auto"/>
                                    <w:left w:val="none" w:sz="0" w:space="0" w:color="auto"/>
                                    <w:bottom w:val="none" w:sz="0" w:space="0" w:color="auto"/>
                                    <w:right w:val="none" w:sz="0" w:space="0" w:color="auto"/>
                                  </w:divBdr>
                                  <w:divsChild>
                                    <w:div w:id="69083729">
                                      <w:marLeft w:val="0"/>
                                      <w:marRight w:val="0"/>
                                      <w:marTop w:val="0"/>
                                      <w:marBottom w:val="0"/>
                                      <w:divBdr>
                                        <w:top w:val="none" w:sz="0" w:space="0" w:color="auto"/>
                                        <w:left w:val="none" w:sz="0" w:space="0" w:color="auto"/>
                                        <w:bottom w:val="none" w:sz="0" w:space="0" w:color="auto"/>
                                        <w:right w:val="none" w:sz="0" w:space="0" w:color="auto"/>
                                      </w:divBdr>
                                      <w:divsChild>
                                        <w:div w:id="1261376867">
                                          <w:marLeft w:val="0"/>
                                          <w:marRight w:val="0"/>
                                          <w:marTop w:val="0"/>
                                          <w:marBottom w:val="0"/>
                                          <w:divBdr>
                                            <w:top w:val="none" w:sz="0" w:space="0" w:color="auto"/>
                                            <w:left w:val="none" w:sz="0" w:space="0" w:color="auto"/>
                                            <w:bottom w:val="none" w:sz="0" w:space="0" w:color="auto"/>
                                            <w:right w:val="none" w:sz="0" w:space="0" w:color="auto"/>
                                          </w:divBdr>
                                          <w:divsChild>
                                            <w:div w:id="2141651713">
                                              <w:marLeft w:val="0"/>
                                              <w:marRight w:val="0"/>
                                              <w:marTop w:val="0"/>
                                              <w:marBottom w:val="0"/>
                                              <w:divBdr>
                                                <w:top w:val="none" w:sz="0" w:space="0" w:color="auto"/>
                                                <w:left w:val="none" w:sz="0" w:space="0" w:color="auto"/>
                                                <w:bottom w:val="none" w:sz="0" w:space="0" w:color="auto"/>
                                                <w:right w:val="none" w:sz="0" w:space="0" w:color="auto"/>
                                              </w:divBdr>
                                              <w:divsChild>
                                                <w:div w:id="157810955">
                                                  <w:marLeft w:val="0"/>
                                                  <w:marRight w:val="0"/>
                                                  <w:marTop w:val="0"/>
                                                  <w:marBottom w:val="0"/>
                                                  <w:divBdr>
                                                    <w:top w:val="none" w:sz="0" w:space="0" w:color="auto"/>
                                                    <w:left w:val="none" w:sz="0" w:space="0" w:color="auto"/>
                                                    <w:bottom w:val="none" w:sz="0" w:space="0" w:color="auto"/>
                                                    <w:right w:val="none" w:sz="0" w:space="0" w:color="auto"/>
                                                  </w:divBdr>
                                                  <w:divsChild>
                                                    <w:div w:id="63467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9591975">
                          <w:marLeft w:val="0"/>
                          <w:marRight w:val="0"/>
                          <w:marTop w:val="0"/>
                          <w:marBottom w:val="0"/>
                          <w:divBdr>
                            <w:top w:val="none" w:sz="0" w:space="0" w:color="auto"/>
                            <w:left w:val="none" w:sz="0" w:space="0" w:color="auto"/>
                            <w:bottom w:val="none" w:sz="0" w:space="0" w:color="auto"/>
                            <w:right w:val="none" w:sz="0" w:space="0" w:color="auto"/>
                          </w:divBdr>
                        </w:div>
                        <w:div w:id="650985037">
                          <w:marLeft w:val="0"/>
                          <w:marRight w:val="0"/>
                          <w:marTop w:val="0"/>
                          <w:marBottom w:val="0"/>
                          <w:divBdr>
                            <w:top w:val="none" w:sz="0" w:space="0" w:color="auto"/>
                            <w:left w:val="none" w:sz="0" w:space="0" w:color="auto"/>
                            <w:bottom w:val="none" w:sz="0" w:space="0" w:color="auto"/>
                            <w:right w:val="none" w:sz="0" w:space="0" w:color="auto"/>
                          </w:divBdr>
                          <w:divsChild>
                            <w:div w:id="654380200">
                              <w:marLeft w:val="0"/>
                              <w:marRight w:val="0"/>
                              <w:marTop w:val="0"/>
                              <w:marBottom w:val="0"/>
                              <w:divBdr>
                                <w:top w:val="none" w:sz="0" w:space="0" w:color="auto"/>
                                <w:left w:val="none" w:sz="0" w:space="0" w:color="auto"/>
                                <w:bottom w:val="none" w:sz="0" w:space="0" w:color="auto"/>
                                <w:right w:val="none" w:sz="0" w:space="0" w:color="auto"/>
                              </w:divBdr>
                              <w:divsChild>
                                <w:div w:id="1797407880">
                                  <w:marLeft w:val="0"/>
                                  <w:marRight w:val="0"/>
                                  <w:marTop w:val="0"/>
                                  <w:marBottom w:val="0"/>
                                  <w:divBdr>
                                    <w:top w:val="none" w:sz="0" w:space="0" w:color="auto"/>
                                    <w:left w:val="none" w:sz="0" w:space="0" w:color="auto"/>
                                    <w:bottom w:val="none" w:sz="0" w:space="0" w:color="auto"/>
                                    <w:right w:val="none" w:sz="0" w:space="0" w:color="auto"/>
                                  </w:divBdr>
                                  <w:divsChild>
                                    <w:div w:id="2085254408">
                                      <w:marLeft w:val="0"/>
                                      <w:marRight w:val="0"/>
                                      <w:marTop w:val="0"/>
                                      <w:marBottom w:val="0"/>
                                      <w:divBdr>
                                        <w:top w:val="none" w:sz="0" w:space="0" w:color="auto"/>
                                        <w:left w:val="none" w:sz="0" w:space="0" w:color="auto"/>
                                        <w:bottom w:val="none" w:sz="0" w:space="0" w:color="auto"/>
                                        <w:right w:val="none" w:sz="0" w:space="0" w:color="auto"/>
                                      </w:divBdr>
                                      <w:divsChild>
                                        <w:div w:id="164523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4286708">
                      <w:marLeft w:val="0"/>
                      <w:marRight w:val="0"/>
                      <w:marTop w:val="0"/>
                      <w:marBottom w:val="0"/>
                      <w:divBdr>
                        <w:top w:val="none" w:sz="0" w:space="0" w:color="auto"/>
                        <w:left w:val="none" w:sz="0" w:space="0" w:color="auto"/>
                        <w:bottom w:val="none" w:sz="0" w:space="0" w:color="auto"/>
                        <w:right w:val="none" w:sz="0" w:space="0" w:color="auto"/>
                      </w:divBdr>
                      <w:divsChild>
                        <w:div w:id="229772146">
                          <w:marLeft w:val="0"/>
                          <w:marRight w:val="0"/>
                          <w:marTop w:val="0"/>
                          <w:marBottom w:val="0"/>
                          <w:divBdr>
                            <w:top w:val="none" w:sz="0" w:space="0" w:color="auto"/>
                            <w:left w:val="none" w:sz="0" w:space="0" w:color="auto"/>
                            <w:bottom w:val="none" w:sz="0" w:space="0" w:color="auto"/>
                            <w:right w:val="none" w:sz="0" w:space="0" w:color="auto"/>
                          </w:divBdr>
                          <w:divsChild>
                            <w:div w:id="362752493">
                              <w:marLeft w:val="0"/>
                              <w:marRight w:val="0"/>
                              <w:marTop w:val="0"/>
                              <w:marBottom w:val="0"/>
                              <w:divBdr>
                                <w:top w:val="none" w:sz="0" w:space="0" w:color="auto"/>
                                <w:left w:val="none" w:sz="0" w:space="0" w:color="auto"/>
                                <w:bottom w:val="none" w:sz="0" w:space="0" w:color="auto"/>
                                <w:right w:val="none" w:sz="0" w:space="0" w:color="auto"/>
                              </w:divBdr>
                              <w:divsChild>
                                <w:div w:id="1106383043">
                                  <w:marLeft w:val="0"/>
                                  <w:marRight w:val="0"/>
                                  <w:marTop w:val="0"/>
                                  <w:marBottom w:val="0"/>
                                  <w:divBdr>
                                    <w:top w:val="none" w:sz="0" w:space="0" w:color="auto"/>
                                    <w:left w:val="none" w:sz="0" w:space="0" w:color="auto"/>
                                    <w:bottom w:val="none" w:sz="0" w:space="0" w:color="auto"/>
                                    <w:right w:val="none" w:sz="0" w:space="0" w:color="auto"/>
                                  </w:divBdr>
                                  <w:divsChild>
                                    <w:div w:id="1969239359">
                                      <w:marLeft w:val="0"/>
                                      <w:marRight w:val="0"/>
                                      <w:marTop w:val="0"/>
                                      <w:marBottom w:val="0"/>
                                      <w:divBdr>
                                        <w:top w:val="none" w:sz="0" w:space="0" w:color="auto"/>
                                        <w:left w:val="none" w:sz="0" w:space="0" w:color="auto"/>
                                        <w:bottom w:val="none" w:sz="0" w:space="0" w:color="auto"/>
                                        <w:right w:val="none" w:sz="0" w:space="0" w:color="auto"/>
                                      </w:divBdr>
                                      <w:divsChild>
                                        <w:div w:id="1238782561">
                                          <w:marLeft w:val="0"/>
                                          <w:marRight w:val="0"/>
                                          <w:marTop w:val="0"/>
                                          <w:marBottom w:val="0"/>
                                          <w:divBdr>
                                            <w:top w:val="none" w:sz="0" w:space="0" w:color="auto"/>
                                            <w:left w:val="none" w:sz="0" w:space="0" w:color="auto"/>
                                            <w:bottom w:val="none" w:sz="0" w:space="0" w:color="auto"/>
                                            <w:right w:val="none" w:sz="0" w:space="0" w:color="auto"/>
                                          </w:divBdr>
                                          <w:divsChild>
                                            <w:div w:id="54495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3763536">
          <w:marLeft w:val="0"/>
          <w:marRight w:val="0"/>
          <w:marTop w:val="0"/>
          <w:marBottom w:val="0"/>
          <w:divBdr>
            <w:top w:val="none" w:sz="0" w:space="0" w:color="auto"/>
            <w:left w:val="none" w:sz="0" w:space="0" w:color="auto"/>
            <w:bottom w:val="none" w:sz="0" w:space="0" w:color="auto"/>
            <w:right w:val="none" w:sz="0" w:space="0" w:color="auto"/>
          </w:divBdr>
          <w:divsChild>
            <w:div w:id="609824420">
              <w:marLeft w:val="0"/>
              <w:marRight w:val="0"/>
              <w:marTop w:val="0"/>
              <w:marBottom w:val="0"/>
              <w:divBdr>
                <w:top w:val="none" w:sz="0" w:space="0" w:color="auto"/>
                <w:left w:val="none" w:sz="0" w:space="0" w:color="auto"/>
                <w:bottom w:val="none" w:sz="0" w:space="0" w:color="auto"/>
                <w:right w:val="none" w:sz="0" w:space="0" w:color="auto"/>
              </w:divBdr>
              <w:divsChild>
                <w:div w:id="1642341452">
                  <w:marLeft w:val="0"/>
                  <w:marRight w:val="0"/>
                  <w:marTop w:val="0"/>
                  <w:marBottom w:val="0"/>
                  <w:divBdr>
                    <w:top w:val="none" w:sz="0" w:space="0" w:color="auto"/>
                    <w:left w:val="none" w:sz="0" w:space="0" w:color="auto"/>
                    <w:bottom w:val="none" w:sz="0" w:space="0" w:color="auto"/>
                    <w:right w:val="none" w:sz="0" w:space="0" w:color="auto"/>
                  </w:divBdr>
                  <w:divsChild>
                    <w:div w:id="686298673">
                      <w:marLeft w:val="0"/>
                      <w:marRight w:val="0"/>
                      <w:marTop w:val="0"/>
                      <w:marBottom w:val="0"/>
                      <w:divBdr>
                        <w:top w:val="none" w:sz="0" w:space="0" w:color="auto"/>
                        <w:left w:val="none" w:sz="0" w:space="0" w:color="auto"/>
                        <w:bottom w:val="none" w:sz="0" w:space="0" w:color="auto"/>
                        <w:right w:val="none" w:sz="0" w:space="0" w:color="auto"/>
                      </w:divBdr>
                    </w:div>
                  </w:divsChild>
                </w:div>
                <w:div w:id="158885332">
                  <w:marLeft w:val="0"/>
                  <w:marRight w:val="0"/>
                  <w:marTop w:val="0"/>
                  <w:marBottom w:val="0"/>
                  <w:divBdr>
                    <w:top w:val="none" w:sz="0" w:space="0" w:color="auto"/>
                    <w:left w:val="none" w:sz="0" w:space="0" w:color="auto"/>
                    <w:bottom w:val="none" w:sz="0" w:space="0" w:color="auto"/>
                    <w:right w:val="none" w:sz="0" w:space="0" w:color="auto"/>
                  </w:divBdr>
                  <w:divsChild>
                    <w:div w:id="2133356976">
                      <w:marLeft w:val="0"/>
                      <w:marRight w:val="0"/>
                      <w:marTop w:val="0"/>
                      <w:marBottom w:val="0"/>
                      <w:divBdr>
                        <w:top w:val="none" w:sz="0" w:space="0" w:color="auto"/>
                        <w:left w:val="none" w:sz="0" w:space="0" w:color="auto"/>
                        <w:bottom w:val="none" w:sz="0" w:space="0" w:color="auto"/>
                        <w:right w:val="none" w:sz="0" w:space="0" w:color="auto"/>
                      </w:divBdr>
                      <w:divsChild>
                        <w:div w:id="208818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589733">
          <w:marLeft w:val="0"/>
          <w:marRight w:val="0"/>
          <w:marTop w:val="0"/>
          <w:marBottom w:val="0"/>
          <w:divBdr>
            <w:top w:val="none" w:sz="0" w:space="0" w:color="auto"/>
            <w:left w:val="none" w:sz="0" w:space="0" w:color="auto"/>
            <w:bottom w:val="none" w:sz="0" w:space="0" w:color="auto"/>
            <w:right w:val="none" w:sz="0" w:space="0" w:color="auto"/>
          </w:divBdr>
          <w:divsChild>
            <w:div w:id="322776524">
              <w:marLeft w:val="0"/>
              <w:marRight w:val="0"/>
              <w:marTop w:val="0"/>
              <w:marBottom w:val="0"/>
              <w:divBdr>
                <w:top w:val="none" w:sz="0" w:space="0" w:color="auto"/>
                <w:left w:val="none" w:sz="0" w:space="0" w:color="auto"/>
                <w:bottom w:val="none" w:sz="0" w:space="0" w:color="auto"/>
                <w:right w:val="none" w:sz="0" w:space="0" w:color="auto"/>
              </w:divBdr>
              <w:divsChild>
                <w:div w:id="736242945">
                  <w:marLeft w:val="0"/>
                  <w:marRight w:val="0"/>
                  <w:marTop w:val="0"/>
                  <w:marBottom w:val="0"/>
                  <w:divBdr>
                    <w:top w:val="none" w:sz="0" w:space="0" w:color="auto"/>
                    <w:left w:val="none" w:sz="0" w:space="0" w:color="auto"/>
                    <w:bottom w:val="none" w:sz="0" w:space="0" w:color="auto"/>
                    <w:right w:val="none" w:sz="0" w:space="0" w:color="auto"/>
                  </w:divBdr>
                  <w:divsChild>
                    <w:div w:id="749812714">
                      <w:marLeft w:val="0"/>
                      <w:marRight w:val="0"/>
                      <w:marTop w:val="0"/>
                      <w:marBottom w:val="0"/>
                      <w:divBdr>
                        <w:top w:val="none" w:sz="0" w:space="0" w:color="auto"/>
                        <w:left w:val="none" w:sz="0" w:space="0" w:color="auto"/>
                        <w:bottom w:val="none" w:sz="0" w:space="0" w:color="auto"/>
                        <w:right w:val="none" w:sz="0" w:space="0" w:color="auto"/>
                      </w:divBdr>
                      <w:divsChild>
                        <w:div w:id="2063942370">
                          <w:marLeft w:val="0"/>
                          <w:marRight w:val="0"/>
                          <w:marTop w:val="0"/>
                          <w:marBottom w:val="0"/>
                          <w:divBdr>
                            <w:top w:val="none" w:sz="0" w:space="0" w:color="auto"/>
                            <w:left w:val="none" w:sz="0" w:space="0" w:color="auto"/>
                            <w:bottom w:val="none" w:sz="0" w:space="0" w:color="auto"/>
                            <w:right w:val="none" w:sz="0" w:space="0" w:color="auto"/>
                          </w:divBdr>
                          <w:divsChild>
                            <w:div w:id="822238992">
                              <w:marLeft w:val="0"/>
                              <w:marRight w:val="0"/>
                              <w:marTop w:val="0"/>
                              <w:marBottom w:val="0"/>
                              <w:divBdr>
                                <w:top w:val="none" w:sz="0" w:space="0" w:color="auto"/>
                                <w:left w:val="none" w:sz="0" w:space="0" w:color="auto"/>
                                <w:bottom w:val="none" w:sz="0" w:space="0" w:color="auto"/>
                                <w:right w:val="none" w:sz="0" w:space="0" w:color="auto"/>
                              </w:divBdr>
                              <w:divsChild>
                                <w:div w:id="225261680">
                                  <w:marLeft w:val="0"/>
                                  <w:marRight w:val="0"/>
                                  <w:marTop w:val="0"/>
                                  <w:marBottom w:val="0"/>
                                  <w:divBdr>
                                    <w:top w:val="none" w:sz="0" w:space="0" w:color="auto"/>
                                    <w:left w:val="none" w:sz="0" w:space="0" w:color="auto"/>
                                    <w:bottom w:val="none" w:sz="0" w:space="0" w:color="auto"/>
                                    <w:right w:val="none" w:sz="0" w:space="0" w:color="auto"/>
                                  </w:divBdr>
                                  <w:divsChild>
                                    <w:div w:id="1856193614">
                                      <w:marLeft w:val="0"/>
                                      <w:marRight w:val="0"/>
                                      <w:marTop w:val="0"/>
                                      <w:marBottom w:val="0"/>
                                      <w:divBdr>
                                        <w:top w:val="none" w:sz="0" w:space="0" w:color="auto"/>
                                        <w:left w:val="none" w:sz="0" w:space="0" w:color="auto"/>
                                        <w:bottom w:val="none" w:sz="0" w:space="0" w:color="auto"/>
                                        <w:right w:val="none" w:sz="0" w:space="0" w:color="auto"/>
                                      </w:divBdr>
                                      <w:divsChild>
                                        <w:div w:id="1103955674">
                                          <w:marLeft w:val="0"/>
                                          <w:marRight w:val="0"/>
                                          <w:marTop w:val="0"/>
                                          <w:marBottom w:val="0"/>
                                          <w:divBdr>
                                            <w:top w:val="none" w:sz="0" w:space="0" w:color="auto"/>
                                            <w:left w:val="none" w:sz="0" w:space="0" w:color="auto"/>
                                            <w:bottom w:val="none" w:sz="0" w:space="0" w:color="auto"/>
                                            <w:right w:val="none" w:sz="0" w:space="0" w:color="auto"/>
                                          </w:divBdr>
                                          <w:divsChild>
                                            <w:div w:id="47822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9518090">
                          <w:marLeft w:val="0"/>
                          <w:marRight w:val="0"/>
                          <w:marTop w:val="0"/>
                          <w:marBottom w:val="0"/>
                          <w:divBdr>
                            <w:top w:val="none" w:sz="0" w:space="0" w:color="auto"/>
                            <w:left w:val="none" w:sz="0" w:space="0" w:color="auto"/>
                            <w:bottom w:val="none" w:sz="0" w:space="0" w:color="auto"/>
                            <w:right w:val="none" w:sz="0" w:space="0" w:color="auto"/>
                          </w:divBdr>
                          <w:divsChild>
                            <w:div w:id="2002394222">
                              <w:marLeft w:val="0"/>
                              <w:marRight w:val="0"/>
                              <w:marTop w:val="0"/>
                              <w:marBottom w:val="0"/>
                              <w:divBdr>
                                <w:top w:val="none" w:sz="0" w:space="0" w:color="auto"/>
                                <w:left w:val="none" w:sz="0" w:space="0" w:color="auto"/>
                                <w:bottom w:val="none" w:sz="0" w:space="0" w:color="auto"/>
                                <w:right w:val="none" w:sz="0" w:space="0" w:color="auto"/>
                              </w:divBdr>
                              <w:divsChild>
                                <w:div w:id="1985114533">
                                  <w:marLeft w:val="0"/>
                                  <w:marRight w:val="0"/>
                                  <w:marTop w:val="0"/>
                                  <w:marBottom w:val="0"/>
                                  <w:divBdr>
                                    <w:top w:val="none" w:sz="0" w:space="0" w:color="auto"/>
                                    <w:left w:val="none" w:sz="0" w:space="0" w:color="auto"/>
                                    <w:bottom w:val="none" w:sz="0" w:space="0" w:color="auto"/>
                                    <w:right w:val="none" w:sz="0" w:space="0" w:color="auto"/>
                                  </w:divBdr>
                                  <w:divsChild>
                                    <w:div w:id="486555949">
                                      <w:marLeft w:val="0"/>
                                      <w:marRight w:val="0"/>
                                      <w:marTop w:val="0"/>
                                      <w:marBottom w:val="0"/>
                                      <w:divBdr>
                                        <w:top w:val="none" w:sz="0" w:space="0" w:color="auto"/>
                                        <w:left w:val="none" w:sz="0" w:space="0" w:color="auto"/>
                                        <w:bottom w:val="none" w:sz="0" w:space="0" w:color="auto"/>
                                        <w:right w:val="none" w:sz="0" w:space="0" w:color="auto"/>
                                      </w:divBdr>
                                      <w:divsChild>
                                        <w:div w:id="699357918">
                                          <w:marLeft w:val="0"/>
                                          <w:marRight w:val="0"/>
                                          <w:marTop w:val="0"/>
                                          <w:marBottom w:val="0"/>
                                          <w:divBdr>
                                            <w:top w:val="none" w:sz="0" w:space="0" w:color="auto"/>
                                            <w:left w:val="none" w:sz="0" w:space="0" w:color="auto"/>
                                            <w:bottom w:val="none" w:sz="0" w:space="0" w:color="auto"/>
                                            <w:right w:val="none" w:sz="0" w:space="0" w:color="auto"/>
                                          </w:divBdr>
                                          <w:divsChild>
                                            <w:div w:id="388647529">
                                              <w:marLeft w:val="0"/>
                                              <w:marRight w:val="0"/>
                                              <w:marTop w:val="0"/>
                                              <w:marBottom w:val="0"/>
                                              <w:divBdr>
                                                <w:top w:val="none" w:sz="0" w:space="0" w:color="auto"/>
                                                <w:left w:val="none" w:sz="0" w:space="0" w:color="auto"/>
                                                <w:bottom w:val="none" w:sz="0" w:space="0" w:color="auto"/>
                                                <w:right w:val="none" w:sz="0" w:space="0" w:color="auto"/>
                                              </w:divBdr>
                                              <w:divsChild>
                                                <w:div w:id="206124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0558304">
                                  <w:marLeft w:val="0"/>
                                  <w:marRight w:val="0"/>
                                  <w:marTop w:val="0"/>
                                  <w:marBottom w:val="0"/>
                                  <w:divBdr>
                                    <w:top w:val="none" w:sz="0" w:space="0" w:color="auto"/>
                                    <w:left w:val="none" w:sz="0" w:space="0" w:color="auto"/>
                                    <w:bottom w:val="none" w:sz="0" w:space="0" w:color="auto"/>
                                    <w:right w:val="none" w:sz="0" w:space="0" w:color="auto"/>
                                  </w:divBdr>
                                  <w:divsChild>
                                    <w:div w:id="619917340">
                                      <w:marLeft w:val="0"/>
                                      <w:marRight w:val="0"/>
                                      <w:marTop w:val="0"/>
                                      <w:marBottom w:val="0"/>
                                      <w:divBdr>
                                        <w:top w:val="none" w:sz="0" w:space="0" w:color="auto"/>
                                        <w:left w:val="none" w:sz="0" w:space="0" w:color="auto"/>
                                        <w:bottom w:val="none" w:sz="0" w:space="0" w:color="auto"/>
                                        <w:right w:val="none" w:sz="0" w:space="0" w:color="auto"/>
                                      </w:divBdr>
                                      <w:divsChild>
                                        <w:div w:id="1972590571">
                                          <w:marLeft w:val="0"/>
                                          <w:marRight w:val="0"/>
                                          <w:marTop w:val="0"/>
                                          <w:marBottom w:val="0"/>
                                          <w:divBdr>
                                            <w:top w:val="none" w:sz="0" w:space="0" w:color="auto"/>
                                            <w:left w:val="none" w:sz="0" w:space="0" w:color="auto"/>
                                            <w:bottom w:val="none" w:sz="0" w:space="0" w:color="auto"/>
                                            <w:right w:val="none" w:sz="0" w:space="0" w:color="auto"/>
                                          </w:divBdr>
                                          <w:divsChild>
                                            <w:div w:id="2143962977">
                                              <w:marLeft w:val="0"/>
                                              <w:marRight w:val="0"/>
                                              <w:marTop w:val="0"/>
                                              <w:marBottom w:val="0"/>
                                              <w:divBdr>
                                                <w:top w:val="none" w:sz="0" w:space="0" w:color="auto"/>
                                                <w:left w:val="none" w:sz="0" w:space="0" w:color="auto"/>
                                                <w:bottom w:val="none" w:sz="0" w:space="0" w:color="auto"/>
                                                <w:right w:val="none" w:sz="0" w:space="0" w:color="auto"/>
                                              </w:divBdr>
                                            </w:div>
                                          </w:divsChild>
                                        </w:div>
                                        <w:div w:id="631325538">
                                          <w:marLeft w:val="0"/>
                                          <w:marRight w:val="0"/>
                                          <w:marTop w:val="0"/>
                                          <w:marBottom w:val="0"/>
                                          <w:divBdr>
                                            <w:top w:val="none" w:sz="0" w:space="0" w:color="auto"/>
                                            <w:left w:val="none" w:sz="0" w:space="0" w:color="auto"/>
                                            <w:bottom w:val="none" w:sz="0" w:space="0" w:color="auto"/>
                                            <w:right w:val="none" w:sz="0" w:space="0" w:color="auto"/>
                                          </w:divBdr>
                                          <w:divsChild>
                                            <w:div w:id="1144926542">
                                              <w:marLeft w:val="0"/>
                                              <w:marRight w:val="0"/>
                                              <w:marTop w:val="0"/>
                                              <w:marBottom w:val="0"/>
                                              <w:divBdr>
                                                <w:top w:val="none" w:sz="0" w:space="0" w:color="auto"/>
                                                <w:left w:val="none" w:sz="0" w:space="0" w:color="auto"/>
                                                <w:bottom w:val="none" w:sz="0" w:space="0" w:color="auto"/>
                                                <w:right w:val="none" w:sz="0" w:space="0" w:color="auto"/>
                                              </w:divBdr>
                                              <w:divsChild>
                                                <w:div w:id="1358920374">
                                                  <w:marLeft w:val="0"/>
                                                  <w:marRight w:val="0"/>
                                                  <w:marTop w:val="0"/>
                                                  <w:marBottom w:val="0"/>
                                                  <w:divBdr>
                                                    <w:top w:val="none" w:sz="0" w:space="0" w:color="auto"/>
                                                    <w:left w:val="none" w:sz="0" w:space="0" w:color="auto"/>
                                                    <w:bottom w:val="none" w:sz="0" w:space="0" w:color="auto"/>
                                                    <w:right w:val="none" w:sz="0" w:space="0" w:color="auto"/>
                                                  </w:divBdr>
                                                  <w:divsChild>
                                                    <w:div w:id="204828098">
                                                      <w:marLeft w:val="0"/>
                                                      <w:marRight w:val="0"/>
                                                      <w:marTop w:val="0"/>
                                                      <w:marBottom w:val="0"/>
                                                      <w:divBdr>
                                                        <w:top w:val="none" w:sz="0" w:space="0" w:color="auto"/>
                                                        <w:left w:val="none" w:sz="0" w:space="0" w:color="auto"/>
                                                        <w:bottom w:val="none" w:sz="0" w:space="0" w:color="auto"/>
                                                        <w:right w:val="none" w:sz="0" w:space="0" w:color="auto"/>
                                                      </w:divBdr>
                                                      <w:divsChild>
                                                        <w:div w:id="873927327">
                                                          <w:marLeft w:val="0"/>
                                                          <w:marRight w:val="0"/>
                                                          <w:marTop w:val="0"/>
                                                          <w:marBottom w:val="0"/>
                                                          <w:divBdr>
                                                            <w:top w:val="none" w:sz="0" w:space="0" w:color="auto"/>
                                                            <w:left w:val="none" w:sz="0" w:space="0" w:color="auto"/>
                                                            <w:bottom w:val="none" w:sz="0" w:space="0" w:color="auto"/>
                                                            <w:right w:val="none" w:sz="0" w:space="0" w:color="auto"/>
                                                          </w:divBdr>
                                                          <w:divsChild>
                                                            <w:div w:id="372776853">
                                                              <w:marLeft w:val="0"/>
                                                              <w:marRight w:val="0"/>
                                                              <w:marTop w:val="0"/>
                                                              <w:marBottom w:val="0"/>
                                                              <w:divBdr>
                                                                <w:top w:val="none" w:sz="0" w:space="0" w:color="auto"/>
                                                                <w:left w:val="none" w:sz="0" w:space="0" w:color="auto"/>
                                                                <w:bottom w:val="none" w:sz="0" w:space="0" w:color="auto"/>
                                                                <w:right w:val="none" w:sz="0" w:space="0" w:color="auto"/>
                                                              </w:divBdr>
                                                              <w:divsChild>
                                                                <w:div w:id="80182521">
                                                                  <w:marLeft w:val="0"/>
                                                                  <w:marRight w:val="0"/>
                                                                  <w:marTop w:val="0"/>
                                                                  <w:marBottom w:val="0"/>
                                                                  <w:divBdr>
                                                                    <w:top w:val="none" w:sz="0" w:space="0" w:color="auto"/>
                                                                    <w:left w:val="none" w:sz="0" w:space="0" w:color="auto"/>
                                                                    <w:bottom w:val="none" w:sz="0" w:space="0" w:color="auto"/>
                                                                    <w:right w:val="none" w:sz="0" w:space="0" w:color="auto"/>
                                                                  </w:divBdr>
                                                                  <w:divsChild>
                                                                    <w:div w:id="1351565333">
                                                                      <w:marLeft w:val="0"/>
                                                                      <w:marRight w:val="0"/>
                                                                      <w:marTop w:val="0"/>
                                                                      <w:marBottom w:val="0"/>
                                                                      <w:divBdr>
                                                                        <w:top w:val="none" w:sz="0" w:space="0" w:color="auto"/>
                                                                        <w:left w:val="none" w:sz="0" w:space="0" w:color="auto"/>
                                                                        <w:bottom w:val="none" w:sz="0" w:space="0" w:color="auto"/>
                                                                        <w:right w:val="none" w:sz="0" w:space="0" w:color="auto"/>
                                                                      </w:divBdr>
                                                                      <w:divsChild>
                                                                        <w:div w:id="2036150054">
                                                                          <w:marLeft w:val="0"/>
                                                                          <w:marRight w:val="0"/>
                                                                          <w:marTop w:val="0"/>
                                                                          <w:marBottom w:val="0"/>
                                                                          <w:divBdr>
                                                                            <w:top w:val="none" w:sz="0" w:space="0" w:color="auto"/>
                                                                            <w:left w:val="none" w:sz="0" w:space="0" w:color="auto"/>
                                                                            <w:bottom w:val="none" w:sz="0" w:space="0" w:color="auto"/>
                                                                            <w:right w:val="none" w:sz="0" w:space="0" w:color="auto"/>
                                                                          </w:divBdr>
                                                                          <w:divsChild>
                                                                            <w:div w:id="91096905">
                                                                              <w:marLeft w:val="0"/>
                                                                              <w:marRight w:val="0"/>
                                                                              <w:marTop w:val="0"/>
                                                                              <w:marBottom w:val="0"/>
                                                                              <w:divBdr>
                                                                                <w:top w:val="none" w:sz="0" w:space="0" w:color="auto"/>
                                                                                <w:left w:val="none" w:sz="0" w:space="0" w:color="auto"/>
                                                                                <w:bottom w:val="none" w:sz="0" w:space="0" w:color="auto"/>
                                                                                <w:right w:val="none" w:sz="0" w:space="0" w:color="auto"/>
                                                                              </w:divBdr>
                                                                            </w:div>
                                                                          </w:divsChild>
                                                                        </w:div>
                                                                        <w:div w:id="477890746">
                                                                          <w:marLeft w:val="0"/>
                                                                          <w:marRight w:val="0"/>
                                                                          <w:marTop w:val="0"/>
                                                                          <w:marBottom w:val="0"/>
                                                                          <w:divBdr>
                                                                            <w:top w:val="none" w:sz="0" w:space="0" w:color="auto"/>
                                                                            <w:left w:val="none" w:sz="0" w:space="0" w:color="auto"/>
                                                                            <w:bottom w:val="none" w:sz="0" w:space="0" w:color="auto"/>
                                                                            <w:right w:val="none" w:sz="0" w:space="0" w:color="auto"/>
                                                                          </w:divBdr>
                                                                          <w:divsChild>
                                                                            <w:div w:id="1504903929">
                                                                              <w:marLeft w:val="0"/>
                                                                              <w:marRight w:val="0"/>
                                                                              <w:marTop w:val="0"/>
                                                                              <w:marBottom w:val="0"/>
                                                                              <w:divBdr>
                                                                                <w:top w:val="none" w:sz="0" w:space="0" w:color="auto"/>
                                                                                <w:left w:val="none" w:sz="0" w:space="0" w:color="auto"/>
                                                                                <w:bottom w:val="none" w:sz="0" w:space="0" w:color="auto"/>
                                                                                <w:right w:val="none" w:sz="0" w:space="0" w:color="auto"/>
                                                                              </w:divBdr>
                                                                              <w:divsChild>
                                                                                <w:div w:id="1371343648">
                                                                                  <w:marLeft w:val="0"/>
                                                                                  <w:marRight w:val="0"/>
                                                                                  <w:marTop w:val="0"/>
                                                                                  <w:marBottom w:val="0"/>
                                                                                  <w:divBdr>
                                                                                    <w:top w:val="none" w:sz="0" w:space="0" w:color="auto"/>
                                                                                    <w:left w:val="none" w:sz="0" w:space="0" w:color="auto"/>
                                                                                    <w:bottom w:val="none" w:sz="0" w:space="0" w:color="auto"/>
                                                                                    <w:right w:val="none" w:sz="0" w:space="0" w:color="auto"/>
                                                                                  </w:divBdr>
                                                                                  <w:divsChild>
                                                                                    <w:div w:id="1717927710">
                                                                                      <w:marLeft w:val="0"/>
                                                                                      <w:marRight w:val="0"/>
                                                                                      <w:marTop w:val="0"/>
                                                                                      <w:marBottom w:val="0"/>
                                                                                      <w:divBdr>
                                                                                        <w:top w:val="none" w:sz="0" w:space="0" w:color="auto"/>
                                                                                        <w:left w:val="none" w:sz="0" w:space="0" w:color="auto"/>
                                                                                        <w:bottom w:val="none" w:sz="0" w:space="0" w:color="auto"/>
                                                                                        <w:right w:val="none" w:sz="0" w:space="0" w:color="auto"/>
                                                                                      </w:divBdr>
                                                                                      <w:divsChild>
                                                                                        <w:div w:id="128712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012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24237364">
          <w:marLeft w:val="0"/>
          <w:marRight w:val="0"/>
          <w:marTop w:val="0"/>
          <w:marBottom w:val="0"/>
          <w:divBdr>
            <w:top w:val="none" w:sz="0" w:space="0" w:color="auto"/>
            <w:left w:val="none" w:sz="0" w:space="0" w:color="auto"/>
            <w:bottom w:val="none" w:sz="0" w:space="0" w:color="auto"/>
            <w:right w:val="none" w:sz="0" w:space="0" w:color="auto"/>
          </w:divBdr>
          <w:divsChild>
            <w:div w:id="1075784030">
              <w:marLeft w:val="0"/>
              <w:marRight w:val="0"/>
              <w:marTop w:val="0"/>
              <w:marBottom w:val="0"/>
              <w:divBdr>
                <w:top w:val="none" w:sz="0" w:space="0" w:color="auto"/>
                <w:left w:val="none" w:sz="0" w:space="0" w:color="auto"/>
                <w:bottom w:val="none" w:sz="0" w:space="0" w:color="auto"/>
                <w:right w:val="none" w:sz="0" w:space="0" w:color="auto"/>
              </w:divBdr>
              <w:divsChild>
                <w:div w:id="865875913">
                  <w:marLeft w:val="0"/>
                  <w:marRight w:val="0"/>
                  <w:marTop w:val="0"/>
                  <w:marBottom w:val="0"/>
                  <w:divBdr>
                    <w:top w:val="none" w:sz="0" w:space="0" w:color="auto"/>
                    <w:left w:val="none" w:sz="0" w:space="0" w:color="auto"/>
                    <w:bottom w:val="none" w:sz="0" w:space="0" w:color="auto"/>
                    <w:right w:val="none" w:sz="0" w:space="0" w:color="auto"/>
                  </w:divBdr>
                  <w:divsChild>
                    <w:div w:id="2082294113">
                      <w:marLeft w:val="0"/>
                      <w:marRight w:val="0"/>
                      <w:marTop w:val="0"/>
                      <w:marBottom w:val="0"/>
                      <w:divBdr>
                        <w:top w:val="none" w:sz="0" w:space="0" w:color="auto"/>
                        <w:left w:val="none" w:sz="0" w:space="0" w:color="auto"/>
                        <w:bottom w:val="none" w:sz="0" w:space="0" w:color="auto"/>
                        <w:right w:val="none" w:sz="0" w:space="0" w:color="auto"/>
                      </w:divBdr>
                      <w:divsChild>
                        <w:div w:id="944852101">
                          <w:marLeft w:val="0"/>
                          <w:marRight w:val="0"/>
                          <w:marTop w:val="0"/>
                          <w:marBottom w:val="0"/>
                          <w:divBdr>
                            <w:top w:val="none" w:sz="0" w:space="0" w:color="auto"/>
                            <w:left w:val="none" w:sz="0" w:space="0" w:color="auto"/>
                            <w:bottom w:val="none" w:sz="0" w:space="0" w:color="auto"/>
                            <w:right w:val="none" w:sz="0" w:space="0" w:color="auto"/>
                          </w:divBdr>
                          <w:divsChild>
                            <w:div w:id="1680349400">
                              <w:marLeft w:val="0"/>
                              <w:marRight w:val="0"/>
                              <w:marTop w:val="0"/>
                              <w:marBottom w:val="0"/>
                              <w:divBdr>
                                <w:top w:val="none" w:sz="0" w:space="0" w:color="auto"/>
                                <w:left w:val="none" w:sz="0" w:space="0" w:color="auto"/>
                                <w:bottom w:val="none" w:sz="0" w:space="0" w:color="auto"/>
                                <w:right w:val="none" w:sz="0" w:space="0" w:color="auto"/>
                              </w:divBdr>
                              <w:divsChild>
                                <w:div w:id="2055765562">
                                  <w:marLeft w:val="0"/>
                                  <w:marRight w:val="0"/>
                                  <w:marTop w:val="0"/>
                                  <w:marBottom w:val="0"/>
                                  <w:divBdr>
                                    <w:top w:val="none" w:sz="0" w:space="0" w:color="auto"/>
                                    <w:left w:val="none" w:sz="0" w:space="0" w:color="auto"/>
                                    <w:bottom w:val="none" w:sz="0" w:space="0" w:color="auto"/>
                                    <w:right w:val="none" w:sz="0" w:space="0" w:color="auto"/>
                                  </w:divBdr>
                                </w:div>
                                <w:div w:id="1457094224">
                                  <w:marLeft w:val="0"/>
                                  <w:marRight w:val="0"/>
                                  <w:marTop w:val="0"/>
                                  <w:marBottom w:val="0"/>
                                  <w:divBdr>
                                    <w:top w:val="none" w:sz="0" w:space="0" w:color="auto"/>
                                    <w:left w:val="none" w:sz="0" w:space="0" w:color="auto"/>
                                    <w:bottom w:val="none" w:sz="0" w:space="0" w:color="auto"/>
                                    <w:right w:val="none" w:sz="0" w:space="0" w:color="auto"/>
                                  </w:divBdr>
                                  <w:divsChild>
                                    <w:div w:id="1429543373">
                                      <w:marLeft w:val="0"/>
                                      <w:marRight w:val="0"/>
                                      <w:marTop w:val="0"/>
                                      <w:marBottom w:val="0"/>
                                      <w:divBdr>
                                        <w:top w:val="none" w:sz="0" w:space="0" w:color="auto"/>
                                        <w:left w:val="none" w:sz="0" w:space="0" w:color="auto"/>
                                        <w:bottom w:val="none" w:sz="0" w:space="0" w:color="auto"/>
                                        <w:right w:val="none" w:sz="0" w:space="0" w:color="auto"/>
                                      </w:divBdr>
                                      <w:divsChild>
                                        <w:div w:id="483592485">
                                          <w:marLeft w:val="0"/>
                                          <w:marRight w:val="0"/>
                                          <w:marTop w:val="0"/>
                                          <w:marBottom w:val="0"/>
                                          <w:divBdr>
                                            <w:top w:val="none" w:sz="0" w:space="0" w:color="auto"/>
                                            <w:left w:val="none" w:sz="0" w:space="0" w:color="auto"/>
                                            <w:bottom w:val="none" w:sz="0" w:space="0" w:color="auto"/>
                                            <w:right w:val="none" w:sz="0" w:space="0" w:color="auto"/>
                                          </w:divBdr>
                                          <w:divsChild>
                                            <w:div w:id="660933220">
                                              <w:marLeft w:val="0"/>
                                              <w:marRight w:val="0"/>
                                              <w:marTop w:val="0"/>
                                              <w:marBottom w:val="0"/>
                                              <w:divBdr>
                                                <w:top w:val="none" w:sz="0" w:space="0" w:color="auto"/>
                                                <w:left w:val="none" w:sz="0" w:space="0" w:color="auto"/>
                                                <w:bottom w:val="none" w:sz="0" w:space="0" w:color="auto"/>
                                                <w:right w:val="none" w:sz="0" w:space="0" w:color="auto"/>
                                              </w:divBdr>
                                              <w:divsChild>
                                                <w:div w:id="1078287137">
                                                  <w:marLeft w:val="0"/>
                                                  <w:marRight w:val="0"/>
                                                  <w:marTop w:val="0"/>
                                                  <w:marBottom w:val="0"/>
                                                  <w:divBdr>
                                                    <w:top w:val="none" w:sz="0" w:space="0" w:color="auto"/>
                                                    <w:left w:val="none" w:sz="0" w:space="0" w:color="auto"/>
                                                    <w:bottom w:val="none" w:sz="0" w:space="0" w:color="auto"/>
                                                    <w:right w:val="none" w:sz="0" w:space="0" w:color="auto"/>
                                                  </w:divBdr>
                                                  <w:divsChild>
                                                    <w:div w:id="46133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4917047">
                          <w:marLeft w:val="0"/>
                          <w:marRight w:val="0"/>
                          <w:marTop w:val="0"/>
                          <w:marBottom w:val="0"/>
                          <w:divBdr>
                            <w:top w:val="none" w:sz="0" w:space="0" w:color="auto"/>
                            <w:left w:val="none" w:sz="0" w:space="0" w:color="auto"/>
                            <w:bottom w:val="none" w:sz="0" w:space="0" w:color="auto"/>
                            <w:right w:val="none" w:sz="0" w:space="0" w:color="auto"/>
                          </w:divBdr>
                        </w:div>
                        <w:div w:id="1190946279">
                          <w:marLeft w:val="0"/>
                          <w:marRight w:val="0"/>
                          <w:marTop w:val="0"/>
                          <w:marBottom w:val="0"/>
                          <w:divBdr>
                            <w:top w:val="none" w:sz="0" w:space="0" w:color="auto"/>
                            <w:left w:val="none" w:sz="0" w:space="0" w:color="auto"/>
                            <w:bottom w:val="none" w:sz="0" w:space="0" w:color="auto"/>
                            <w:right w:val="none" w:sz="0" w:space="0" w:color="auto"/>
                          </w:divBdr>
                          <w:divsChild>
                            <w:div w:id="415516402">
                              <w:marLeft w:val="0"/>
                              <w:marRight w:val="0"/>
                              <w:marTop w:val="0"/>
                              <w:marBottom w:val="0"/>
                              <w:divBdr>
                                <w:top w:val="none" w:sz="0" w:space="0" w:color="auto"/>
                                <w:left w:val="none" w:sz="0" w:space="0" w:color="auto"/>
                                <w:bottom w:val="none" w:sz="0" w:space="0" w:color="auto"/>
                                <w:right w:val="none" w:sz="0" w:space="0" w:color="auto"/>
                              </w:divBdr>
                              <w:divsChild>
                                <w:div w:id="1254974438">
                                  <w:marLeft w:val="0"/>
                                  <w:marRight w:val="0"/>
                                  <w:marTop w:val="0"/>
                                  <w:marBottom w:val="0"/>
                                  <w:divBdr>
                                    <w:top w:val="none" w:sz="0" w:space="0" w:color="auto"/>
                                    <w:left w:val="none" w:sz="0" w:space="0" w:color="auto"/>
                                    <w:bottom w:val="none" w:sz="0" w:space="0" w:color="auto"/>
                                    <w:right w:val="none" w:sz="0" w:space="0" w:color="auto"/>
                                  </w:divBdr>
                                  <w:divsChild>
                                    <w:div w:id="205823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003145">
                      <w:marLeft w:val="0"/>
                      <w:marRight w:val="0"/>
                      <w:marTop w:val="0"/>
                      <w:marBottom w:val="0"/>
                      <w:divBdr>
                        <w:top w:val="none" w:sz="0" w:space="0" w:color="auto"/>
                        <w:left w:val="none" w:sz="0" w:space="0" w:color="auto"/>
                        <w:bottom w:val="none" w:sz="0" w:space="0" w:color="auto"/>
                        <w:right w:val="none" w:sz="0" w:space="0" w:color="auto"/>
                      </w:divBdr>
                      <w:divsChild>
                        <w:div w:id="2065636893">
                          <w:marLeft w:val="0"/>
                          <w:marRight w:val="0"/>
                          <w:marTop w:val="0"/>
                          <w:marBottom w:val="0"/>
                          <w:divBdr>
                            <w:top w:val="none" w:sz="0" w:space="0" w:color="auto"/>
                            <w:left w:val="none" w:sz="0" w:space="0" w:color="auto"/>
                            <w:bottom w:val="none" w:sz="0" w:space="0" w:color="auto"/>
                            <w:right w:val="none" w:sz="0" w:space="0" w:color="auto"/>
                          </w:divBdr>
                          <w:divsChild>
                            <w:div w:id="1104306940">
                              <w:marLeft w:val="0"/>
                              <w:marRight w:val="0"/>
                              <w:marTop w:val="0"/>
                              <w:marBottom w:val="0"/>
                              <w:divBdr>
                                <w:top w:val="none" w:sz="0" w:space="0" w:color="auto"/>
                                <w:left w:val="none" w:sz="0" w:space="0" w:color="auto"/>
                                <w:bottom w:val="none" w:sz="0" w:space="0" w:color="auto"/>
                                <w:right w:val="none" w:sz="0" w:space="0" w:color="auto"/>
                              </w:divBdr>
                              <w:divsChild>
                                <w:div w:id="518354767">
                                  <w:marLeft w:val="0"/>
                                  <w:marRight w:val="0"/>
                                  <w:marTop w:val="0"/>
                                  <w:marBottom w:val="0"/>
                                  <w:divBdr>
                                    <w:top w:val="none" w:sz="0" w:space="0" w:color="auto"/>
                                    <w:left w:val="none" w:sz="0" w:space="0" w:color="auto"/>
                                    <w:bottom w:val="none" w:sz="0" w:space="0" w:color="auto"/>
                                    <w:right w:val="none" w:sz="0" w:space="0" w:color="auto"/>
                                  </w:divBdr>
                                  <w:divsChild>
                                    <w:div w:id="150678895">
                                      <w:marLeft w:val="0"/>
                                      <w:marRight w:val="0"/>
                                      <w:marTop w:val="0"/>
                                      <w:marBottom w:val="0"/>
                                      <w:divBdr>
                                        <w:top w:val="none" w:sz="0" w:space="0" w:color="auto"/>
                                        <w:left w:val="none" w:sz="0" w:space="0" w:color="auto"/>
                                        <w:bottom w:val="none" w:sz="0" w:space="0" w:color="auto"/>
                                        <w:right w:val="none" w:sz="0" w:space="0" w:color="auto"/>
                                      </w:divBdr>
                                      <w:divsChild>
                                        <w:div w:id="919603611">
                                          <w:marLeft w:val="0"/>
                                          <w:marRight w:val="0"/>
                                          <w:marTop w:val="0"/>
                                          <w:marBottom w:val="0"/>
                                          <w:divBdr>
                                            <w:top w:val="none" w:sz="0" w:space="0" w:color="auto"/>
                                            <w:left w:val="none" w:sz="0" w:space="0" w:color="auto"/>
                                            <w:bottom w:val="none" w:sz="0" w:space="0" w:color="auto"/>
                                            <w:right w:val="none" w:sz="0" w:space="0" w:color="auto"/>
                                          </w:divBdr>
                                          <w:divsChild>
                                            <w:div w:id="126132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3658060">
          <w:marLeft w:val="0"/>
          <w:marRight w:val="0"/>
          <w:marTop w:val="0"/>
          <w:marBottom w:val="0"/>
          <w:divBdr>
            <w:top w:val="none" w:sz="0" w:space="0" w:color="auto"/>
            <w:left w:val="none" w:sz="0" w:space="0" w:color="auto"/>
            <w:bottom w:val="none" w:sz="0" w:space="0" w:color="auto"/>
            <w:right w:val="none" w:sz="0" w:space="0" w:color="auto"/>
          </w:divBdr>
          <w:divsChild>
            <w:div w:id="827136281">
              <w:marLeft w:val="0"/>
              <w:marRight w:val="0"/>
              <w:marTop w:val="0"/>
              <w:marBottom w:val="0"/>
              <w:divBdr>
                <w:top w:val="none" w:sz="0" w:space="0" w:color="auto"/>
                <w:left w:val="none" w:sz="0" w:space="0" w:color="auto"/>
                <w:bottom w:val="none" w:sz="0" w:space="0" w:color="auto"/>
                <w:right w:val="none" w:sz="0" w:space="0" w:color="auto"/>
              </w:divBdr>
              <w:divsChild>
                <w:div w:id="869729164">
                  <w:marLeft w:val="0"/>
                  <w:marRight w:val="0"/>
                  <w:marTop w:val="0"/>
                  <w:marBottom w:val="0"/>
                  <w:divBdr>
                    <w:top w:val="none" w:sz="0" w:space="0" w:color="auto"/>
                    <w:left w:val="none" w:sz="0" w:space="0" w:color="auto"/>
                    <w:bottom w:val="none" w:sz="0" w:space="0" w:color="auto"/>
                    <w:right w:val="none" w:sz="0" w:space="0" w:color="auto"/>
                  </w:divBdr>
                  <w:divsChild>
                    <w:div w:id="239288366">
                      <w:marLeft w:val="0"/>
                      <w:marRight w:val="0"/>
                      <w:marTop w:val="0"/>
                      <w:marBottom w:val="0"/>
                      <w:divBdr>
                        <w:top w:val="none" w:sz="0" w:space="0" w:color="auto"/>
                        <w:left w:val="none" w:sz="0" w:space="0" w:color="auto"/>
                        <w:bottom w:val="none" w:sz="0" w:space="0" w:color="auto"/>
                        <w:right w:val="none" w:sz="0" w:space="0" w:color="auto"/>
                      </w:divBdr>
                    </w:div>
                  </w:divsChild>
                </w:div>
                <w:div w:id="1630165099">
                  <w:marLeft w:val="0"/>
                  <w:marRight w:val="0"/>
                  <w:marTop w:val="0"/>
                  <w:marBottom w:val="0"/>
                  <w:divBdr>
                    <w:top w:val="none" w:sz="0" w:space="0" w:color="auto"/>
                    <w:left w:val="none" w:sz="0" w:space="0" w:color="auto"/>
                    <w:bottom w:val="none" w:sz="0" w:space="0" w:color="auto"/>
                    <w:right w:val="none" w:sz="0" w:space="0" w:color="auto"/>
                  </w:divBdr>
                  <w:divsChild>
                    <w:div w:id="1201630562">
                      <w:marLeft w:val="0"/>
                      <w:marRight w:val="0"/>
                      <w:marTop w:val="0"/>
                      <w:marBottom w:val="0"/>
                      <w:divBdr>
                        <w:top w:val="none" w:sz="0" w:space="0" w:color="auto"/>
                        <w:left w:val="none" w:sz="0" w:space="0" w:color="auto"/>
                        <w:bottom w:val="none" w:sz="0" w:space="0" w:color="auto"/>
                        <w:right w:val="none" w:sz="0" w:space="0" w:color="auto"/>
                      </w:divBdr>
                      <w:divsChild>
                        <w:div w:id="18293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858868">
          <w:marLeft w:val="0"/>
          <w:marRight w:val="0"/>
          <w:marTop w:val="0"/>
          <w:marBottom w:val="0"/>
          <w:divBdr>
            <w:top w:val="none" w:sz="0" w:space="0" w:color="auto"/>
            <w:left w:val="none" w:sz="0" w:space="0" w:color="auto"/>
            <w:bottom w:val="none" w:sz="0" w:space="0" w:color="auto"/>
            <w:right w:val="none" w:sz="0" w:space="0" w:color="auto"/>
          </w:divBdr>
          <w:divsChild>
            <w:div w:id="37436170">
              <w:marLeft w:val="0"/>
              <w:marRight w:val="0"/>
              <w:marTop w:val="0"/>
              <w:marBottom w:val="0"/>
              <w:divBdr>
                <w:top w:val="none" w:sz="0" w:space="0" w:color="auto"/>
                <w:left w:val="none" w:sz="0" w:space="0" w:color="auto"/>
                <w:bottom w:val="none" w:sz="0" w:space="0" w:color="auto"/>
                <w:right w:val="none" w:sz="0" w:space="0" w:color="auto"/>
              </w:divBdr>
              <w:divsChild>
                <w:div w:id="1338196269">
                  <w:marLeft w:val="0"/>
                  <w:marRight w:val="0"/>
                  <w:marTop w:val="0"/>
                  <w:marBottom w:val="0"/>
                  <w:divBdr>
                    <w:top w:val="none" w:sz="0" w:space="0" w:color="auto"/>
                    <w:left w:val="none" w:sz="0" w:space="0" w:color="auto"/>
                    <w:bottom w:val="none" w:sz="0" w:space="0" w:color="auto"/>
                    <w:right w:val="none" w:sz="0" w:space="0" w:color="auto"/>
                  </w:divBdr>
                  <w:divsChild>
                    <w:div w:id="619534317">
                      <w:marLeft w:val="0"/>
                      <w:marRight w:val="0"/>
                      <w:marTop w:val="0"/>
                      <w:marBottom w:val="0"/>
                      <w:divBdr>
                        <w:top w:val="none" w:sz="0" w:space="0" w:color="auto"/>
                        <w:left w:val="none" w:sz="0" w:space="0" w:color="auto"/>
                        <w:bottom w:val="none" w:sz="0" w:space="0" w:color="auto"/>
                        <w:right w:val="none" w:sz="0" w:space="0" w:color="auto"/>
                      </w:divBdr>
                      <w:divsChild>
                        <w:div w:id="643584380">
                          <w:marLeft w:val="0"/>
                          <w:marRight w:val="0"/>
                          <w:marTop w:val="0"/>
                          <w:marBottom w:val="0"/>
                          <w:divBdr>
                            <w:top w:val="none" w:sz="0" w:space="0" w:color="auto"/>
                            <w:left w:val="none" w:sz="0" w:space="0" w:color="auto"/>
                            <w:bottom w:val="none" w:sz="0" w:space="0" w:color="auto"/>
                            <w:right w:val="none" w:sz="0" w:space="0" w:color="auto"/>
                          </w:divBdr>
                          <w:divsChild>
                            <w:div w:id="742147268">
                              <w:marLeft w:val="0"/>
                              <w:marRight w:val="0"/>
                              <w:marTop w:val="0"/>
                              <w:marBottom w:val="0"/>
                              <w:divBdr>
                                <w:top w:val="none" w:sz="0" w:space="0" w:color="auto"/>
                                <w:left w:val="none" w:sz="0" w:space="0" w:color="auto"/>
                                <w:bottom w:val="none" w:sz="0" w:space="0" w:color="auto"/>
                                <w:right w:val="none" w:sz="0" w:space="0" w:color="auto"/>
                              </w:divBdr>
                              <w:divsChild>
                                <w:div w:id="1828860165">
                                  <w:marLeft w:val="0"/>
                                  <w:marRight w:val="0"/>
                                  <w:marTop w:val="0"/>
                                  <w:marBottom w:val="0"/>
                                  <w:divBdr>
                                    <w:top w:val="none" w:sz="0" w:space="0" w:color="auto"/>
                                    <w:left w:val="none" w:sz="0" w:space="0" w:color="auto"/>
                                    <w:bottom w:val="none" w:sz="0" w:space="0" w:color="auto"/>
                                    <w:right w:val="none" w:sz="0" w:space="0" w:color="auto"/>
                                  </w:divBdr>
                                  <w:divsChild>
                                    <w:div w:id="1347093694">
                                      <w:marLeft w:val="0"/>
                                      <w:marRight w:val="0"/>
                                      <w:marTop w:val="0"/>
                                      <w:marBottom w:val="0"/>
                                      <w:divBdr>
                                        <w:top w:val="none" w:sz="0" w:space="0" w:color="auto"/>
                                        <w:left w:val="none" w:sz="0" w:space="0" w:color="auto"/>
                                        <w:bottom w:val="none" w:sz="0" w:space="0" w:color="auto"/>
                                        <w:right w:val="none" w:sz="0" w:space="0" w:color="auto"/>
                                      </w:divBdr>
                                      <w:divsChild>
                                        <w:div w:id="1880120902">
                                          <w:marLeft w:val="0"/>
                                          <w:marRight w:val="0"/>
                                          <w:marTop w:val="0"/>
                                          <w:marBottom w:val="0"/>
                                          <w:divBdr>
                                            <w:top w:val="none" w:sz="0" w:space="0" w:color="auto"/>
                                            <w:left w:val="none" w:sz="0" w:space="0" w:color="auto"/>
                                            <w:bottom w:val="none" w:sz="0" w:space="0" w:color="auto"/>
                                            <w:right w:val="none" w:sz="0" w:space="0" w:color="auto"/>
                                          </w:divBdr>
                                          <w:divsChild>
                                            <w:div w:id="1824396839">
                                              <w:marLeft w:val="0"/>
                                              <w:marRight w:val="0"/>
                                              <w:marTop w:val="0"/>
                                              <w:marBottom w:val="0"/>
                                              <w:divBdr>
                                                <w:top w:val="none" w:sz="0" w:space="0" w:color="auto"/>
                                                <w:left w:val="none" w:sz="0" w:space="0" w:color="auto"/>
                                                <w:bottom w:val="none" w:sz="0" w:space="0" w:color="auto"/>
                                                <w:right w:val="none" w:sz="0" w:space="0" w:color="auto"/>
                                              </w:divBdr>
                                              <w:divsChild>
                                                <w:div w:id="1355426952">
                                                  <w:marLeft w:val="0"/>
                                                  <w:marRight w:val="0"/>
                                                  <w:marTop w:val="0"/>
                                                  <w:marBottom w:val="0"/>
                                                  <w:divBdr>
                                                    <w:top w:val="none" w:sz="0" w:space="0" w:color="auto"/>
                                                    <w:left w:val="none" w:sz="0" w:space="0" w:color="auto"/>
                                                    <w:bottom w:val="none" w:sz="0" w:space="0" w:color="auto"/>
                                                    <w:right w:val="none" w:sz="0" w:space="0" w:color="auto"/>
                                                  </w:divBdr>
                                                  <w:divsChild>
                                                    <w:div w:id="2062288228">
                                                      <w:marLeft w:val="0"/>
                                                      <w:marRight w:val="0"/>
                                                      <w:marTop w:val="0"/>
                                                      <w:marBottom w:val="0"/>
                                                      <w:divBdr>
                                                        <w:top w:val="none" w:sz="0" w:space="0" w:color="auto"/>
                                                        <w:left w:val="none" w:sz="0" w:space="0" w:color="auto"/>
                                                        <w:bottom w:val="none" w:sz="0" w:space="0" w:color="auto"/>
                                                        <w:right w:val="none" w:sz="0" w:space="0" w:color="auto"/>
                                                      </w:divBdr>
                                                      <w:divsChild>
                                                        <w:div w:id="1965111843">
                                                          <w:marLeft w:val="0"/>
                                                          <w:marRight w:val="0"/>
                                                          <w:marTop w:val="0"/>
                                                          <w:marBottom w:val="0"/>
                                                          <w:divBdr>
                                                            <w:top w:val="none" w:sz="0" w:space="0" w:color="auto"/>
                                                            <w:left w:val="none" w:sz="0" w:space="0" w:color="auto"/>
                                                            <w:bottom w:val="none" w:sz="0" w:space="0" w:color="auto"/>
                                                            <w:right w:val="none" w:sz="0" w:space="0" w:color="auto"/>
                                                          </w:divBdr>
                                                          <w:divsChild>
                                                            <w:div w:id="1113791550">
                                                              <w:marLeft w:val="0"/>
                                                              <w:marRight w:val="0"/>
                                                              <w:marTop w:val="0"/>
                                                              <w:marBottom w:val="0"/>
                                                              <w:divBdr>
                                                                <w:top w:val="none" w:sz="0" w:space="0" w:color="auto"/>
                                                                <w:left w:val="none" w:sz="0" w:space="0" w:color="auto"/>
                                                                <w:bottom w:val="none" w:sz="0" w:space="0" w:color="auto"/>
                                                                <w:right w:val="none" w:sz="0" w:space="0" w:color="auto"/>
                                                              </w:divBdr>
                                                              <w:divsChild>
                                                                <w:div w:id="1066606833">
                                                                  <w:marLeft w:val="0"/>
                                                                  <w:marRight w:val="0"/>
                                                                  <w:marTop w:val="0"/>
                                                                  <w:marBottom w:val="0"/>
                                                                  <w:divBdr>
                                                                    <w:top w:val="none" w:sz="0" w:space="0" w:color="auto"/>
                                                                    <w:left w:val="none" w:sz="0" w:space="0" w:color="auto"/>
                                                                    <w:bottom w:val="none" w:sz="0" w:space="0" w:color="auto"/>
                                                                    <w:right w:val="none" w:sz="0" w:space="0" w:color="auto"/>
                                                                  </w:divBdr>
                                                                  <w:divsChild>
                                                                    <w:div w:id="1125345559">
                                                                      <w:marLeft w:val="0"/>
                                                                      <w:marRight w:val="0"/>
                                                                      <w:marTop w:val="0"/>
                                                                      <w:marBottom w:val="0"/>
                                                                      <w:divBdr>
                                                                        <w:top w:val="none" w:sz="0" w:space="0" w:color="auto"/>
                                                                        <w:left w:val="none" w:sz="0" w:space="0" w:color="auto"/>
                                                                        <w:bottom w:val="none" w:sz="0" w:space="0" w:color="auto"/>
                                                                        <w:right w:val="none" w:sz="0" w:space="0" w:color="auto"/>
                                                                      </w:divBdr>
                                                                      <w:divsChild>
                                                                        <w:div w:id="346709934">
                                                                          <w:marLeft w:val="0"/>
                                                                          <w:marRight w:val="0"/>
                                                                          <w:marTop w:val="0"/>
                                                                          <w:marBottom w:val="0"/>
                                                                          <w:divBdr>
                                                                            <w:top w:val="none" w:sz="0" w:space="0" w:color="auto"/>
                                                                            <w:left w:val="none" w:sz="0" w:space="0" w:color="auto"/>
                                                                            <w:bottom w:val="none" w:sz="0" w:space="0" w:color="auto"/>
                                                                            <w:right w:val="none" w:sz="0" w:space="0" w:color="auto"/>
                                                                          </w:divBdr>
                                                                          <w:divsChild>
                                                                            <w:div w:id="254017986">
                                                                              <w:marLeft w:val="0"/>
                                                                              <w:marRight w:val="0"/>
                                                                              <w:marTop w:val="0"/>
                                                                              <w:marBottom w:val="0"/>
                                                                              <w:divBdr>
                                                                                <w:top w:val="none" w:sz="0" w:space="0" w:color="auto"/>
                                                                                <w:left w:val="none" w:sz="0" w:space="0" w:color="auto"/>
                                                                                <w:bottom w:val="none" w:sz="0" w:space="0" w:color="auto"/>
                                                                                <w:right w:val="none" w:sz="0" w:space="0" w:color="auto"/>
                                                                              </w:divBdr>
                                                                              <w:divsChild>
                                                                                <w:div w:id="430510368">
                                                                                  <w:marLeft w:val="0"/>
                                                                                  <w:marRight w:val="0"/>
                                                                                  <w:marTop w:val="0"/>
                                                                                  <w:marBottom w:val="0"/>
                                                                                  <w:divBdr>
                                                                                    <w:top w:val="none" w:sz="0" w:space="0" w:color="auto"/>
                                                                                    <w:left w:val="none" w:sz="0" w:space="0" w:color="auto"/>
                                                                                    <w:bottom w:val="none" w:sz="0" w:space="0" w:color="auto"/>
                                                                                    <w:right w:val="none" w:sz="0" w:space="0" w:color="auto"/>
                                                                                  </w:divBdr>
                                                                                  <w:divsChild>
                                                                                    <w:div w:id="1130126830">
                                                                                      <w:marLeft w:val="0"/>
                                                                                      <w:marRight w:val="0"/>
                                                                                      <w:marTop w:val="0"/>
                                                                                      <w:marBottom w:val="0"/>
                                                                                      <w:divBdr>
                                                                                        <w:top w:val="none" w:sz="0" w:space="0" w:color="auto"/>
                                                                                        <w:left w:val="none" w:sz="0" w:space="0" w:color="auto"/>
                                                                                        <w:bottom w:val="none" w:sz="0" w:space="0" w:color="auto"/>
                                                                                        <w:right w:val="none" w:sz="0" w:space="0" w:color="auto"/>
                                                                                      </w:divBdr>
                                                                                      <w:divsChild>
                                                                                        <w:div w:id="1058673957">
                                                                                          <w:marLeft w:val="0"/>
                                                                                          <w:marRight w:val="0"/>
                                                                                          <w:marTop w:val="0"/>
                                                                                          <w:marBottom w:val="0"/>
                                                                                          <w:divBdr>
                                                                                            <w:top w:val="none" w:sz="0" w:space="0" w:color="auto"/>
                                                                                            <w:left w:val="none" w:sz="0" w:space="0" w:color="auto"/>
                                                                                            <w:bottom w:val="none" w:sz="0" w:space="0" w:color="auto"/>
                                                                                            <w:right w:val="none" w:sz="0" w:space="0" w:color="auto"/>
                                                                                          </w:divBdr>
                                                                                          <w:divsChild>
                                                                                            <w:div w:id="339049095">
                                                                                              <w:marLeft w:val="0"/>
                                                                                              <w:marRight w:val="0"/>
                                                                                              <w:marTop w:val="0"/>
                                                                                              <w:marBottom w:val="0"/>
                                                                                              <w:divBdr>
                                                                                                <w:top w:val="none" w:sz="0" w:space="0" w:color="auto"/>
                                                                                                <w:left w:val="none" w:sz="0" w:space="0" w:color="auto"/>
                                                                                                <w:bottom w:val="none" w:sz="0" w:space="0" w:color="auto"/>
                                                                                                <w:right w:val="none" w:sz="0" w:space="0" w:color="auto"/>
                                                                                              </w:divBdr>
                                                                                              <w:divsChild>
                                                                                                <w:div w:id="3397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6495354">
                                                                              <w:marLeft w:val="0"/>
                                                                              <w:marRight w:val="0"/>
                                                                              <w:marTop w:val="0"/>
                                                                              <w:marBottom w:val="0"/>
                                                                              <w:divBdr>
                                                                                <w:top w:val="none" w:sz="0" w:space="0" w:color="auto"/>
                                                                                <w:left w:val="none" w:sz="0" w:space="0" w:color="auto"/>
                                                                                <w:bottom w:val="none" w:sz="0" w:space="0" w:color="auto"/>
                                                                                <w:right w:val="none" w:sz="0" w:space="0" w:color="auto"/>
                                                                              </w:divBdr>
                                                                              <w:divsChild>
                                                                                <w:div w:id="866021389">
                                                                                  <w:marLeft w:val="0"/>
                                                                                  <w:marRight w:val="0"/>
                                                                                  <w:marTop w:val="0"/>
                                                                                  <w:marBottom w:val="0"/>
                                                                                  <w:divBdr>
                                                                                    <w:top w:val="none" w:sz="0" w:space="0" w:color="auto"/>
                                                                                    <w:left w:val="none" w:sz="0" w:space="0" w:color="auto"/>
                                                                                    <w:bottom w:val="none" w:sz="0" w:space="0" w:color="auto"/>
                                                                                    <w:right w:val="none" w:sz="0" w:space="0" w:color="auto"/>
                                                                                  </w:divBdr>
                                                                                  <w:divsChild>
                                                                                    <w:div w:id="1567259033">
                                                                                      <w:marLeft w:val="0"/>
                                                                                      <w:marRight w:val="0"/>
                                                                                      <w:marTop w:val="0"/>
                                                                                      <w:marBottom w:val="0"/>
                                                                                      <w:divBdr>
                                                                                        <w:top w:val="none" w:sz="0" w:space="0" w:color="auto"/>
                                                                                        <w:left w:val="none" w:sz="0" w:space="0" w:color="auto"/>
                                                                                        <w:bottom w:val="none" w:sz="0" w:space="0" w:color="auto"/>
                                                                                        <w:right w:val="none" w:sz="0" w:space="0" w:color="auto"/>
                                                                                      </w:divBdr>
                                                                                      <w:divsChild>
                                                                                        <w:div w:id="1857579455">
                                                                                          <w:marLeft w:val="0"/>
                                                                                          <w:marRight w:val="0"/>
                                                                                          <w:marTop w:val="0"/>
                                                                                          <w:marBottom w:val="0"/>
                                                                                          <w:divBdr>
                                                                                            <w:top w:val="none" w:sz="0" w:space="0" w:color="auto"/>
                                                                                            <w:left w:val="none" w:sz="0" w:space="0" w:color="auto"/>
                                                                                            <w:bottom w:val="none" w:sz="0" w:space="0" w:color="auto"/>
                                                                                            <w:right w:val="none" w:sz="0" w:space="0" w:color="auto"/>
                                                                                          </w:divBdr>
                                                                                          <w:divsChild>
                                                                                            <w:div w:id="351036573">
                                                                                              <w:marLeft w:val="0"/>
                                                                                              <w:marRight w:val="0"/>
                                                                                              <w:marTop w:val="0"/>
                                                                                              <w:marBottom w:val="0"/>
                                                                                              <w:divBdr>
                                                                                                <w:top w:val="none" w:sz="0" w:space="0" w:color="auto"/>
                                                                                                <w:left w:val="none" w:sz="0" w:space="0" w:color="auto"/>
                                                                                                <w:bottom w:val="none" w:sz="0" w:space="0" w:color="auto"/>
                                                                                                <w:right w:val="none" w:sz="0" w:space="0" w:color="auto"/>
                                                                                              </w:divBdr>
                                                                                              <w:divsChild>
                                                                                                <w:div w:id="1622954460">
                                                                                                  <w:marLeft w:val="0"/>
                                                                                                  <w:marRight w:val="0"/>
                                                                                                  <w:marTop w:val="0"/>
                                                                                                  <w:marBottom w:val="0"/>
                                                                                                  <w:divBdr>
                                                                                                    <w:top w:val="none" w:sz="0" w:space="0" w:color="auto"/>
                                                                                                    <w:left w:val="none" w:sz="0" w:space="0" w:color="auto"/>
                                                                                                    <w:bottom w:val="none" w:sz="0" w:space="0" w:color="auto"/>
                                                                                                    <w:right w:val="none" w:sz="0" w:space="0" w:color="auto"/>
                                                                                                  </w:divBdr>
                                                                                                  <w:divsChild>
                                                                                                    <w:div w:id="197671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989341">
                                                                                      <w:marLeft w:val="0"/>
                                                                                      <w:marRight w:val="0"/>
                                                                                      <w:marTop w:val="0"/>
                                                                                      <w:marBottom w:val="0"/>
                                                                                      <w:divBdr>
                                                                                        <w:top w:val="none" w:sz="0" w:space="0" w:color="auto"/>
                                                                                        <w:left w:val="none" w:sz="0" w:space="0" w:color="auto"/>
                                                                                        <w:bottom w:val="none" w:sz="0" w:space="0" w:color="auto"/>
                                                                                        <w:right w:val="none" w:sz="0" w:space="0" w:color="auto"/>
                                                                                      </w:divBdr>
                                                                                      <w:divsChild>
                                                                                        <w:div w:id="1900938049">
                                                                                          <w:marLeft w:val="0"/>
                                                                                          <w:marRight w:val="0"/>
                                                                                          <w:marTop w:val="0"/>
                                                                                          <w:marBottom w:val="0"/>
                                                                                          <w:divBdr>
                                                                                            <w:top w:val="none" w:sz="0" w:space="0" w:color="auto"/>
                                                                                            <w:left w:val="none" w:sz="0" w:space="0" w:color="auto"/>
                                                                                            <w:bottom w:val="none" w:sz="0" w:space="0" w:color="auto"/>
                                                                                            <w:right w:val="none" w:sz="0" w:space="0" w:color="auto"/>
                                                                                          </w:divBdr>
                                                                                          <w:divsChild>
                                                                                            <w:div w:id="222298998">
                                                                                              <w:marLeft w:val="0"/>
                                                                                              <w:marRight w:val="0"/>
                                                                                              <w:marTop w:val="0"/>
                                                                                              <w:marBottom w:val="0"/>
                                                                                              <w:divBdr>
                                                                                                <w:top w:val="none" w:sz="0" w:space="0" w:color="auto"/>
                                                                                                <w:left w:val="none" w:sz="0" w:space="0" w:color="auto"/>
                                                                                                <w:bottom w:val="none" w:sz="0" w:space="0" w:color="auto"/>
                                                                                                <w:right w:val="none" w:sz="0" w:space="0" w:color="auto"/>
                                                                                              </w:divBdr>
                                                                                              <w:divsChild>
                                                                                                <w:div w:id="206186929">
                                                                                                  <w:marLeft w:val="0"/>
                                                                                                  <w:marRight w:val="0"/>
                                                                                                  <w:marTop w:val="0"/>
                                                                                                  <w:marBottom w:val="0"/>
                                                                                                  <w:divBdr>
                                                                                                    <w:top w:val="none" w:sz="0" w:space="0" w:color="auto"/>
                                                                                                    <w:left w:val="none" w:sz="0" w:space="0" w:color="auto"/>
                                                                                                    <w:bottom w:val="none" w:sz="0" w:space="0" w:color="auto"/>
                                                                                                    <w:right w:val="none" w:sz="0" w:space="0" w:color="auto"/>
                                                                                                  </w:divBdr>
                                                                                                </w:div>
                                                                                              </w:divsChild>
                                                                                            </w:div>
                                                                                            <w:div w:id="126704249">
                                                                                              <w:marLeft w:val="0"/>
                                                                                              <w:marRight w:val="0"/>
                                                                                              <w:marTop w:val="0"/>
                                                                                              <w:marBottom w:val="0"/>
                                                                                              <w:divBdr>
                                                                                                <w:top w:val="none" w:sz="0" w:space="0" w:color="auto"/>
                                                                                                <w:left w:val="none" w:sz="0" w:space="0" w:color="auto"/>
                                                                                                <w:bottom w:val="none" w:sz="0" w:space="0" w:color="auto"/>
                                                                                                <w:right w:val="none" w:sz="0" w:space="0" w:color="auto"/>
                                                                                              </w:divBdr>
                                                                                              <w:divsChild>
                                                                                                <w:div w:id="2072849244">
                                                                                                  <w:marLeft w:val="0"/>
                                                                                                  <w:marRight w:val="0"/>
                                                                                                  <w:marTop w:val="0"/>
                                                                                                  <w:marBottom w:val="0"/>
                                                                                                  <w:divBdr>
                                                                                                    <w:top w:val="none" w:sz="0" w:space="0" w:color="auto"/>
                                                                                                    <w:left w:val="none" w:sz="0" w:space="0" w:color="auto"/>
                                                                                                    <w:bottom w:val="none" w:sz="0" w:space="0" w:color="auto"/>
                                                                                                    <w:right w:val="none" w:sz="0" w:space="0" w:color="auto"/>
                                                                                                  </w:divBdr>
                                                                                                  <w:divsChild>
                                                                                                    <w:div w:id="1052119465">
                                                                                                      <w:marLeft w:val="0"/>
                                                                                                      <w:marRight w:val="0"/>
                                                                                                      <w:marTop w:val="0"/>
                                                                                                      <w:marBottom w:val="0"/>
                                                                                                      <w:divBdr>
                                                                                                        <w:top w:val="none" w:sz="0" w:space="0" w:color="auto"/>
                                                                                                        <w:left w:val="none" w:sz="0" w:space="0" w:color="auto"/>
                                                                                                        <w:bottom w:val="none" w:sz="0" w:space="0" w:color="auto"/>
                                                                                                        <w:right w:val="none" w:sz="0" w:space="0" w:color="auto"/>
                                                                                                      </w:divBdr>
                                                                                                      <w:divsChild>
                                                                                                        <w:div w:id="856237354">
                                                                                                          <w:marLeft w:val="0"/>
                                                                                                          <w:marRight w:val="0"/>
                                                                                                          <w:marTop w:val="0"/>
                                                                                                          <w:marBottom w:val="0"/>
                                                                                                          <w:divBdr>
                                                                                                            <w:top w:val="none" w:sz="0" w:space="0" w:color="auto"/>
                                                                                                            <w:left w:val="none" w:sz="0" w:space="0" w:color="auto"/>
                                                                                                            <w:bottom w:val="none" w:sz="0" w:space="0" w:color="auto"/>
                                                                                                            <w:right w:val="none" w:sz="0" w:space="0" w:color="auto"/>
                                                                                                          </w:divBdr>
                                                                                                          <w:divsChild>
                                                                                                            <w:div w:id="394165047">
                                                                                                              <w:marLeft w:val="0"/>
                                                                                                              <w:marRight w:val="0"/>
                                                                                                              <w:marTop w:val="0"/>
                                                                                                              <w:marBottom w:val="0"/>
                                                                                                              <w:divBdr>
                                                                                                                <w:top w:val="none" w:sz="0" w:space="0" w:color="auto"/>
                                                                                                                <w:left w:val="none" w:sz="0" w:space="0" w:color="auto"/>
                                                                                                                <w:bottom w:val="none" w:sz="0" w:space="0" w:color="auto"/>
                                                                                                                <w:right w:val="none" w:sz="0" w:space="0" w:color="auto"/>
                                                                                                              </w:divBdr>
                                                                                                              <w:divsChild>
                                                                                                                <w:div w:id="1171136525">
                                                                                                                  <w:marLeft w:val="0"/>
                                                                                                                  <w:marRight w:val="0"/>
                                                                                                                  <w:marTop w:val="0"/>
                                                                                                                  <w:marBottom w:val="0"/>
                                                                                                                  <w:divBdr>
                                                                                                                    <w:top w:val="none" w:sz="0" w:space="0" w:color="auto"/>
                                                                                                                    <w:left w:val="none" w:sz="0" w:space="0" w:color="auto"/>
                                                                                                                    <w:bottom w:val="none" w:sz="0" w:space="0" w:color="auto"/>
                                                                                                                    <w:right w:val="none" w:sz="0" w:space="0" w:color="auto"/>
                                                                                                                  </w:divBdr>
                                                                                                                </w:div>
                                                                                                              </w:divsChild>
                                                                                                            </w:div>
                                                                                                            <w:div w:id="47922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1609073">
                                                          <w:marLeft w:val="0"/>
                                                          <w:marRight w:val="0"/>
                                                          <w:marTop w:val="0"/>
                                                          <w:marBottom w:val="0"/>
                                                          <w:divBdr>
                                                            <w:top w:val="none" w:sz="0" w:space="0" w:color="auto"/>
                                                            <w:left w:val="none" w:sz="0" w:space="0" w:color="auto"/>
                                                            <w:bottom w:val="none" w:sz="0" w:space="0" w:color="auto"/>
                                                            <w:right w:val="none" w:sz="0" w:space="0" w:color="auto"/>
                                                          </w:divBdr>
                                                          <w:divsChild>
                                                            <w:div w:id="1230731800">
                                                              <w:marLeft w:val="0"/>
                                                              <w:marRight w:val="0"/>
                                                              <w:marTop w:val="0"/>
                                                              <w:marBottom w:val="0"/>
                                                              <w:divBdr>
                                                                <w:top w:val="none" w:sz="0" w:space="0" w:color="auto"/>
                                                                <w:left w:val="none" w:sz="0" w:space="0" w:color="auto"/>
                                                                <w:bottom w:val="none" w:sz="0" w:space="0" w:color="auto"/>
                                                                <w:right w:val="none" w:sz="0" w:space="0" w:color="auto"/>
                                                              </w:divBdr>
                                                              <w:divsChild>
                                                                <w:div w:id="193778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05243333">
          <w:marLeft w:val="0"/>
          <w:marRight w:val="0"/>
          <w:marTop w:val="0"/>
          <w:marBottom w:val="0"/>
          <w:divBdr>
            <w:top w:val="none" w:sz="0" w:space="0" w:color="auto"/>
            <w:left w:val="none" w:sz="0" w:space="0" w:color="auto"/>
            <w:bottom w:val="none" w:sz="0" w:space="0" w:color="auto"/>
            <w:right w:val="none" w:sz="0" w:space="0" w:color="auto"/>
          </w:divBdr>
          <w:divsChild>
            <w:div w:id="1616325470">
              <w:marLeft w:val="0"/>
              <w:marRight w:val="0"/>
              <w:marTop w:val="0"/>
              <w:marBottom w:val="0"/>
              <w:divBdr>
                <w:top w:val="none" w:sz="0" w:space="0" w:color="auto"/>
                <w:left w:val="none" w:sz="0" w:space="0" w:color="auto"/>
                <w:bottom w:val="none" w:sz="0" w:space="0" w:color="auto"/>
                <w:right w:val="none" w:sz="0" w:space="0" w:color="auto"/>
              </w:divBdr>
              <w:divsChild>
                <w:div w:id="429857264">
                  <w:marLeft w:val="0"/>
                  <w:marRight w:val="0"/>
                  <w:marTop w:val="0"/>
                  <w:marBottom w:val="0"/>
                  <w:divBdr>
                    <w:top w:val="none" w:sz="0" w:space="0" w:color="auto"/>
                    <w:left w:val="none" w:sz="0" w:space="0" w:color="auto"/>
                    <w:bottom w:val="none" w:sz="0" w:space="0" w:color="auto"/>
                    <w:right w:val="none" w:sz="0" w:space="0" w:color="auto"/>
                  </w:divBdr>
                  <w:divsChild>
                    <w:div w:id="819200534">
                      <w:marLeft w:val="0"/>
                      <w:marRight w:val="0"/>
                      <w:marTop w:val="0"/>
                      <w:marBottom w:val="0"/>
                      <w:divBdr>
                        <w:top w:val="none" w:sz="0" w:space="0" w:color="auto"/>
                        <w:left w:val="none" w:sz="0" w:space="0" w:color="auto"/>
                        <w:bottom w:val="none" w:sz="0" w:space="0" w:color="auto"/>
                        <w:right w:val="none" w:sz="0" w:space="0" w:color="auto"/>
                      </w:divBdr>
                      <w:divsChild>
                        <w:div w:id="94931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035768">
                  <w:marLeft w:val="0"/>
                  <w:marRight w:val="0"/>
                  <w:marTop w:val="0"/>
                  <w:marBottom w:val="0"/>
                  <w:divBdr>
                    <w:top w:val="none" w:sz="0" w:space="0" w:color="auto"/>
                    <w:left w:val="none" w:sz="0" w:space="0" w:color="auto"/>
                    <w:bottom w:val="none" w:sz="0" w:space="0" w:color="auto"/>
                    <w:right w:val="none" w:sz="0" w:space="0" w:color="auto"/>
                  </w:divBdr>
                  <w:divsChild>
                    <w:div w:id="56320704">
                      <w:marLeft w:val="0"/>
                      <w:marRight w:val="0"/>
                      <w:marTop w:val="0"/>
                      <w:marBottom w:val="0"/>
                      <w:divBdr>
                        <w:top w:val="none" w:sz="0" w:space="0" w:color="auto"/>
                        <w:left w:val="none" w:sz="0" w:space="0" w:color="auto"/>
                        <w:bottom w:val="none" w:sz="0" w:space="0" w:color="auto"/>
                        <w:right w:val="none" w:sz="0" w:space="0" w:color="auto"/>
                      </w:divBdr>
                      <w:divsChild>
                        <w:div w:id="1790390792">
                          <w:marLeft w:val="0"/>
                          <w:marRight w:val="0"/>
                          <w:marTop w:val="0"/>
                          <w:marBottom w:val="0"/>
                          <w:divBdr>
                            <w:top w:val="none" w:sz="0" w:space="0" w:color="auto"/>
                            <w:left w:val="none" w:sz="0" w:space="0" w:color="auto"/>
                            <w:bottom w:val="none" w:sz="0" w:space="0" w:color="auto"/>
                            <w:right w:val="none" w:sz="0" w:space="0" w:color="auto"/>
                          </w:divBdr>
                          <w:divsChild>
                            <w:div w:id="42246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3634809">
          <w:marLeft w:val="0"/>
          <w:marRight w:val="0"/>
          <w:marTop w:val="0"/>
          <w:marBottom w:val="0"/>
          <w:divBdr>
            <w:top w:val="none" w:sz="0" w:space="0" w:color="auto"/>
            <w:left w:val="none" w:sz="0" w:space="0" w:color="auto"/>
            <w:bottom w:val="none" w:sz="0" w:space="0" w:color="auto"/>
            <w:right w:val="none" w:sz="0" w:space="0" w:color="auto"/>
          </w:divBdr>
          <w:divsChild>
            <w:div w:id="1026756009">
              <w:marLeft w:val="0"/>
              <w:marRight w:val="0"/>
              <w:marTop w:val="0"/>
              <w:marBottom w:val="0"/>
              <w:divBdr>
                <w:top w:val="none" w:sz="0" w:space="0" w:color="auto"/>
                <w:left w:val="none" w:sz="0" w:space="0" w:color="auto"/>
                <w:bottom w:val="none" w:sz="0" w:space="0" w:color="auto"/>
                <w:right w:val="none" w:sz="0" w:space="0" w:color="auto"/>
              </w:divBdr>
              <w:divsChild>
                <w:div w:id="1431585126">
                  <w:marLeft w:val="0"/>
                  <w:marRight w:val="0"/>
                  <w:marTop w:val="0"/>
                  <w:marBottom w:val="0"/>
                  <w:divBdr>
                    <w:top w:val="none" w:sz="0" w:space="0" w:color="auto"/>
                    <w:left w:val="none" w:sz="0" w:space="0" w:color="auto"/>
                    <w:bottom w:val="none" w:sz="0" w:space="0" w:color="auto"/>
                    <w:right w:val="none" w:sz="0" w:space="0" w:color="auto"/>
                  </w:divBdr>
                  <w:divsChild>
                    <w:div w:id="2141532816">
                      <w:marLeft w:val="0"/>
                      <w:marRight w:val="0"/>
                      <w:marTop w:val="0"/>
                      <w:marBottom w:val="0"/>
                      <w:divBdr>
                        <w:top w:val="none" w:sz="0" w:space="0" w:color="auto"/>
                        <w:left w:val="none" w:sz="0" w:space="0" w:color="auto"/>
                        <w:bottom w:val="none" w:sz="0" w:space="0" w:color="auto"/>
                        <w:right w:val="none" w:sz="0" w:space="0" w:color="auto"/>
                      </w:divBdr>
                      <w:divsChild>
                        <w:div w:id="107250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072250">
                  <w:marLeft w:val="0"/>
                  <w:marRight w:val="0"/>
                  <w:marTop w:val="0"/>
                  <w:marBottom w:val="0"/>
                  <w:divBdr>
                    <w:top w:val="none" w:sz="0" w:space="0" w:color="auto"/>
                    <w:left w:val="none" w:sz="0" w:space="0" w:color="auto"/>
                    <w:bottom w:val="none" w:sz="0" w:space="0" w:color="auto"/>
                    <w:right w:val="none" w:sz="0" w:space="0" w:color="auto"/>
                  </w:divBdr>
                  <w:divsChild>
                    <w:div w:id="1899709662">
                      <w:marLeft w:val="0"/>
                      <w:marRight w:val="0"/>
                      <w:marTop w:val="0"/>
                      <w:marBottom w:val="0"/>
                      <w:divBdr>
                        <w:top w:val="none" w:sz="0" w:space="0" w:color="auto"/>
                        <w:left w:val="none" w:sz="0" w:space="0" w:color="auto"/>
                        <w:bottom w:val="none" w:sz="0" w:space="0" w:color="auto"/>
                        <w:right w:val="none" w:sz="0" w:space="0" w:color="auto"/>
                      </w:divBdr>
                      <w:divsChild>
                        <w:div w:id="1866556426">
                          <w:marLeft w:val="0"/>
                          <w:marRight w:val="0"/>
                          <w:marTop w:val="0"/>
                          <w:marBottom w:val="0"/>
                          <w:divBdr>
                            <w:top w:val="none" w:sz="0" w:space="0" w:color="auto"/>
                            <w:left w:val="none" w:sz="0" w:space="0" w:color="auto"/>
                            <w:bottom w:val="none" w:sz="0" w:space="0" w:color="auto"/>
                            <w:right w:val="none" w:sz="0" w:space="0" w:color="auto"/>
                          </w:divBdr>
                          <w:divsChild>
                            <w:div w:id="1174150172">
                              <w:marLeft w:val="0"/>
                              <w:marRight w:val="0"/>
                              <w:marTop w:val="0"/>
                              <w:marBottom w:val="0"/>
                              <w:divBdr>
                                <w:top w:val="none" w:sz="0" w:space="0" w:color="auto"/>
                                <w:left w:val="none" w:sz="0" w:space="0" w:color="auto"/>
                                <w:bottom w:val="none" w:sz="0" w:space="0" w:color="auto"/>
                                <w:right w:val="none" w:sz="0" w:space="0" w:color="auto"/>
                              </w:divBdr>
                              <w:divsChild>
                                <w:div w:id="1148208405">
                                  <w:marLeft w:val="0"/>
                                  <w:marRight w:val="0"/>
                                  <w:marTop w:val="0"/>
                                  <w:marBottom w:val="0"/>
                                  <w:divBdr>
                                    <w:top w:val="none" w:sz="0" w:space="0" w:color="auto"/>
                                    <w:left w:val="none" w:sz="0" w:space="0" w:color="auto"/>
                                    <w:bottom w:val="none" w:sz="0" w:space="0" w:color="auto"/>
                                    <w:right w:val="none" w:sz="0" w:space="0" w:color="auto"/>
                                  </w:divBdr>
                                  <w:divsChild>
                                    <w:div w:id="90319296">
                                      <w:marLeft w:val="0"/>
                                      <w:marRight w:val="0"/>
                                      <w:marTop w:val="0"/>
                                      <w:marBottom w:val="0"/>
                                      <w:divBdr>
                                        <w:top w:val="none" w:sz="0" w:space="0" w:color="auto"/>
                                        <w:left w:val="none" w:sz="0" w:space="0" w:color="auto"/>
                                        <w:bottom w:val="none" w:sz="0" w:space="0" w:color="auto"/>
                                        <w:right w:val="none" w:sz="0" w:space="0" w:color="auto"/>
                                      </w:divBdr>
                                      <w:divsChild>
                                        <w:div w:id="2109347742">
                                          <w:marLeft w:val="0"/>
                                          <w:marRight w:val="0"/>
                                          <w:marTop w:val="0"/>
                                          <w:marBottom w:val="0"/>
                                          <w:divBdr>
                                            <w:top w:val="none" w:sz="0" w:space="0" w:color="auto"/>
                                            <w:left w:val="none" w:sz="0" w:space="0" w:color="auto"/>
                                            <w:bottom w:val="none" w:sz="0" w:space="0" w:color="auto"/>
                                            <w:right w:val="none" w:sz="0" w:space="0" w:color="auto"/>
                                          </w:divBdr>
                                          <w:divsChild>
                                            <w:div w:id="8141968">
                                              <w:marLeft w:val="0"/>
                                              <w:marRight w:val="0"/>
                                              <w:marTop w:val="0"/>
                                              <w:marBottom w:val="0"/>
                                              <w:divBdr>
                                                <w:top w:val="none" w:sz="0" w:space="0" w:color="auto"/>
                                                <w:left w:val="none" w:sz="0" w:space="0" w:color="auto"/>
                                                <w:bottom w:val="none" w:sz="0" w:space="0" w:color="auto"/>
                                                <w:right w:val="none" w:sz="0" w:space="0" w:color="auto"/>
                                              </w:divBdr>
                                              <w:divsChild>
                                                <w:div w:id="1480269869">
                                                  <w:marLeft w:val="0"/>
                                                  <w:marRight w:val="0"/>
                                                  <w:marTop w:val="0"/>
                                                  <w:marBottom w:val="0"/>
                                                  <w:divBdr>
                                                    <w:top w:val="none" w:sz="0" w:space="0" w:color="auto"/>
                                                    <w:left w:val="none" w:sz="0" w:space="0" w:color="auto"/>
                                                    <w:bottom w:val="none" w:sz="0" w:space="0" w:color="auto"/>
                                                    <w:right w:val="none" w:sz="0" w:space="0" w:color="auto"/>
                                                  </w:divBdr>
                                                  <w:divsChild>
                                                    <w:div w:id="1995403685">
                                                      <w:marLeft w:val="0"/>
                                                      <w:marRight w:val="0"/>
                                                      <w:marTop w:val="0"/>
                                                      <w:marBottom w:val="0"/>
                                                      <w:divBdr>
                                                        <w:top w:val="none" w:sz="0" w:space="0" w:color="auto"/>
                                                        <w:left w:val="none" w:sz="0" w:space="0" w:color="auto"/>
                                                        <w:bottom w:val="none" w:sz="0" w:space="0" w:color="auto"/>
                                                        <w:right w:val="none" w:sz="0" w:space="0" w:color="auto"/>
                                                      </w:divBdr>
                                                      <w:divsChild>
                                                        <w:div w:id="311518768">
                                                          <w:marLeft w:val="0"/>
                                                          <w:marRight w:val="0"/>
                                                          <w:marTop w:val="0"/>
                                                          <w:marBottom w:val="0"/>
                                                          <w:divBdr>
                                                            <w:top w:val="none" w:sz="0" w:space="0" w:color="auto"/>
                                                            <w:left w:val="none" w:sz="0" w:space="0" w:color="auto"/>
                                                            <w:bottom w:val="none" w:sz="0" w:space="0" w:color="auto"/>
                                                            <w:right w:val="none" w:sz="0" w:space="0" w:color="auto"/>
                                                          </w:divBdr>
                                                          <w:divsChild>
                                                            <w:div w:id="1923299622">
                                                              <w:marLeft w:val="0"/>
                                                              <w:marRight w:val="0"/>
                                                              <w:marTop w:val="0"/>
                                                              <w:marBottom w:val="0"/>
                                                              <w:divBdr>
                                                                <w:top w:val="none" w:sz="0" w:space="0" w:color="auto"/>
                                                                <w:left w:val="none" w:sz="0" w:space="0" w:color="auto"/>
                                                                <w:bottom w:val="none" w:sz="0" w:space="0" w:color="auto"/>
                                                                <w:right w:val="none" w:sz="0" w:space="0" w:color="auto"/>
                                                              </w:divBdr>
                                                            </w:div>
                                                            <w:div w:id="63649339">
                                                              <w:marLeft w:val="0"/>
                                                              <w:marRight w:val="0"/>
                                                              <w:marTop w:val="0"/>
                                                              <w:marBottom w:val="0"/>
                                                              <w:divBdr>
                                                                <w:top w:val="none" w:sz="0" w:space="0" w:color="auto"/>
                                                                <w:left w:val="none" w:sz="0" w:space="0" w:color="auto"/>
                                                                <w:bottom w:val="none" w:sz="0" w:space="0" w:color="auto"/>
                                                                <w:right w:val="none" w:sz="0" w:space="0" w:color="auto"/>
                                                              </w:divBdr>
                                                              <w:divsChild>
                                                                <w:div w:id="666712632">
                                                                  <w:marLeft w:val="0"/>
                                                                  <w:marRight w:val="0"/>
                                                                  <w:marTop w:val="0"/>
                                                                  <w:marBottom w:val="0"/>
                                                                  <w:divBdr>
                                                                    <w:top w:val="none" w:sz="0" w:space="0" w:color="auto"/>
                                                                    <w:left w:val="none" w:sz="0" w:space="0" w:color="auto"/>
                                                                    <w:bottom w:val="none" w:sz="0" w:space="0" w:color="auto"/>
                                                                    <w:right w:val="none" w:sz="0" w:space="0" w:color="auto"/>
                                                                  </w:divBdr>
                                                                  <w:divsChild>
                                                                    <w:div w:id="1475444265">
                                                                      <w:marLeft w:val="0"/>
                                                                      <w:marRight w:val="0"/>
                                                                      <w:marTop w:val="0"/>
                                                                      <w:marBottom w:val="0"/>
                                                                      <w:divBdr>
                                                                        <w:top w:val="none" w:sz="0" w:space="0" w:color="auto"/>
                                                                        <w:left w:val="none" w:sz="0" w:space="0" w:color="auto"/>
                                                                        <w:bottom w:val="none" w:sz="0" w:space="0" w:color="auto"/>
                                                                        <w:right w:val="none" w:sz="0" w:space="0" w:color="auto"/>
                                                                      </w:divBdr>
                                                                      <w:divsChild>
                                                                        <w:div w:id="37629050">
                                                                          <w:marLeft w:val="0"/>
                                                                          <w:marRight w:val="0"/>
                                                                          <w:marTop w:val="0"/>
                                                                          <w:marBottom w:val="0"/>
                                                                          <w:divBdr>
                                                                            <w:top w:val="none" w:sz="0" w:space="0" w:color="auto"/>
                                                                            <w:left w:val="none" w:sz="0" w:space="0" w:color="auto"/>
                                                                            <w:bottom w:val="none" w:sz="0" w:space="0" w:color="auto"/>
                                                                            <w:right w:val="none" w:sz="0" w:space="0" w:color="auto"/>
                                                                          </w:divBdr>
                                                                          <w:divsChild>
                                                                            <w:div w:id="54353583">
                                                                              <w:marLeft w:val="0"/>
                                                                              <w:marRight w:val="0"/>
                                                                              <w:marTop w:val="0"/>
                                                                              <w:marBottom w:val="0"/>
                                                                              <w:divBdr>
                                                                                <w:top w:val="none" w:sz="0" w:space="0" w:color="auto"/>
                                                                                <w:left w:val="none" w:sz="0" w:space="0" w:color="auto"/>
                                                                                <w:bottom w:val="none" w:sz="0" w:space="0" w:color="auto"/>
                                                                                <w:right w:val="none" w:sz="0" w:space="0" w:color="auto"/>
                                                                              </w:divBdr>
                                                                              <w:divsChild>
                                                                                <w:div w:id="1039278189">
                                                                                  <w:marLeft w:val="0"/>
                                                                                  <w:marRight w:val="0"/>
                                                                                  <w:marTop w:val="0"/>
                                                                                  <w:marBottom w:val="0"/>
                                                                                  <w:divBdr>
                                                                                    <w:top w:val="none" w:sz="0" w:space="0" w:color="auto"/>
                                                                                    <w:left w:val="none" w:sz="0" w:space="0" w:color="auto"/>
                                                                                    <w:bottom w:val="none" w:sz="0" w:space="0" w:color="auto"/>
                                                                                    <w:right w:val="none" w:sz="0" w:space="0" w:color="auto"/>
                                                                                  </w:divBdr>
                                                                                  <w:divsChild>
                                                                                    <w:div w:id="695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5344126">
                                                      <w:marLeft w:val="0"/>
                                                      <w:marRight w:val="0"/>
                                                      <w:marTop w:val="0"/>
                                                      <w:marBottom w:val="0"/>
                                                      <w:divBdr>
                                                        <w:top w:val="none" w:sz="0" w:space="0" w:color="auto"/>
                                                        <w:left w:val="none" w:sz="0" w:space="0" w:color="auto"/>
                                                        <w:bottom w:val="none" w:sz="0" w:space="0" w:color="auto"/>
                                                        <w:right w:val="none" w:sz="0" w:space="0" w:color="auto"/>
                                                      </w:divBdr>
                                                    </w:div>
                                                    <w:div w:id="965813786">
                                                      <w:marLeft w:val="0"/>
                                                      <w:marRight w:val="0"/>
                                                      <w:marTop w:val="0"/>
                                                      <w:marBottom w:val="0"/>
                                                      <w:divBdr>
                                                        <w:top w:val="none" w:sz="0" w:space="0" w:color="auto"/>
                                                        <w:left w:val="none" w:sz="0" w:space="0" w:color="auto"/>
                                                        <w:bottom w:val="none" w:sz="0" w:space="0" w:color="auto"/>
                                                        <w:right w:val="none" w:sz="0" w:space="0" w:color="auto"/>
                                                      </w:divBdr>
                                                      <w:divsChild>
                                                        <w:div w:id="733966699">
                                                          <w:marLeft w:val="0"/>
                                                          <w:marRight w:val="0"/>
                                                          <w:marTop w:val="0"/>
                                                          <w:marBottom w:val="0"/>
                                                          <w:divBdr>
                                                            <w:top w:val="none" w:sz="0" w:space="0" w:color="auto"/>
                                                            <w:left w:val="none" w:sz="0" w:space="0" w:color="auto"/>
                                                            <w:bottom w:val="none" w:sz="0" w:space="0" w:color="auto"/>
                                                            <w:right w:val="none" w:sz="0" w:space="0" w:color="auto"/>
                                                          </w:divBdr>
                                                          <w:divsChild>
                                                            <w:div w:id="2016878709">
                                                              <w:marLeft w:val="0"/>
                                                              <w:marRight w:val="0"/>
                                                              <w:marTop w:val="0"/>
                                                              <w:marBottom w:val="0"/>
                                                              <w:divBdr>
                                                                <w:top w:val="none" w:sz="0" w:space="0" w:color="auto"/>
                                                                <w:left w:val="none" w:sz="0" w:space="0" w:color="auto"/>
                                                                <w:bottom w:val="none" w:sz="0" w:space="0" w:color="auto"/>
                                                                <w:right w:val="none" w:sz="0" w:space="0" w:color="auto"/>
                                                              </w:divBdr>
                                                              <w:divsChild>
                                                                <w:div w:id="722214774">
                                                                  <w:marLeft w:val="0"/>
                                                                  <w:marRight w:val="0"/>
                                                                  <w:marTop w:val="0"/>
                                                                  <w:marBottom w:val="0"/>
                                                                  <w:divBdr>
                                                                    <w:top w:val="none" w:sz="0" w:space="0" w:color="auto"/>
                                                                    <w:left w:val="none" w:sz="0" w:space="0" w:color="auto"/>
                                                                    <w:bottom w:val="none" w:sz="0" w:space="0" w:color="auto"/>
                                                                    <w:right w:val="none" w:sz="0" w:space="0" w:color="auto"/>
                                                                  </w:divBdr>
                                                                  <w:divsChild>
                                                                    <w:div w:id="1659576507">
                                                                      <w:marLeft w:val="0"/>
                                                                      <w:marRight w:val="0"/>
                                                                      <w:marTop w:val="0"/>
                                                                      <w:marBottom w:val="0"/>
                                                                      <w:divBdr>
                                                                        <w:top w:val="none" w:sz="0" w:space="0" w:color="auto"/>
                                                                        <w:left w:val="none" w:sz="0" w:space="0" w:color="auto"/>
                                                                        <w:bottom w:val="none" w:sz="0" w:space="0" w:color="auto"/>
                                                                        <w:right w:val="none" w:sz="0" w:space="0" w:color="auto"/>
                                                                      </w:divBdr>
                                                                    </w:div>
                                                                    <w:div w:id="1654406411">
                                                                      <w:marLeft w:val="0"/>
                                                                      <w:marRight w:val="0"/>
                                                                      <w:marTop w:val="0"/>
                                                                      <w:marBottom w:val="0"/>
                                                                      <w:divBdr>
                                                                        <w:top w:val="none" w:sz="0" w:space="0" w:color="auto"/>
                                                                        <w:left w:val="none" w:sz="0" w:space="0" w:color="auto"/>
                                                                        <w:bottom w:val="none" w:sz="0" w:space="0" w:color="auto"/>
                                                                        <w:right w:val="none" w:sz="0" w:space="0" w:color="auto"/>
                                                                      </w:divBdr>
                                                                    </w:div>
                                                                    <w:div w:id="42600563">
                                                                      <w:marLeft w:val="0"/>
                                                                      <w:marRight w:val="0"/>
                                                                      <w:marTop w:val="0"/>
                                                                      <w:marBottom w:val="0"/>
                                                                      <w:divBdr>
                                                                        <w:top w:val="none" w:sz="0" w:space="0" w:color="auto"/>
                                                                        <w:left w:val="none" w:sz="0" w:space="0" w:color="auto"/>
                                                                        <w:bottom w:val="none" w:sz="0" w:space="0" w:color="auto"/>
                                                                        <w:right w:val="none" w:sz="0" w:space="0" w:color="auto"/>
                                                                      </w:divBdr>
                                                                    </w:div>
                                                                    <w:div w:id="744644356">
                                                                      <w:marLeft w:val="0"/>
                                                                      <w:marRight w:val="0"/>
                                                                      <w:marTop w:val="0"/>
                                                                      <w:marBottom w:val="0"/>
                                                                      <w:divBdr>
                                                                        <w:top w:val="none" w:sz="0" w:space="0" w:color="auto"/>
                                                                        <w:left w:val="none" w:sz="0" w:space="0" w:color="auto"/>
                                                                        <w:bottom w:val="none" w:sz="0" w:space="0" w:color="auto"/>
                                                                        <w:right w:val="none" w:sz="0" w:space="0" w:color="auto"/>
                                                                      </w:divBdr>
                                                                    </w:div>
                                                                    <w:div w:id="686978931">
                                                                      <w:marLeft w:val="0"/>
                                                                      <w:marRight w:val="0"/>
                                                                      <w:marTop w:val="0"/>
                                                                      <w:marBottom w:val="0"/>
                                                                      <w:divBdr>
                                                                        <w:top w:val="none" w:sz="0" w:space="0" w:color="auto"/>
                                                                        <w:left w:val="none" w:sz="0" w:space="0" w:color="auto"/>
                                                                        <w:bottom w:val="none" w:sz="0" w:space="0" w:color="auto"/>
                                                                        <w:right w:val="none" w:sz="0" w:space="0" w:color="auto"/>
                                                                      </w:divBdr>
                                                                      <w:divsChild>
                                                                        <w:div w:id="1853640147">
                                                                          <w:marLeft w:val="0"/>
                                                                          <w:marRight w:val="0"/>
                                                                          <w:marTop w:val="0"/>
                                                                          <w:marBottom w:val="0"/>
                                                                          <w:divBdr>
                                                                            <w:top w:val="none" w:sz="0" w:space="0" w:color="auto"/>
                                                                            <w:left w:val="none" w:sz="0" w:space="0" w:color="auto"/>
                                                                            <w:bottom w:val="none" w:sz="0" w:space="0" w:color="auto"/>
                                                                            <w:right w:val="none" w:sz="0" w:space="0" w:color="auto"/>
                                                                          </w:divBdr>
                                                                          <w:divsChild>
                                                                            <w:div w:id="97676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0054185">
                                                  <w:marLeft w:val="0"/>
                                                  <w:marRight w:val="0"/>
                                                  <w:marTop w:val="0"/>
                                                  <w:marBottom w:val="0"/>
                                                  <w:divBdr>
                                                    <w:top w:val="none" w:sz="0" w:space="0" w:color="auto"/>
                                                    <w:left w:val="none" w:sz="0" w:space="0" w:color="auto"/>
                                                    <w:bottom w:val="none" w:sz="0" w:space="0" w:color="auto"/>
                                                    <w:right w:val="none" w:sz="0" w:space="0" w:color="auto"/>
                                                  </w:divBdr>
                                                  <w:divsChild>
                                                    <w:div w:id="226494328">
                                                      <w:marLeft w:val="0"/>
                                                      <w:marRight w:val="0"/>
                                                      <w:marTop w:val="0"/>
                                                      <w:marBottom w:val="0"/>
                                                      <w:divBdr>
                                                        <w:top w:val="none" w:sz="0" w:space="0" w:color="auto"/>
                                                        <w:left w:val="none" w:sz="0" w:space="0" w:color="auto"/>
                                                        <w:bottom w:val="none" w:sz="0" w:space="0" w:color="auto"/>
                                                        <w:right w:val="none" w:sz="0" w:space="0" w:color="auto"/>
                                                      </w:divBdr>
                                                      <w:divsChild>
                                                        <w:div w:id="1731886139">
                                                          <w:marLeft w:val="0"/>
                                                          <w:marRight w:val="0"/>
                                                          <w:marTop w:val="0"/>
                                                          <w:marBottom w:val="0"/>
                                                          <w:divBdr>
                                                            <w:top w:val="none" w:sz="0" w:space="0" w:color="auto"/>
                                                            <w:left w:val="none" w:sz="0" w:space="0" w:color="auto"/>
                                                            <w:bottom w:val="none" w:sz="0" w:space="0" w:color="auto"/>
                                                            <w:right w:val="none" w:sz="0" w:space="0" w:color="auto"/>
                                                          </w:divBdr>
                                                          <w:divsChild>
                                                            <w:div w:id="520969208">
                                                              <w:marLeft w:val="0"/>
                                                              <w:marRight w:val="0"/>
                                                              <w:marTop w:val="0"/>
                                                              <w:marBottom w:val="0"/>
                                                              <w:divBdr>
                                                                <w:top w:val="none" w:sz="0" w:space="0" w:color="auto"/>
                                                                <w:left w:val="none" w:sz="0" w:space="0" w:color="auto"/>
                                                                <w:bottom w:val="none" w:sz="0" w:space="0" w:color="auto"/>
                                                                <w:right w:val="none" w:sz="0" w:space="0" w:color="auto"/>
                                                              </w:divBdr>
                                                              <w:divsChild>
                                                                <w:div w:id="1271930873">
                                                                  <w:marLeft w:val="0"/>
                                                                  <w:marRight w:val="0"/>
                                                                  <w:marTop w:val="0"/>
                                                                  <w:marBottom w:val="0"/>
                                                                  <w:divBdr>
                                                                    <w:top w:val="none" w:sz="0" w:space="0" w:color="auto"/>
                                                                    <w:left w:val="none" w:sz="0" w:space="0" w:color="auto"/>
                                                                    <w:bottom w:val="none" w:sz="0" w:space="0" w:color="auto"/>
                                                                    <w:right w:val="none" w:sz="0" w:space="0" w:color="auto"/>
                                                                  </w:divBdr>
                                                                  <w:divsChild>
                                                                    <w:div w:id="693845789">
                                                                      <w:marLeft w:val="0"/>
                                                                      <w:marRight w:val="0"/>
                                                                      <w:marTop w:val="0"/>
                                                                      <w:marBottom w:val="0"/>
                                                                      <w:divBdr>
                                                                        <w:top w:val="none" w:sz="0" w:space="0" w:color="auto"/>
                                                                        <w:left w:val="none" w:sz="0" w:space="0" w:color="auto"/>
                                                                        <w:bottom w:val="none" w:sz="0" w:space="0" w:color="auto"/>
                                                                        <w:right w:val="none" w:sz="0" w:space="0" w:color="auto"/>
                                                                      </w:divBdr>
                                                                      <w:divsChild>
                                                                        <w:div w:id="85611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56166433">
          <w:marLeft w:val="0"/>
          <w:marRight w:val="0"/>
          <w:marTop w:val="0"/>
          <w:marBottom w:val="0"/>
          <w:divBdr>
            <w:top w:val="none" w:sz="0" w:space="0" w:color="auto"/>
            <w:left w:val="none" w:sz="0" w:space="0" w:color="auto"/>
            <w:bottom w:val="none" w:sz="0" w:space="0" w:color="auto"/>
            <w:right w:val="none" w:sz="0" w:space="0" w:color="auto"/>
          </w:divBdr>
          <w:divsChild>
            <w:div w:id="158813907">
              <w:marLeft w:val="0"/>
              <w:marRight w:val="0"/>
              <w:marTop w:val="0"/>
              <w:marBottom w:val="0"/>
              <w:divBdr>
                <w:top w:val="none" w:sz="0" w:space="0" w:color="auto"/>
                <w:left w:val="none" w:sz="0" w:space="0" w:color="auto"/>
                <w:bottom w:val="none" w:sz="0" w:space="0" w:color="auto"/>
                <w:right w:val="none" w:sz="0" w:space="0" w:color="auto"/>
              </w:divBdr>
              <w:divsChild>
                <w:div w:id="64304757">
                  <w:marLeft w:val="0"/>
                  <w:marRight w:val="0"/>
                  <w:marTop w:val="0"/>
                  <w:marBottom w:val="0"/>
                  <w:divBdr>
                    <w:top w:val="none" w:sz="0" w:space="0" w:color="auto"/>
                    <w:left w:val="none" w:sz="0" w:space="0" w:color="auto"/>
                    <w:bottom w:val="none" w:sz="0" w:space="0" w:color="auto"/>
                    <w:right w:val="none" w:sz="0" w:space="0" w:color="auto"/>
                  </w:divBdr>
                  <w:divsChild>
                    <w:div w:id="856697012">
                      <w:marLeft w:val="0"/>
                      <w:marRight w:val="0"/>
                      <w:marTop w:val="0"/>
                      <w:marBottom w:val="0"/>
                      <w:divBdr>
                        <w:top w:val="none" w:sz="0" w:space="0" w:color="auto"/>
                        <w:left w:val="none" w:sz="0" w:space="0" w:color="auto"/>
                        <w:bottom w:val="none" w:sz="0" w:space="0" w:color="auto"/>
                        <w:right w:val="none" w:sz="0" w:space="0" w:color="auto"/>
                      </w:divBdr>
                    </w:div>
                  </w:divsChild>
                </w:div>
                <w:div w:id="930891311">
                  <w:marLeft w:val="0"/>
                  <w:marRight w:val="0"/>
                  <w:marTop w:val="0"/>
                  <w:marBottom w:val="0"/>
                  <w:divBdr>
                    <w:top w:val="none" w:sz="0" w:space="0" w:color="auto"/>
                    <w:left w:val="none" w:sz="0" w:space="0" w:color="auto"/>
                    <w:bottom w:val="none" w:sz="0" w:space="0" w:color="auto"/>
                    <w:right w:val="none" w:sz="0" w:space="0" w:color="auto"/>
                  </w:divBdr>
                  <w:divsChild>
                    <w:div w:id="2137210709">
                      <w:marLeft w:val="0"/>
                      <w:marRight w:val="0"/>
                      <w:marTop w:val="0"/>
                      <w:marBottom w:val="0"/>
                      <w:divBdr>
                        <w:top w:val="none" w:sz="0" w:space="0" w:color="auto"/>
                        <w:left w:val="none" w:sz="0" w:space="0" w:color="auto"/>
                        <w:bottom w:val="none" w:sz="0" w:space="0" w:color="auto"/>
                        <w:right w:val="none" w:sz="0" w:space="0" w:color="auto"/>
                      </w:divBdr>
                      <w:divsChild>
                        <w:div w:id="94368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2287730">
          <w:marLeft w:val="0"/>
          <w:marRight w:val="0"/>
          <w:marTop w:val="0"/>
          <w:marBottom w:val="0"/>
          <w:divBdr>
            <w:top w:val="none" w:sz="0" w:space="0" w:color="auto"/>
            <w:left w:val="none" w:sz="0" w:space="0" w:color="auto"/>
            <w:bottom w:val="none" w:sz="0" w:space="0" w:color="auto"/>
            <w:right w:val="none" w:sz="0" w:space="0" w:color="auto"/>
          </w:divBdr>
          <w:divsChild>
            <w:div w:id="1189291130">
              <w:marLeft w:val="0"/>
              <w:marRight w:val="0"/>
              <w:marTop w:val="0"/>
              <w:marBottom w:val="0"/>
              <w:divBdr>
                <w:top w:val="none" w:sz="0" w:space="0" w:color="auto"/>
                <w:left w:val="none" w:sz="0" w:space="0" w:color="auto"/>
                <w:bottom w:val="none" w:sz="0" w:space="0" w:color="auto"/>
                <w:right w:val="none" w:sz="0" w:space="0" w:color="auto"/>
              </w:divBdr>
              <w:divsChild>
                <w:div w:id="2009941372">
                  <w:marLeft w:val="0"/>
                  <w:marRight w:val="0"/>
                  <w:marTop w:val="0"/>
                  <w:marBottom w:val="0"/>
                  <w:divBdr>
                    <w:top w:val="none" w:sz="0" w:space="0" w:color="auto"/>
                    <w:left w:val="none" w:sz="0" w:space="0" w:color="auto"/>
                    <w:bottom w:val="none" w:sz="0" w:space="0" w:color="auto"/>
                    <w:right w:val="none" w:sz="0" w:space="0" w:color="auto"/>
                  </w:divBdr>
                  <w:divsChild>
                    <w:div w:id="825898147">
                      <w:marLeft w:val="0"/>
                      <w:marRight w:val="0"/>
                      <w:marTop w:val="0"/>
                      <w:marBottom w:val="0"/>
                      <w:divBdr>
                        <w:top w:val="none" w:sz="0" w:space="0" w:color="auto"/>
                        <w:left w:val="none" w:sz="0" w:space="0" w:color="auto"/>
                        <w:bottom w:val="none" w:sz="0" w:space="0" w:color="auto"/>
                        <w:right w:val="none" w:sz="0" w:space="0" w:color="auto"/>
                      </w:divBdr>
                      <w:divsChild>
                        <w:div w:id="1146900894">
                          <w:marLeft w:val="0"/>
                          <w:marRight w:val="0"/>
                          <w:marTop w:val="0"/>
                          <w:marBottom w:val="0"/>
                          <w:divBdr>
                            <w:top w:val="none" w:sz="0" w:space="0" w:color="auto"/>
                            <w:left w:val="none" w:sz="0" w:space="0" w:color="auto"/>
                            <w:bottom w:val="none" w:sz="0" w:space="0" w:color="auto"/>
                            <w:right w:val="none" w:sz="0" w:space="0" w:color="auto"/>
                          </w:divBdr>
                          <w:divsChild>
                            <w:div w:id="78669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7968288">
          <w:marLeft w:val="0"/>
          <w:marRight w:val="0"/>
          <w:marTop w:val="0"/>
          <w:marBottom w:val="0"/>
          <w:divBdr>
            <w:top w:val="none" w:sz="0" w:space="0" w:color="auto"/>
            <w:left w:val="none" w:sz="0" w:space="0" w:color="auto"/>
            <w:bottom w:val="none" w:sz="0" w:space="0" w:color="auto"/>
            <w:right w:val="none" w:sz="0" w:space="0" w:color="auto"/>
          </w:divBdr>
          <w:divsChild>
            <w:div w:id="1201547970">
              <w:marLeft w:val="0"/>
              <w:marRight w:val="0"/>
              <w:marTop w:val="0"/>
              <w:marBottom w:val="0"/>
              <w:divBdr>
                <w:top w:val="none" w:sz="0" w:space="0" w:color="auto"/>
                <w:left w:val="none" w:sz="0" w:space="0" w:color="auto"/>
                <w:bottom w:val="none" w:sz="0" w:space="0" w:color="auto"/>
                <w:right w:val="none" w:sz="0" w:space="0" w:color="auto"/>
              </w:divBdr>
              <w:divsChild>
                <w:div w:id="1387098808">
                  <w:marLeft w:val="0"/>
                  <w:marRight w:val="0"/>
                  <w:marTop w:val="0"/>
                  <w:marBottom w:val="0"/>
                  <w:divBdr>
                    <w:top w:val="none" w:sz="0" w:space="0" w:color="auto"/>
                    <w:left w:val="none" w:sz="0" w:space="0" w:color="auto"/>
                    <w:bottom w:val="none" w:sz="0" w:space="0" w:color="auto"/>
                    <w:right w:val="none" w:sz="0" w:space="0" w:color="auto"/>
                  </w:divBdr>
                  <w:divsChild>
                    <w:div w:id="1713001019">
                      <w:marLeft w:val="0"/>
                      <w:marRight w:val="0"/>
                      <w:marTop w:val="0"/>
                      <w:marBottom w:val="0"/>
                      <w:divBdr>
                        <w:top w:val="none" w:sz="0" w:space="0" w:color="auto"/>
                        <w:left w:val="none" w:sz="0" w:space="0" w:color="auto"/>
                        <w:bottom w:val="none" w:sz="0" w:space="0" w:color="auto"/>
                        <w:right w:val="none" w:sz="0" w:space="0" w:color="auto"/>
                      </w:divBdr>
                      <w:divsChild>
                        <w:div w:id="292059367">
                          <w:marLeft w:val="0"/>
                          <w:marRight w:val="0"/>
                          <w:marTop w:val="0"/>
                          <w:marBottom w:val="0"/>
                          <w:divBdr>
                            <w:top w:val="none" w:sz="0" w:space="0" w:color="auto"/>
                            <w:left w:val="none" w:sz="0" w:space="0" w:color="auto"/>
                            <w:bottom w:val="none" w:sz="0" w:space="0" w:color="auto"/>
                            <w:right w:val="none" w:sz="0" w:space="0" w:color="auto"/>
                          </w:divBdr>
                          <w:divsChild>
                            <w:div w:id="68043928">
                              <w:marLeft w:val="0"/>
                              <w:marRight w:val="0"/>
                              <w:marTop w:val="0"/>
                              <w:marBottom w:val="0"/>
                              <w:divBdr>
                                <w:top w:val="none" w:sz="0" w:space="0" w:color="auto"/>
                                <w:left w:val="none" w:sz="0" w:space="0" w:color="auto"/>
                                <w:bottom w:val="none" w:sz="0" w:space="0" w:color="auto"/>
                                <w:right w:val="none" w:sz="0" w:space="0" w:color="auto"/>
                              </w:divBdr>
                              <w:divsChild>
                                <w:div w:id="1281112852">
                                  <w:marLeft w:val="0"/>
                                  <w:marRight w:val="0"/>
                                  <w:marTop w:val="0"/>
                                  <w:marBottom w:val="0"/>
                                  <w:divBdr>
                                    <w:top w:val="none" w:sz="0" w:space="0" w:color="auto"/>
                                    <w:left w:val="none" w:sz="0" w:space="0" w:color="auto"/>
                                    <w:bottom w:val="none" w:sz="0" w:space="0" w:color="auto"/>
                                    <w:right w:val="none" w:sz="0" w:space="0" w:color="auto"/>
                                  </w:divBdr>
                                  <w:divsChild>
                                    <w:div w:id="3758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199718">
                          <w:marLeft w:val="0"/>
                          <w:marRight w:val="0"/>
                          <w:marTop w:val="0"/>
                          <w:marBottom w:val="0"/>
                          <w:divBdr>
                            <w:top w:val="none" w:sz="0" w:space="0" w:color="auto"/>
                            <w:left w:val="none" w:sz="0" w:space="0" w:color="auto"/>
                            <w:bottom w:val="none" w:sz="0" w:space="0" w:color="auto"/>
                            <w:right w:val="none" w:sz="0" w:space="0" w:color="auto"/>
                          </w:divBdr>
                          <w:divsChild>
                            <w:div w:id="278538782">
                              <w:marLeft w:val="0"/>
                              <w:marRight w:val="0"/>
                              <w:marTop w:val="0"/>
                              <w:marBottom w:val="0"/>
                              <w:divBdr>
                                <w:top w:val="none" w:sz="0" w:space="0" w:color="auto"/>
                                <w:left w:val="none" w:sz="0" w:space="0" w:color="auto"/>
                                <w:bottom w:val="none" w:sz="0" w:space="0" w:color="auto"/>
                                <w:right w:val="none" w:sz="0" w:space="0" w:color="auto"/>
                              </w:divBdr>
                              <w:divsChild>
                                <w:div w:id="176648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4511226">
                  <w:marLeft w:val="0"/>
                  <w:marRight w:val="0"/>
                  <w:marTop w:val="0"/>
                  <w:marBottom w:val="0"/>
                  <w:divBdr>
                    <w:top w:val="none" w:sz="0" w:space="0" w:color="auto"/>
                    <w:left w:val="none" w:sz="0" w:space="0" w:color="auto"/>
                    <w:bottom w:val="none" w:sz="0" w:space="0" w:color="auto"/>
                    <w:right w:val="none" w:sz="0" w:space="0" w:color="auto"/>
                  </w:divBdr>
                  <w:divsChild>
                    <w:div w:id="440884195">
                      <w:marLeft w:val="0"/>
                      <w:marRight w:val="0"/>
                      <w:marTop w:val="0"/>
                      <w:marBottom w:val="0"/>
                      <w:divBdr>
                        <w:top w:val="none" w:sz="0" w:space="0" w:color="auto"/>
                        <w:left w:val="none" w:sz="0" w:space="0" w:color="auto"/>
                        <w:bottom w:val="none" w:sz="0" w:space="0" w:color="auto"/>
                        <w:right w:val="none" w:sz="0" w:space="0" w:color="auto"/>
                      </w:divBdr>
                      <w:divsChild>
                        <w:div w:id="656884938">
                          <w:marLeft w:val="0"/>
                          <w:marRight w:val="0"/>
                          <w:marTop w:val="0"/>
                          <w:marBottom w:val="0"/>
                          <w:divBdr>
                            <w:top w:val="none" w:sz="0" w:space="0" w:color="auto"/>
                            <w:left w:val="none" w:sz="0" w:space="0" w:color="auto"/>
                            <w:bottom w:val="none" w:sz="0" w:space="0" w:color="auto"/>
                            <w:right w:val="none" w:sz="0" w:space="0" w:color="auto"/>
                          </w:divBdr>
                          <w:divsChild>
                            <w:div w:id="64659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470797">
                      <w:marLeft w:val="0"/>
                      <w:marRight w:val="0"/>
                      <w:marTop w:val="0"/>
                      <w:marBottom w:val="0"/>
                      <w:divBdr>
                        <w:top w:val="none" w:sz="0" w:space="0" w:color="auto"/>
                        <w:left w:val="none" w:sz="0" w:space="0" w:color="auto"/>
                        <w:bottom w:val="none" w:sz="0" w:space="0" w:color="auto"/>
                        <w:right w:val="none" w:sz="0" w:space="0" w:color="auto"/>
                      </w:divBdr>
                      <w:divsChild>
                        <w:div w:id="1805853531">
                          <w:marLeft w:val="0"/>
                          <w:marRight w:val="0"/>
                          <w:marTop w:val="0"/>
                          <w:marBottom w:val="0"/>
                          <w:divBdr>
                            <w:top w:val="none" w:sz="0" w:space="0" w:color="auto"/>
                            <w:left w:val="none" w:sz="0" w:space="0" w:color="auto"/>
                            <w:bottom w:val="none" w:sz="0" w:space="0" w:color="auto"/>
                            <w:right w:val="none" w:sz="0" w:space="0" w:color="auto"/>
                          </w:divBdr>
                          <w:divsChild>
                            <w:div w:id="107790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419394">
          <w:marLeft w:val="0"/>
          <w:marRight w:val="0"/>
          <w:marTop w:val="0"/>
          <w:marBottom w:val="0"/>
          <w:divBdr>
            <w:top w:val="none" w:sz="0" w:space="0" w:color="auto"/>
            <w:left w:val="none" w:sz="0" w:space="0" w:color="auto"/>
            <w:bottom w:val="none" w:sz="0" w:space="0" w:color="auto"/>
            <w:right w:val="none" w:sz="0" w:space="0" w:color="auto"/>
          </w:divBdr>
          <w:divsChild>
            <w:div w:id="1454715389">
              <w:marLeft w:val="0"/>
              <w:marRight w:val="0"/>
              <w:marTop w:val="0"/>
              <w:marBottom w:val="0"/>
              <w:divBdr>
                <w:top w:val="none" w:sz="0" w:space="0" w:color="auto"/>
                <w:left w:val="none" w:sz="0" w:space="0" w:color="auto"/>
                <w:bottom w:val="none" w:sz="0" w:space="0" w:color="auto"/>
                <w:right w:val="none" w:sz="0" w:space="0" w:color="auto"/>
              </w:divBdr>
              <w:divsChild>
                <w:div w:id="1088692375">
                  <w:marLeft w:val="0"/>
                  <w:marRight w:val="0"/>
                  <w:marTop w:val="0"/>
                  <w:marBottom w:val="0"/>
                  <w:divBdr>
                    <w:top w:val="none" w:sz="0" w:space="0" w:color="auto"/>
                    <w:left w:val="none" w:sz="0" w:space="0" w:color="auto"/>
                    <w:bottom w:val="none" w:sz="0" w:space="0" w:color="auto"/>
                    <w:right w:val="none" w:sz="0" w:space="0" w:color="auto"/>
                  </w:divBdr>
                  <w:divsChild>
                    <w:div w:id="13266767">
                      <w:marLeft w:val="0"/>
                      <w:marRight w:val="0"/>
                      <w:marTop w:val="0"/>
                      <w:marBottom w:val="0"/>
                      <w:divBdr>
                        <w:top w:val="none" w:sz="0" w:space="0" w:color="auto"/>
                        <w:left w:val="none" w:sz="0" w:space="0" w:color="auto"/>
                        <w:bottom w:val="none" w:sz="0" w:space="0" w:color="auto"/>
                        <w:right w:val="none" w:sz="0" w:space="0" w:color="auto"/>
                      </w:divBdr>
                      <w:divsChild>
                        <w:div w:id="1884517347">
                          <w:marLeft w:val="0"/>
                          <w:marRight w:val="0"/>
                          <w:marTop w:val="0"/>
                          <w:marBottom w:val="0"/>
                          <w:divBdr>
                            <w:top w:val="none" w:sz="0" w:space="0" w:color="auto"/>
                            <w:left w:val="none" w:sz="0" w:space="0" w:color="auto"/>
                            <w:bottom w:val="none" w:sz="0" w:space="0" w:color="auto"/>
                            <w:right w:val="none" w:sz="0" w:space="0" w:color="auto"/>
                          </w:divBdr>
                          <w:divsChild>
                            <w:div w:id="1467091645">
                              <w:marLeft w:val="0"/>
                              <w:marRight w:val="0"/>
                              <w:marTop w:val="0"/>
                              <w:marBottom w:val="0"/>
                              <w:divBdr>
                                <w:top w:val="none" w:sz="0" w:space="0" w:color="auto"/>
                                <w:left w:val="none" w:sz="0" w:space="0" w:color="auto"/>
                                <w:bottom w:val="none" w:sz="0" w:space="0" w:color="auto"/>
                                <w:right w:val="none" w:sz="0" w:space="0" w:color="auto"/>
                              </w:divBdr>
                              <w:divsChild>
                                <w:div w:id="220486964">
                                  <w:marLeft w:val="0"/>
                                  <w:marRight w:val="0"/>
                                  <w:marTop w:val="0"/>
                                  <w:marBottom w:val="0"/>
                                  <w:divBdr>
                                    <w:top w:val="none" w:sz="0" w:space="0" w:color="auto"/>
                                    <w:left w:val="none" w:sz="0" w:space="0" w:color="auto"/>
                                    <w:bottom w:val="none" w:sz="0" w:space="0" w:color="auto"/>
                                    <w:right w:val="none" w:sz="0" w:space="0" w:color="auto"/>
                                  </w:divBdr>
                                </w:div>
                                <w:div w:id="82320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2903665">
          <w:marLeft w:val="0"/>
          <w:marRight w:val="0"/>
          <w:marTop w:val="0"/>
          <w:marBottom w:val="0"/>
          <w:divBdr>
            <w:top w:val="none" w:sz="0" w:space="0" w:color="auto"/>
            <w:left w:val="none" w:sz="0" w:space="0" w:color="auto"/>
            <w:bottom w:val="none" w:sz="0" w:space="0" w:color="auto"/>
            <w:right w:val="none" w:sz="0" w:space="0" w:color="auto"/>
          </w:divBdr>
          <w:divsChild>
            <w:div w:id="2126381750">
              <w:marLeft w:val="0"/>
              <w:marRight w:val="0"/>
              <w:marTop w:val="0"/>
              <w:marBottom w:val="0"/>
              <w:divBdr>
                <w:top w:val="none" w:sz="0" w:space="0" w:color="auto"/>
                <w:left w:val="none" w:sz="0" w:space="0" w:color="auto"/>
                <w:bottom w:val="none" w:sz="0" w:space="0" w:color="auto"/>
                <w:right w:val="none" w:sz="0" w:space="0" w:color="auto"/>
              </w:divBdr>
              <w:divsChild>
                <w:div w:id="1203516650">
                  <w:marLeft w:val="0"/>
                  <w:marRight w:val="0"/>
                  <w:marTop w:val="0"/>
                  <w:marBottom w:val="0"/>
                  <w:divBdr>
                    <w:top w:val="none" w:sz="0" w:space="0" w:color="auto"/>
                    <w:left w:val="none" w:sz="0" w:space="0" w:color="auto"/>
                    <w:bottom w:val="none" w:sz="0" w:space="0" w:color="auto"/>
                    <w:right w:val="none" w:sz="0" w:space="0" w:color="auto"/>
                  </w:divBdr>
                  <w:divsChild>
                    <w:div w:id="94996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368772">
          <w:marLeft w:val="0"/>
          <w:marRight w:val="0"/>
          <w:marTop w:val="0"/>
          <w:marBottom w:val="0"/>
          <w:divBdr>
            <w:top w:val="none" w:sz="0" w:space="0" w:color="auto"/>
            <w:left w:val="none" w:sz="0" w:space="0" w:color="auto"/>
            <w:bottom w:val="none" w:sz="0" w:space="0" w:color="auto"/>
            <w:right w:val="none" w:sz="0" w:space="0" w:color="auto"/>
          </w:divBdr>
          <w:divsChild>
            <w:div w:id="115217123">
              <w:marLeft w:val="0"/>
              <w:marRight w:val="0"/>
              <w:marTop w:val="0"/>
              <w:marBottom w:val="0"/>
              <w:divBdr>
                <w:top w:val="none" w:sz="0" w:space="0" w:color="auto"/>
                <w:left w:val="none" w:sz="0" w:space="0" w:color="auto"/>
                <w:bottom w:val="none" w:sz="0" w:space="0" w:color="auto"/>
                <w:right w:val="none" w:sz="0" w:space="0" w:color="auto"/>
              </w:divBdr>
              <w:divsChild>
                <w:div w:id="711074158">
                  <w:marLeft w:val="0"/>
                  <w:marRight w:val="0"/>
                  <w:marTop w:val="0"/>
                  <w:marBottom w:val="0"/>
                  <w:divBdr>
                    <w:top w:val="none" w:sz="0" w:space="0" w:color="auto"/>
                    <w:left w:val="none" w:sz="0" w:space="0" w:color="auto"/>
                    <w:bottom w:val="none" w:sz="0" w:space="0" w:color="auto"/>
                    <w:right w:val="none" w:sz="0" w:space="0" w:color="auto"/>
                  </w:divBdr>
                  <w:divsChild>
                    <w:div w:id="1274245606">
                      <w:marLeft w:val="0"/>
                      <w:marRight w:val="0"/>
                      <w:marTop w:val="0"/>
                      <w:marBottom w:val="0"/>
                      <w:divBdr>
                        <w:top w:val="none" w:sz="0" w:space="0" w:color="auto"/>
                        <w:left w:val="none" w:sz="0" w:space="0" w:color="auto"/>
                        <w:bottom w:val="none" w:sz="0" w:space="0" w:color="auto"/>
                        <w:right w:val="none" w:sz="0" w:space="0" w:color="auto"/>
                      </w:divBdr>
                      <w:divsChild>
                        <w:div w:id="1166554755">
                          <w:marLeft w:val="0"/>
                          <w:marRight w:val="0"/>
                          <w:marTop w:val="0"/>
                          <w:marBottom w:val="0"/>
                          <w:divBdr>
                            <w:top w:val="none" w:sz="0" w:space="0" w:color="auto"/>
                            <w:left w:val="none" w:sz="0" w:space="0" w:color="auto"/>
                            <w:bottom w:val="none" w:sz="0" w:space="0" w:color="auto"/>
                            <w:right w:val="none" w:sz="0" w:space="0" w:color="auto"/>
                          </w:divBdr>
                          <w:divsChild>
                            <w:div w:id="1428425197">
                              <w:marLeft w:val="0"/>
                              <w:marRight w:val="0"/>
                              <w:marTop w:val="0"/>
                              <w:marBottom w:val="0"/>
                              <w:divBdr>
                                <w:top w:val="none" w:sz="0" w:space="0" w:color="auto"/>
                                <w:left w:val="none" w:sz="0" w:space="0" w:color="auto"/>
                                <w:bottom w:val="none" w:sz="0" w:space="0" w:color="auto"/>
                                <w:right w:val="none" w:sz="0" w:space="0" w:color="auto"/>
                              </w:divBdr>
                              <w:divsChild>
                                <w:div w:id="606931023">
                                  <w:marLeft w:val="0"/>
                                  <w:marRight w:val="0"/>
                                  <w:marTop w:val="0"/>
                                  <w:marBottom w:val="0"/>
                                  <w:divBdr>
                                    <w:top w:val="none" w:sz="0" w:space="0" w:color="auto"/>
                                    <w:left w:val="none" w:sz="0" w:space="0" w:color="auto"/>
                                    <w:bottom w:val="none" w:sz="0" w:space="0" w:color="auto"/>
                                    <w:right w:val="none" w:sz="0" w:space="0" w:color="auto"/>
                                  </w:divBdr>
                                  <w:divsChild>
                                    <w:div w:id="377048843">
                                      <w:marLeft w:val="0"/>
                                      <w:marRight w:val="0"/>
                                      <w:marTop w:val="0"/>
                                      <w:marBottom w:val="0"/>
                                      <w:divBdr>
                                        <w:top w:val="none" w:sz="0" w:space="0" w:color="auto"/>
                                        <w:left w:val="none" w:sz="0" w:space="0" w:color="auto"/>
                                        <w:bottom w:val="none" w:sz="0" w:space="0" w:color="auto"/>
                                        <w:right w:val="none" w:sz="0" w:space="0" w:color="auto"/>
                                      </w:divBdr>
                                      <w:divsChild>
                                        <w:div w:id="962150955">
                                          <w:marLeft w:val="0"/>
                                          <w:marRight w:val="0"/>
                                          <w:marTop w:val="0"/>
                                          <w:marBottom w:val="0"/>
                                          <w:divBdr>
                                            <w:top w:val="none" w:sz="0" w:space="0" w:color="auto"/>
                                            <w:left w:val="none" w:sz="0" w:space="0" w:color="auto"/>
                                            <w:bottom w:val="none" w:sz="0" w:space="0" w:color="auto"/>
                                            <w:right w:val="none" w:sz="0" w:space="0" w:color="auto"/>
                                          </w:divBdr>
                                          <w:divsChild>
                                            <w:div w:id="380251714">
                                              <w:marLeft w:val="0"/>
                                              <w:marRight w:val="0"/>
                                              <w:marTop w:val="0"/>
                                              <w:marBottom w:val="0"/>
                                              <w:divBdr>
                                                <w:top w:val="none" w:sz="0" w:space="0" w:color="auto"/>
                                                <w:left w:val="none" w:sz="0" w:space="0" w:color="auto"/>
                                                <w:bottom w:val="none" w:sz="0" w:space="0" w:color="auto"/>
                                                <w:right w:val="none" w:sz="0" w:space="0" w:color="auto"/>
                                              </w:divBdr>
                                              <w:divsChild>
                                                <w:div w:id="1232810428">
                                                  <w:marLeft w:val="0"/>
                                                  <w:marRight w:val="0"/>
                                                  <w:marTop w:val="0"/>
                                                  <w:marBottom w:val="0"/>
                                                  <w:divBdr>
                                                    <w:top w:val="none" w:sz="0" w:space="0" w:color="auto"/>
                                                    <w:left w:val="none" w:sz="0" w:space="0" w:color="auto"/>
                                                    <w:bottom w:val="none" w:sz="0" w:space="0" w:color="auto"/>
                                                    <w:right w:val="none" w:sz="0" w:space="0" w:color="auto"/>
                                                  </w:divBdr>
                                                  <w:divsChild>
                                                    <w:div w:id="1185241930">
                                                      <w:marLeft w:val="0"/>
                                                      <w:marRight w:val="0"/>
                                                      <w:marTop w:val="0"/>
                                                      <w:marBottom w:val="0"/>
                                                      <w:divBdr>
                                                        <w:top w:val="none" w:sz="0" w:space="0" w:color="auto"/>
                                                        <w:left w:val="none" w:sz="0" w:space="0" w:color="auto"/>
                                                        <w:bottom w:val="none" w:sz="0" w:space="0" w:color="auto"/>
                                                        <w:right w:val="none" w:sz="0" w:space="0" w:color="auto"/>
                                                      </w:divBdr>
                                                      <w:divsChild>
                                                        <w:div w:id="980354804">
                                                          <w:marLeft w:val="0"/>
                                                          <w:marRight w:val="0"/>
                                                          <w:marTop w:val="0"/>
                                                          <w:marBottom w:val="0"/>
                                                          <w:divBdr>
                                                            <w:top w:val="none" w:sz="0" w:space="0" w:color="auto"/>
                                                            <w:left w:val="none" w:sz="0" w:space="0" w:color="auto"/>
                                                            <w:bottom w:val="none" w:sz="0" w:space="0" w:color="auto"/>
                                                            <w:right w:val="none" w:sz="0" w:space="0" w:color="auto"/>
                                                          </w:divBdr>
                                                          <w:divsChild>
                                                            <w:div w:id="1915511523">
                                                              <w:marLeft w:val="0"/>
                                                              <w:marRight w:val="0"/>
                                                              <w:marTop w:val="0"/>
                                                              <w:marBottom w:val="0"/>
                                                              <w:divBdr>
                                                                <w:top w:val="none" w:sz="0" w:space="0" w:color="auto"/>
                                                                <w:left w:val="none" w:sz="0" w:space="0" w:color="auto"/>
                                                                <w:bottom w:val="none" w:sz="0" w:space="0" w:color="auto"/>
                                                                <w:right w:val="none" w:sz="0" w:space="0" w:color="auto"/>
                                                              </w:divBdr>
                                                              <w:divsChild>
                                                                <w:div w:id="2037928845">
                                                                  <w:marLeft w:val="0"/>
                                                                  <w:marRight w:val="0"/>
                                                                  <w:marTop w:val="0"/>
                                                                  <w:marBottom w:val="0"/>
                                                                  <w:divBdr>
                                                                    <w:top w:val="none" w:sz="0" w:space="0" w:color="auto"/>
                                                                    <w:left w:val="none" w:sz="0" w:space="0" w:color="auto"/>
                                                                    <w:bottom w:val="none" w:sz="0" w:space="0" w:color="auto"/>
                                                                    <w:right w:val="none" w:sz="0" w:space="0" w:color="auto"/>
                                                                  </w:divBdr>
                                                                  <w:divsChild>
                                                                    <w:div w:id="1901937049">
                                                                      <w:marLeft w:val="0"/>
                                                                      <w:marRight w:val="0"/>
                                                                      <w:marTop w:val="0"/>
                                                                      <w:marBottom w:val="0"/>
                                                                      <w:divBdr>
                                                                        <w:top w:val="none" w:sz="0" w:space="0" w:color="auto"/>
                                                                        <w:left w:val="none" w:sz="0" w:space="0" w:color="auto"/>
                                                                        <w:bottom w:val="none" w:sz="0" w:space="0" w:color="auto"/>
                                                                        <w:right w:val="none" w:sz="0" w:space="0" w:color="auto"/>
                                                                      </w:divBdr>
                                                                      <w:divsChild>
                                                                        <w:div w:id="1459184920">
                                                                          <w:marLeft w:val="0"/>
                                                                          <w:marRight w:val="0"/>
                                                                          <w:marTop w:val="0"/>
                                                                          <w:marBottom w:val="0"/>
                                                                          <w:divBdr>
                                                                            <w:top w:val="none" w:sz="0" w:space="0" w:color="auto"/>
                                                                            <w:left w:val="none" w:sz="0" w:space="0" w:color="auto"/>
                                                                            <w:bottom w:val="none" w:sz="0" w:space="0" w:color="auto"/>
                                                                            <w:right w:val="none" w:sz="0" w:space="0" w:color="auto"/>
                                                                          </w:divBdr>
                                                                          <w:divsChild>
                                                                            <w:div w:id="343478449">
                                                                              <w:marLeft w:val="0"/>
                                                                              <w:marRight w:val="0"/>
                                                                              <w:marTop w:val="0"/>
                                                                              <w:marBottom w:val="0"/>
                                                                              <w:divBdr>
                                                                                <w:top w:val="none" w:sz="0" w:space="0" w:color="auto"/>
                                                                                <w:left w:val="none" w:sz="0" w:space="0" w:color="auto"/>
                                                                                <w:bottom w:val="none" w:sz="0" w:space="0" w:color="auto"/>
                                                                                <w:right w:val="none" w:sz="0" w:space="0" w:color="auto"/>
                                                                              </w:divBdr>
                                                                              <w:divsChild>
                                                                                <w:div w:id="152247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150611">
                                                                      <w:marLeft w:val="0"/>
                                                                      <w:marRight w:val="0"/>
                                                                      <w:marTop w:val="0"/>
                                                                      <w:marBottom w:val="0"/>
                                                                      <w:divBdr>
                                                                        <w:top w:val="none" w:sz="0" w:space="0" w:color="auto"/>
                                                                        <w:left w:val="none" w:sz="0" w:space="0" w:color="auto"/>
                                                                        <w:bottom w:val="none" w:sz="0" w:space="0" w:color="auto"/>
                                                                        <w:right w:val="none" w:sz="0" w:space="0" w:color="auto"/>
                                                                      </w:divBdr>
                                                                      <w:divsChild>
                                                                        <w:div w:id="1226141736">
                                                                          <w:marLeft w:val="0"/>
                                                                          <w:marRight w:val="0"/>
                                                                          <w:marTop w:val="0"/>
                                                                          <w:marBottom w:val="0"/>
                                                                          <w:divBdr>
                                                                            <w:top w:val="none" w:sz="0" w:space="0" w:color="auto"/>
                                                                            <w:left w:val="none" w:sz="0" w:space="0" w:color="auto"/>
                                                                            <w:bottom w:val="none" w:sz="0" w:space="0" w:color="auto"/>
                                                                            <w:right w:val="none" w:sz="0" w:space="0" w:color="auto"/>
                                                                          </w:divBdr>
                                                                          <w:divsChild>
                                                                            <w:div w:id="1195003077">
                                                                              <w:marLeft w:val="0"/>
                                                                              <w:marRight w:val="0"/>
                                                                              <w:marTop w:val="0"/>
                                                                              <w:marBottom w:val="0"/>
                                                                              <w:divBdr>
                                                                                <w:top w:val="none" w:sz="0" w:space="0" w:color="auto"/>
                                                                                <w:left w:val="none" w:sz="0" w:space="0" w:color="auto"/>
                                                                                <w:bottom w:val="none" w:sz="0" w:space="0" w:color="auto"/>
                                                                                <w:right w:val="none" w:sz="0" w:space="0" w:color="auto"/>
                                                                              </w:divBdr>
                                                                              <w:divsChild>
                                                                                <w:div w:id="390081235">
                                                                                  <w:marLeft w:val="0"/>
                                                                                  <w:marRight w:val="0"/>
                                                                                  <w:marTop w:val="0"/>
                                                                                  <w:marBottom w:val="0"/>
                                                                                  <w:divBdr>
                                                                                    <w:top w:val="none" w:sz="0" w:space="0" w:color="auto"/>
                                                                                    <w:left w:val="none" w:sz="0" w:space="0" w:color="auto"/>
                                                                                    <w:bottom w:val="none" w:sz="0" w:space="0" w:color="auto"/>
                                                                                    <w:right w:val="none" w:sz="0" w:space="0" w:color="auto"/>
                                                                                  </w:divBdr>
                                                                                </w:div>
                                                                                <w:div w:id="2103722294">
                                                                                  <w:marLeft w:val="0"/>
                                                                                  <w:marRight w:val="0"/>
                                                                                  <w:marTop w:val="0"/>
                                                                                  <w:marBottom w:val="0"/>
                                                                                  <w:divBdr>
                                                                                    <w:top w:val="none" w:sz="0" w:space="0" w:color="auto"/>
                                                                                    <w:left w:val="none" w:sz="0" w:space="0" w:color="auto"/>
                                                                                    <w:bottom w:val="none" w:sz="0" w:space="0" w:color="auto"/>
                                                                                    <w:right w:val="none" w:sz="0" w:space="0" w:color="auto"/>
                                                                                  </w:divBdr>
                                                                                  <w:divsChild>
                                                                                    <w:div w:id="1774590247">
                                                                                      <w:marLeft w:val="0"/>
                                                                                      <w:marRight w:val="0"/>
                                                                                      <w:marTop w:val="0"/>
                                                                                      <w:marBottom w:val="0"/>
                                                                                      <w:divBdr>
                                                                                        <w:top w:val="none" w:sz="0" w:space="0" w:color="auto"/>
                                                                                        <w:left w:val="none" w:sz="0" w:space="0" w:color="auto"/>
                                                                                        <w:bottom w:val="none" w:sz="0" w:space="0" w:color="auto"/>
                                                                                        <w:right w:val="none" w:sz="0" w:space="0" w:color="auto"/>
                                                                                      </w:divBdr>
                                                                                      <w:divsChild>
                                                                                        <w:div w:id="168882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2485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3598317">
              <w:marLeft w:val="0"/>
              <w:marRight w:val="0"/>
              <w:marTop w:val="0"/>
              <w:marBottom w:val="0"/>
              <w:divBdr>
                <w:top w:val="none" w:sz="0" w:space="0" w:color="auto"/>
                <w:left w:val="none" w:sz="0" w:space="0" w:color="auto"/>
                <w:bottom w:val="none" w:sz="0" w:space="0" w:color="auto"/>
                <w:right w:val="none" w:sz="0" w:space="0" w:color="auto"/>
              </w:divBdr>
              <w:divsChild>
                <w:div w:id="464129238">
                  <w:marLeft w:val="0"/>
                  <w:marRight w:val="0"/>
                  <w:marTop w:val="0"/>
                  <w:marBottom w:val="0"/>
                  <w:divBdr>
                    <w:top w:val="none" w:sz="0" w:space="0" w:color="auto"/>
                    <w:left w:val="none" w:sz="0" w:space="0" w:color="auto"/>
                    <w:bottom w:val="none" w:sz="0" w:space="0" w:color="auto"/>
                    <w:right w:val="none" w:sz="0" w:space="0" w:color="auto"/>
                  </w:divBdr>
                  <w:divsChild>
                    <w:div w:id="402869921">
                      <w:marLeft w:val="0"/>
                      <w:marRight w:val="0"/>
                      <w:marTop w:val="0"/>
                      <w:marBottom w:val="0"/>
                      <w:divBdr>
                        <w:top w:val="none" w:sz="0" w:space="0" w:color="auto"/>
                        <w:left w:val="none" w:sz="0" w:space="0" w:color="auto"/>
                        <w:bottom w:val="none" w:sz="0" w:space="0" w:color="auto"/>
                        <w:right w:val="none" w:sz="0" w:space="0" w:color="auto"/>
                      </w:divBdr>
                      <w:divsChild>
                        <w:div w:id="1333025165">
                          <w:marLeft w:val="0"/>
                          <w:marRight w:val="0"/>
                          <w:marTop w:val="0"/>
                          <w:marBottom w:val="0"/>
                          <w:divBdr>
                            <w:top w:val="none" w:sz="0" w:space="0" w:color="auto"/>
                            <w:left w:val="none" w:sz="0" w:space="0" w:color="auto"/>
                            <w:bottom w:val="none" w:sz="0" w:space="0" w:color="auto"/>
                            <w:right w:val="none" w:sz="0" w:space="0" w:color="auto"/>
                          </w:divBdr>
                          <w:divsChild>
                            <w:div w:id="36105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220260">
          <w:marLeft w:val="0"/>
          <w:marRight w:val="0"/>
          <w:marTop w:val="0"/>
          <w:marBottom w:val="0"/>
          <w:divBdr>
            <w:top w:val="none" w:sz="0" w:space="0" w:color="auto"/>
            <w:left w:val="none" w:sz="0" w:space="0" w:color="auto"/>
            <w:bottom w:val="none" w:sz="0" w:space="0" w:color="auto"/>
            <w:right w:val="none" w:sz="0" w:space="0" w:color="auto"/>
          </w:divBdr>
          <w:divsChild>
            <w:div w:id="1217088070">
              <w:marLeft w:val="0"/>
              <w:marRight w:val="0"/>
              <w:marTop w:val="0"/>
              <w:marBottom w:val="0"/>
              <w:divBdr>
                <w:top w:val="none" w:sz="0" w:space="0" w:color="auto"/>
                <w:left w:val="none" w:sz="0" w:space="0" w:color="auto"/>
                <w:bottom w:val="none" w:sz="0" w:space="0" w:color="auto"/>
                <w:right w:val="none" w:sz="0" w:space="0" w:color="auto"/>
              </w:divBdr>
              <w:divsChild>
                <w:div w:id="9498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860795">
          <w:marLeft w:val="0"/>
          <w:marRight w:val="0"/>
          <w:marTop w:val="0"/>
          <w:marBottom w:val="0"/>
          <w:divBdr>
            <w:top w:val="none" w:sz="0" w:space="0" w:color="auto"/>
            <w:left w:val="none" w:sz="0" w:space="0" w:color="auto"/>
            <w:bottom w:val="none" w:sz="0" w:space="0" w:color="auto"/>
            <w:right w:val="none" w:sz="0" w:space="0" w:color="auto"/>
          </w:divBdr>
          <w:divsChild>
            <w:div w:id="113837572">
              <w:marLeft w:val="0"/>
              <w:marRight w:val="0"/>
              <w:marTop w:val="0"/>
              <w:marBottom w:val="0"/>
              <w:divBdr>
                <w:top w:val="none" w:sz="0" w:space="0" w:color="auto"/>
                <w:left w:val="none" w:sz="0" w:space="0" w:color="auto"/>
                <w:bottom w:val="none" w:sz="0" w:space="0" w:color="auto"/>
                <w:right w:val="none" w:sz="0" w:space="0" w:color="auto"/>
              </w:divBdr>
              <w:divsChild>
                <w:div w:id="1435901127">
                  <w:marLeft w:val="0"/>
                  <w:marRight w:val="0"/>
                  <w:marTop w:val="0"/>
                  <w:marBottom w:val="0"/>
                  <w:divBdr>
                    <w:top w:val="none" w:sz="0" w:space="0" w:color="auto"/>
                    <w:left w:val="none" w:sz="0" w:space="0" w:color="auto"/>
                    <w:bottom w:val="none" w:sz="0" w:space="0" w:color="auto"/>
                    <w:right w:val="none" w:sz="0" w:space="0" w:color="auto"/>
                  </w:divBdr>
                  <w:divsChild>
                    <w:div w:id="821046014">
                      <w:marLeft w:val="0"/>
                      <w:marRight w:val="0"/>
                      <w:marTop w:val="0"/>
                      <w:marBottom w:val="0"/>
                      <w:divBdr>
                        <w:top w:val="none" w:sz="0" w:space="0" w:color="auto"/>
                        <w:left w:val="none" w:sz="0" w:space="0" w:color="auto"/>
                        <w:bottom w:val="none" w:sz="0" w:space="0" w:color="auto"/>
                        <w:right w:val="none" w:sz="0" w:space="0" w:color="auto"/>
                      </w:divBdr>
                      <w:divsChild>
                        <w:div w:id="2127386535">
                          <w:marLeft w:val="0"/>
                          <w:marRight w:val="0"/>
                          <w:marTop w:val="0"/>
                          <w:marBottom w:val="0"/>
                          <w:divBdr>
                            <w:top w:val="none" w:sz="0" w:space="0" w:color="auto"/>
                            <w:left w:val="none" w:sz="0" w:space="0" w:color="auto"/>
                            <w:bottom w:val="none" w:sz="0" w:space="0" w:color="auto"/>
                            <w:right w:val="none" w:sz="0" w:space="0" w:color="auto"/>
                          </w:divBdr>
                          <w:divsChild>
                            <w:div w:id="453064838">
                              <w:marLeft w:val="0"/>
                              <w:marRight w:val="0"/>
                              <w:marTop w:val="0"/>
                              <w:marBottom w:val="0"/>
                              <w:divBdr>
                                <w:top w:val="none" w:sz="0" w:space="0" w:color="auto"/>
                                <w:left w:val="none" w:sz="0" w:space="0" w:color="auto"/>
                                <w:bottom w:val="none" w:sz="0" w:space="0" w:color="auto"/>
                                <w:right w:val="none" w:sz="0" w:space="0" w:color="auto"/>
                              </w:divBdr>
                              <w:divsChild>
                                <w:div w:id="1212229996">
                                  <w:marLeft w:val="0"/>
                                  <w:marRight w:val="0"/>
                                  <w:marTop w:val="0"/>
                                  <w:marBottom w:val="0"/>
                                  <w:divBdr>
                                    <w:top w:val="none" w:sz="0" w:space="0" w:color="auto"/>
                                    <w:left w:val="none" w:sz="0" w:space="0" w:color="auto"/>
                                    <w:bottom w:val="none" w:sz="0" w:space="0" w:color="auto"/>
                                    <w:right w:val="none" w:sz="0" w:space="0" w:color="auto"/>
                                  </w:divBdr>
                                  <w:divsChild>
                                    <w:div w:id="1637106257">
                                      <w:marLeft w:val="0"/>
                                      <w:marRight w:val="0"/>
                                      <w:marTop w:val="0"/>
                                      <w:marBottom w:val="0"/>
                                      <w:divBdr>
                                        <w:top w:val="none" w:sz="0" w:space="0" w:color="auto"/>
                                        <w:left w:val="none" w:sz="0" w:space="0" w:color="auto"/>
                                        <w:bottom w:val="none" w:sz="0" w:space="0" w:color="auto"/>
                                        <w:right w:val="none" w:sz="0" w:space="0" w:color="auto"/>
                                      </w:divBdr>
                                      <w:divsChild>
                                        <w:div w:id="2083332634">
                                          <w:marLeft w:val="0"/>
                                          <w:marRight w:val="0"/>
                                          <w:marTop w:val="0"/>
                                          <w:marBottom w:val="0"/>
                                          <w:divBdr>
                                            <w:top w:val="none" w:sz="0" w:space="0" w:color="auto"/>
                                            <w:left w:val="none" w:sz="0" w:space="0" w:color="auto"/>
                                            <w:bottom w:val="none" w:sz="0" w:space="0" w:color="auto"/>
                                            <w:right w:val="none" w:sz="0" w:space="0" w:color="auto"/>
                                          </w:divBdr>
                                          <w:divsChild>
                                            <w:div w:id="1237740214">
                                              <w:marLeft w:val="0"/>
                                              <w:marRight w:val="0"/>
                                              <w:marTop w:val="0"/>
                                              <w:marBottom w:val="0"/>
                                              <w:divBdr>
                                                <w:top w:val="none" w:sz="0" w:space="0" w:color="auto"/>
                                                <w:left w:val="none" w:sz="0" w:space="0" w:color="auto"/>
                                                <w:bottom w:val="none" w:sz="0" w:space="0" w:color="auto"/>
                                                <w:right w:val="none" w:sz="0" w:space="0" w:color="auto"/>
                                              </w:divBdr>
                                              <w:divsChild>
                                                <w:div w:id="779371743">
                                                  <w:marLeft w:val="0"/>
                                                  <w:marRight w:val="0"/>
                                                  <w:marTop w:val="0"/>
                                                  <w:marBottom w:val="0"/>
                                                  <w:divBdr>
                                                    <w:top w:val="none" w:sz="0" w:space="0" w:color="auto"/>
                                                    <w:left w:val="none" w:sz="0" w:space="0" w:color="auto"/>
                                                    <w:bottom w:val="none" w:sz="0" w:space="0" w:color="auto"/>
                                                    <w:right w:val="none" w:sz="0" w:space="0" w:color="auto"/>
                                                  </w:divBdr>
                                                  <w:divsChild>
                                                    <w:div w:id="908345646">
                                                      <w:marLeft w:val="0"/>
                                                      <w:marRight w:val="0"/>
                                                      <w:marTop w:val="0"/>
                                                      <w:marBottom w:val="0"/>
                                                      <w:divBdr>
                                                        <w:top w:val="none" w:sz="0" w:space="0" w:color="auto"/>
                                                        <w:left w:val="none" w:sz="0" w:space="0" w:color="auto"/>
                                                        <w:bottom w:val="none" w:sz="0" w:space="0" w:color="auto"/>
                                                        <w:right w:val="none" w:sz="0" w:space="0" w:color="auto"/>
                                                      </w:divBdr>
                                                      <w:divsChild>
                                                        <w:div w:id="1397044763">
                                                          <w:marLeft w:val="0"/>
                                                          <w:marRight w:val="0"/>
                                                          <w:marTop w:val="0"/>
                                                          <w:marBottom w:val="0"/>
                                                          <w:divBdr>
                                                            <w:top w:val="none" w:sz="0" w:space="0" w:color="auto"/>
                                                            <w:left w:val="none" w:sz="0" w:space="0" w:color="auto"/>
                                                            <w:bottom w:val="none" w:sz="0" w:space="0" w:color="auto"/>
                                                            <w:right w:val="none" w:sz="0" w:space="0" w:color="auto"/>
                                                          </w:divBdr>
                                                          <w:divsChild>
                                                            <w:div w:id="1773434043">
                                                              <w:marLeft w:val="0"/>
                                                              <w:marRight w:val="0"/>
                                                              <w:marTop w:val="0"/>
                                                              <w:marBottom w:val="0"/>
                                                              <w:divBdr>
                                                                <w:top w:val="none" w:sz="0" w:space="0" w:color="auto"/>
                                                                <w:left w:val="none" w:sz="0" w:space="0" w:color="auto"/>
                                                                <w:bottom w:val="none" w:sz="0" w:space="0" w:color="auto"/>
                                                                <w:right w:val="none" w:sz="0" w:space="0" w:color="auto"/>
                                                              </w:divBdr>
                                                            </w:div>
                                                            <w:div w:id="139023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98367">
                                  <w:marLeft w:val="0"/>
                                  <w:marRight w:val="0"/>
                                  <w:marTop w:val="0"/>
                                  <w:marBottom w:val="0"/>
                                  <w:divBdr>
                                    <w:top w:val="none" w:sz="0" w:space="0" w:color="auto"/>
                                    <w:left w:val="none" w:sz="0" w:space="0" w:color="auto"/>
                                    <w:bottom w:val="none" w:sz="0" w:space="0" w:color="auto"/>
                                    <w:right w:val="none" w:sz="0" w:space="0" w:color="auto"/>
                                  </w:divBdr>
                                  <w:divsChild>
                                    <w:div w:id="767504324">
                                      <w:marLeft w:val="0"/>
                                      <w:marRight w:val="0"/>
                                      <w:marTop w:val="0"/>
                                      <w:marBottom w:val="0"/>
                                      <w:divBdr>
                                        <w:top w:val="none" w:sz="0" w:space="0" w:color="auto"/>
                                        <w:left w:val="none" w:sz="0" w:space="0" w:color="auto"/>
                                        <w:bottom w:val="none" w:sz="0" w:space="0" w:color="auto"/>
                                        <w:right w:val="none" w:sz="0" w:space="0" w:color="auto"/>
                                      </w:divBdr>
                                      <w:divsChild>
                                        <w:div w:id="860708992">
                                          <w:marLeft w:val="0"/>
                                          <w:marRight w:val="0"/>
                                          <w:marTop w:val="0"/>
                                          <w:marBottom w:val="0"/>
                                          <w:divBdr>
                                            <w:top w:val="none" w:sz="0" w:space="0" w:color="auto"/>
                                            <w:left w:val="none" w:sz="0" w:space="0" w:color="auto"/>
                                            <w:bottom w:val="none" w:sz="0" w:space="0" w:color="auto"/>
                                            <w:right w:val="none" w:sz="0" w:space="0" w:color="auto"/>
                                          </w:divBdr>
                                          <w:divsChild>
                                            <w:div w:id="783037325">
                                              <w:marLeft w:val="0"/>
                                              <w:marRight w:val="0"/>
                                              <w:marTop w:val="0"/>
                                              <w:marBottom w:val="0"/>
                                              <w:divBdr>
                                                <w:top w:val="none" w:sz="0" w:space="0" w:color="auto"/>
                                                <w:left w:val="none" w:sz="0" w:space="0" w:color="auto"/>
                                                <w:bottom w:val="none" w:sz="0" w:space="0" w:color="auto"/>
                                                <w:right w:val="none" w:sz="0" w:space="0" w:color="auto"/>
                                              </w:divBdr>
                                            </w:div>
                                          </w:divsChild>
                                        </w:div>
                                        <w:div w:id="1731877515">
                                          <w:marLeft w:val="0"/>
                                          <w:marRight w:val="0"/>
                                          <w:marTop w:val="0"/>
                                          <w:marBottom w:val="0"/>
                                          <w:divBdr>
                                            <w:top w:val="none" w:sz="0" w:space="0" w:color="auto"/>
                                            <w:left w:val="none" w:sz="0" w:space="0" w:color="auto"/>
                                            <w:bottom w:val="none" w:sz="0" w:space="0" w:color="auto"/>
                                            <w:right w:val="none" w:sz="0" w:space="0" w:color="auto"/>
                                          </w:divBdr>
                                          <w:divsChild>
                                            <w:div w:id="1562476118">
                                              <w:marLeft w:val="0"/>
                                              <w:marRight w:val="0"/>
                                              <w:marTop w:val="0"/>
                                              <w:marBottom w:val="0"/>
                                              <w:divBdr>
                                                <w:top w:val="none" w:sz="0" w:space="0" w:color="auto"/>
                                                <w:left w:val="none" w:sz="0" w:space="0" w:color="auto"/>
                                                <w:bottom w:val="none" w:sz="0" w:space="0" w:color="auto"/>
                                                <w:right w:val="none" w:sz="0" w:space="0" w:color="auto"/>
                                              </w:divBdr>
                                              <w:divsChild>
                                                <w:div w:id="1262687693">
                                                  <w:marLeft w:val="0"/>
                                                  <w:marRight w:val="0"/>
                                                  <w:marTop w:val="0"/>
                                                  <w:marBottom w:val="0"/>
                                                  <w:divBdr>
                                                    <w:top w:val="none" w:sz="0" w:space="0" w:color="auto"/>
                                                    <w:left w:val="none" w:sz="0" w:space="0" w:color="auto"/>
                                                    <w:bottom w:val="none" w:sz="0" w:space="0" w:color="auto"/>
                                                    <w:right w:val="none" w:sz="0" w:space="0" w:color="auto"/>
                                                  </w:divBdr>
                                                  <w:divsChild>
                                                    <w:div w:id="509370183">
                                                      <w:marLeft w:val="0"/>
                                                      <w:marRight w:val="0"/>
                                                      <w:marTop w:val="0"/>
                                                      <w:marBottom w:val="0"/>
                                                      <w:divBdr>
                                                        <w:top w:val="none" w:sz="0" w:space="0" w:color="auto"/>
                                                        <w:left w:val="none" w:sz="0" w:space="0" w:color="auto"/>
                                                        <w:bottom w:val="none" w:sz="0" w:space="0" w:color="auto"/>
                                                        <w:right w:val="none" w:sz="0" w:space="0" w:color="auto"/>
                                                      </w:divBdr>
                                                      <w:divsChild>
                                                        <w:div w:id="430202158">
                                                          <w:marLeft w:val="0"/>
                                                          <w:marRight w:val="0"/>
                                                          <w:marTop w:val="0"/>
                                                          <w:marBottom w:val="0"/>
                                                          <w:divBdr>
                                                            <w:top w:val="none" w:sz="0" w:space="0" w:color="auto"/>
                                                            <w:left w:val="none" w:sz="0" w:space="0" w:color="auto"/>
                                                            <w:bottom w:val="none" w:sz="0" w:space="0" w:color="auto"/>
                                                            <w:right w:val="none" w:sz="0" w:space="0" w:color="auto"/>
                                                          </w:divBdr>
                                                          <w:divsChild>
                                                            <w:div w:id="598485759">
                                                              <w:marLeft w:val="0"/>
                                                              <w:marRight w:val="0"/>
                                                              <w:marTop w:val="0"/>
                                                              <w:marBottom w:val="0"/>
                                                              <w:divBdr>
                                                                <w:top w:val="none" w:sz="0" w:space="0" w:color="auto"/>
                                                                <w:left w:val="none" w:sz="0" w:space="0" w:color="auto"/>
                                                                <w:bottom w:val="none" w:sz="0" w:space="0" w:color="auto"/>
                                                                <w:right w:val="none" w:sz="0" w:space="0" w:color="auto"/>
                                                              </w:divBdr>
                                                            </w:div>
                                                          </w:divsChild>
                                                        </w:div>
                                                        <w:div w:id="52907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26894174">
          <w:marLeft w:val="0"/>
          <w:marRight w:val="0"/>
          <w:marTop w:val="0"/>
          <w:marBottom w:val="0"/>
          <w:divBdr>
            <w:top w:val="none" w:sz="0" w:space="0" w:color="auto"/>
            <w:left w:val="none" w:sz="0" w:space="0" w:color="auto"/>
            <w:bottom w:val="none" w:sz="0" w:space="0" w:color="auto"/>
            <w:right w:val="none" w:sz="0" w:space="0" w:color="auto"/>
          </w:divBdr>
          <w:divsChild>
            <w:div w:id="1099913962">
              <w:marLeft w:val="0"/>
              <w:marRight w:val="0"/>
              <w:marTop w:val="0"/>
              <w:marBottom w:val="0"/>
              <w:divBdr>
                <w:top w:val="none" w:sz="0" w:space="0" w:color="auto"/>
                <w:left w:val="none" w:sz="0" w:space="0" w:color="auto"/>
                <w:bottom w:val="none" w:sz="0" w:space="0" w:color="auto"/>
                <w:right w:val="none" w:sz="0" w:space="0" w:color="auto"/>
              </w:divBdr>
              <w:divsChild>
                <w:div w:id="1972587777">
                  <w:marLeft w:val="0"/>
                  <w:marRight w:val="0"/>
                  <w:marTop w:val="0"/>
                  <w:marBottom w:val="0"/>
                  <w:divBdr>
                    <w:top w:val="none" w:sz="0" w:space="0" w:color="auto"/>
                    <w:left w:val="none" w:sz="0" w:space="0" w:color="auto"/>
                    <w:bottom w:val="none" w:sz="0" w:space="0" w:color="auto"/>
                    <w:right w:val="none" w:sz="0" w:space="0" w:color="auto"/>
                  </w:divBdr>
                  <w:divsChild>
                    <w:div w:id="1809786613">
                      <w:marLeft w:val="0"/>
                      <w:marRight w:val="0"/>
                      <w:marTop w:val="0"/>
                      <w:marBottom w:val="0"/>
                      <w:divBdr>
                        <w:top w:val="none" w:sz="0" w:space="0" w:color="auto"/>
                        <w:left w:val="none" w:sz="0" w:space="0" w:color="auto"/>
                        <w:bottom w:val="none" w:sz="0" w:space="0" w:color="auto"/>
                        <w:right w:val="none" w:sz="0" w:space="0" w:color="auto"/>
                      </w:divBdr>
                      <w:divsChild>
                        <w:div w:id="747650100">
                          <w:marLeft w:val="0"/>
                          <w:marRight w:val="0"/>
                          <w:marTop w:val="0"/>
                          <w:marBottom w:val="0"/>
                          <w:divBdr>
                            <w:top w:val="none" w:sz="0" w:space="0" w:color="auto"/>
                            <w:left w:val="none" w:sz="0" w:space="0" w:color="auto"/>
                            <w:bottom w:val="none" w:sz="0" w:space="0" w:color="auto"/>
                            <w:right w:val="none" w:sz="0" w:space="0" w:color="auto"/>
                          </w:divBdr>
                          <w:divsChild>
                            <w:div w:id="401488224">
                              <w:marLeft w:val="0"/>
                              <w:marRight w:val="0"/>
                              <w:marTop w:val="0"/>
                              <w:marBottom w:val="0"/>
                              <w:divBdr>
                                <w:top w:val="none" w:sz="0" w:space="0" w:color="auto"/>
                                <w:left w:val="none" w:sz="0" w:space="0" w:color="auto"/>
                                <w:bottom w:val="none" w:sz="0" w:space="0" w:color="auto"/>
                                <w:right w:val="none" w:sz="0" w:space="0" w:color="auto"/>
                              </w:divBdr>
                              <w:divsChild>
                                <w:div w:id="1625306563">
                                  <w:marLeft w:val="0"/>
                                  <w:marRight w:val="0"/>
                                  <w:marTop w:val="0"/>
                                  <w:marBottom w:val="0"/>
                                  <w:divBdr>
                                    <w:top w:val="none" w:sz="0" w:space="0" w:color="auto"/>
                                    <w:left w:val="none" w:sz="0" w:space="0" w:color="auto"/>
                                    <w:bottom w:val="none" w:sz="0" w:space="0" w:color="auto"/>
                                    <w:right w:val="none" w:sz="0" w:space="0" w:color="auto"/>
                                  </w:divBdr>
                                </w:div>
                                <w:div w:id="1644848656">
                                  <w:marLeft w:val="0"/>
                                  <w:marRight w:val="0"/>
                                  <w:marTop w:val="0"/>
                                  <w:marBottom w:val="0"/>
                                  <w:divBdr>
                                    <w:top w:val="none" w:sz="0" w:space="0" w:color="auto"/>
                                    <w:left w:val="none" w:sz="0" w:space="0" w:color="auto"/>
                                    <w:bottom w:val="none" w:sz="0" w:space="0" w:color="auto"/>
                                    <w:right w:val="none" w:sz="0" w:space="0" w:color="auto"/>
                                  </w:divBdr>
                                  <w:divsChild>
                                    <w:div w:id="1165632597">
                                      <w:marLeft w:val="0"/>
                                      <w:marRight w:val="0"/>
                                      <w:marTop w:val="0"/>
                                      <w:marBottom w:val="0"/>
                                      <w:divBdr>
                                        <w:top w:val="none" w:sz="0" w:space="0" w:color="auto"/>
                                        <w:left w:val="none" w:sz="0" w:space="0" w:color="auto"/>
                                        <w:bottom w:val="none" w:sz="0" w:space="0" w:color="auto"/>
                                        <w:right w:val="none" w:sz="0" w:space="0" w:color="auto"/>
                                      </w:divBdr>
                                      <w:divsChild>
                                        <w:div w:id="222643844">
                                          <w:marLeft w:val="0"/>
                                          <w:marRight w:val="0"/>
                                          <w:marTop w:val="0"/>
                                          <w:marBottom w:val="0"/>
                                          <w:divBdr>
                                            <w:top w:val="none" w:sz="0" w:space="0" w:color="auto"/>
                                            <w:left w:val="none" w:sz="0" w:space="0" w:color="auto"/>
                                            <w:bottom w:val="none" w:sz="0" w:space="0" w:color="auto"/>
                                            <w:right w:val="none" w:sz="0" w:space="0" w:color="auto"/>
                                          </w:divBdr>
                                          <w:divsChild>
                                            <w:div w:id="1470711326">
                                              <w:marLeft w:val="0"/>
                                              <w:marRight w:val="0"/>
                                              <w:marTop w:val="0"/>
                                              <w:marBottom w:val="0"/>
                                              <w:divBdr>
                                                <w:top w:val="none" w:sz="0" w:space="0" w:color="auto"/>
                                                <w:left w:val="none" w:sz="0" w:space="0" w:color="auto"/>
                                                <w:bottom w:val="none" w:sz="0" w:space="0" w:color="auto"/>
                                                <w:right w:val="none" w:sz="0" w:space="0" w:color="auto"/>
                                              </w:divBdr>
                                              <w:divsChild>
                                                <w:div w:id="881751307">
                                                  <w:marLeft w:val="0"/>
                                                  <w:marRight w:val="0"/>
                                                  <w:marTop w:val="0"/>
                                                  <w:marBottom w:val="0"/>
                                                  <w:divBdr>
                                                    <w:top w:val="none" w:sz="0" w:space="0" w:color="auto"/>
                                                    <w:left w:val="none" w:sz="0" w:space="0" w:color="auto"/>
                                                    <w:bottom w:val="none" w:sz="0" w:space="0" w:color="auto"/>
                                                    <w:right w:val="none" w:sz="0" w:space="0" w:color="auto"/>
                                                  </w:divBdr>
                                                  <w:divsChild>
                                                    <w:div w:id="321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7564389">
                          <w:marLeft w:val="0"/>
                          <w:marRight w:val="0"/>
                          <w:marTop w:val="0"/>
                          <w:marBottom w:val="0"/>
                          <w:divBdr>
                            <w:top w:val="none" w:sz="0" w:space="0" w:color="auto"/>
                            <w:left w:val="none" w:sz="0" w:space="0" w:color="auto"/>
                            <w:bottom w:val="none" w:sz="0" w:space="0" w:color="auto"/>
                            <w:right w:val="none" w:sz="0" w:space="0" w:color="auto"/>
                          </w:divBdr>
                        </w:div>
                        <w:div w:id="1966159448">
                          <w:marLeft w:val="0"/>
                          <w:marRight w:val="0"/>
                          <w:marTop w:val="0"/>
                          <w:marBottom w:val="0"/>
                          <w:divBdr>
                            <w:top w:val="none" w:sz="0" w:space="0" w:color="auto"/>
                            <w:left w:val="none" w:sz="0" w:space="0" w:color="auto"/>
                            <w:bottom w:val="none" w:sz="0" w:space="0" w:color="auto"/>
                            <w:right w:val="none" w:sz="0" w:space="0" w:color="auto"/>
                          </w:divBdr>
                          <w:divsChild>
                            <w:div w:id="1142313756">
                              <w:marLeft w:val="0"/>
                              <w:marRight w:val="0"/>
                              <w:marTop w:val="0"/>
                              <w:marBottom w:val="0"/>
                              <w:divBdr>
                                <w:top w:val="none" w:sz="0" w:space="0" w:color="auto"/>
                                <w:left w:val="none" w:sz="0" w:space="0" w:color="auto"/>
                                <w:bottom w:val="none" w:sz="0" w:space="0" w:color="auto"/>
                                <w:right w:val="none" w:sz="0" w:space="0" w:color="auto"/>
                              </w:divBdr>
                              <w:divsChild>
                                <w:div w:id="2120756642">
                                  <w:marLeft w:val="0"/>
                                  <w:marRight w:val="0"/>
                                  <w:marTop w:val="0"/>
                                  <w:marBottom w:val="0"/>
                                  <w:divBdr>
                                    <w:top w:val="none" w:sz="0" w:space="0" w:color="auto"/>
                                    <w:left w:val="none" w:sz="0" w:space="0" w:color="auto"/>
                                    <w:bottom w:val="none" w:sz="0" w:space="0" w:color="auto"/>
                                    <w:right w:val="none" w:sz="0" w:space="0" w:color="auto"/>
                                  </w:divBdr>
                                  <w:divsChild>
                                    <w:div w:id="80531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551181">
                      <w:marLeft w:val="0"/>
                      <w:marRight w:val="0"/>
                      <w:marTop w:val="0"/>
                      <w:marBottom w:val="0"/>
                      <w:divBdr>
                        <w:top w:val="none" w:sz="0" w:space="0" w:color="auto"/>
                        <w:left w:val="none" w:sz="0" w:space="0" w:color="auto"/>
                        <w:bottom w:val="none" w:sz="0" w:space="0" w:color="auto"/>
                        <w:right w:val="none" w:sz="0" w:space="0" w:color="auto"/>
                      </w:divBdr>
                      <w:divsChild>
                        <w:div w:id="420838410">
                          <w:marLeft w:val="0"/>
                          <w:marRight w:val="0"/>
                          <w:marTop w:val="0"/>
                          <w:marBottom w:val="0"/>
                          <w:divBdr>
                            <w:top w:val="none" w:sz="0" w:space="0" w:color="auto"/>
                            <w:left w:val="none" w:sz="0" w:space="0" w:color="auto"/>
                            <w:bottom w:val="none" w:sz="0" w:space="0" w:color="auto"/>
                            <w:right w:val="none" w:sz="0" w:space="0" w:color="auto"/>
                          </w:divBdr>
                          <w:divsChild>
                            <w:div w:id="31348069">
                              <w:marLeft w:val="0"/>
                              <w:marRight w:val="0"/>
                              <w:marTop w:val="0"/>
                              <w:marBottom w:val="0"/>
                              <w:divBdr>
                                <w:top w:val="none" w:sz="0" w:space="0" w:color="auto"/>
                                <w:left w:val="none" w:sz="0" w:space="0" w:color="auto"/>
                                <w:bottom w:val="none" w:sz="0" w:space="0" w:color="auto"/>
                                <w:right w:val="none" w:sz="0" w:space="0" w:color="auto"/>
                              </w:divBdr>
                              <w:divsChild>
                                <w:div w:id="1500853445">
                                  <w:marLeft w:val="0"/>
                                  <w:marRight w:val="0"/>
                                  <w:marTop w:val="0"/>
                                  <w:marBottom w:val="0"/>
                                  <w:divBdr>
                                    <w:top w:val="none" w:sz="0" w:space="0" w:color="auto"/>
                                    <w:left w:val="none" w:sz="0" w:space="0" w:color="auto"/>
                                    <w:bottom w:val="none" w:sz="0" w:space="0" w:color="auto"/>
                                    <w:right w:val="none" w:sz="0" w:space="0" w:color="auto"/>
                                  </w:divBdr>
                                  <w:divsChild>
                                    <w:div w:id="1147210571">
                                      <w:marLeft w:val="0"/>
                                      <w:marRight w:val="0"/>
                                      <w:marTop w:val="0"/>
                                      <w:marBottom w:val="0"/>
                                      <w:divBdr>
                                        <w:top w:val="none" w:sz="0" w:space="0" w:color="auto"/>
                                        <w:left w:val="none" w:sz="0" w:space="0" w:color="auto"/>
                                        <w:bottom w:val="none" w:sz="0" w:space="0" w:color="auto"/>
                                        <w:right w:val="none" w:sz="0" w:space="0" w:color="auto"/>
                                      </w:divBdr>
                                      <w:divsChild>
                                        <w:div w:id="1460611353">
                                          <w:marLeft w:val="0"/>
                                          <w:marRight w:val="0"/>
                                          <w:marTop w:val="0"/>
                                          <w:marBottom w:val="0"/>
                                          <w:divBdr>
                                            <w:top w:val="none" w:sz="0" w:space="0" w:color="auto"/>
                                            <w:left w:val="none" w:sz="0" w:space="0" w:color="auto"/>
                                            <w:bottom w:val="none" w:sz="0" w:space="0" w:color="auto"/>
                                            <w:right w:val="none" w:sz="0" w:space="0" w:color="auto"/>
                                          </w:divBdr>
                                          <w:divsChild>
                                            <w:div w:id="79128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7043783">
          <w:marLeft w:val="0"/>
          <w:marRight w:val="0"/>
          <w:marTop w:val="0"/>
          <w:marBottom w:val="0"/>
          <w:divBdr>
            <w:top w:val="none" w:sz="0" w:space="0" w:color="auto"/>
            <w:left w:val="none" w:sz="0" w:space="0" w:color="auto"/>
            <w:bottom w:val="none" w:sz="0" w:space="0" w:color="auto"/>
            <w:right w:val="none" w:sz="0" w:space="0" w:color="auto"/>
          </w:divBdr>
          <w:divsChild>
            <w:div w:id="815804655">
              <w:marLeft w:val="0"/>
              <w:marRight w:val="0"/>
              <w:marTop w:val="0"/>
              <w:marBottom w:val="0"/>
              <w:divBdr>
                <w:top w:val="none" w:sz="0" w:space="0" w:color="auto"/>
                <w:left w:val="none" w:sz="0" w:space="0" w:color="auto"/>
                <w:bottom w:val="none" w:sz="0" w:space="0" w:color="auto"/>
                <w:right w:val="none" w:sz="0" w:space="0" w:color="auto"/>
              </w:divBdr>
              <w:divsChild>
                <w:div w:id="461770684">
                  <w:marLeft w:val="0"/>
                  <w:marRight w:val="0"/>
                  <w:marTop w:val="0"/>
                  <w:marBottom w:val="0"/>
                  <w:divBdr>
                    <w:top w:val="none" w:sz="0" w:space="0" w:color="auto"/>
                    <w:left w:val="none" w:sz="0" w:space="0" w:color="auto"/>
                    <w:bottom w:val="none" w:sz="0" w:space="0" w:color="auto"/>
                    <w:right w:val="none" w:sz="0" w:space="0" w:color="auto"/>
                  </w:divBdr>
                  <w:divsChild>
                    <w:div w:id="1874002655">
                      <w:marLeft w:val="0"/>
                      <w:marRight w:val="0"/>
                      <w:marTop w:val="0"/>
                      <w:marBottom w:val="0"/>
                      <w:divBdr>
                        <w:top w:val="none" w:sz="0" w:space="0" w:color="auto"/>
                        <w:left w:val="none" w:sz="0" w:space="0" w:color="auto"/>
                        <w:bottom w:val="none" w:sz="0" w:space="0" w:color="auto"/>
                        <w:right w:val="none" w:sz="0" w:space="0" w:color="auto"/>
                      </w:divBdr>
                    </w:div>
                  </w:divsChild>
                </w:div>
                <w:div w:id="564611916">
                  <w:marLeft w:val="0"/>
                  <w:marRight w:val="0"/>
                  <w:marTop w:val="0"/>
                  <w:marBottom w:val="0"/>
                  <w:divBdr>
                    <w:top w:val="none" w:sz="0" w:space="0" w:color="auto"/>
                    <w:left w:val="none" w:sz="0" w:space="0" w:color="auto"/>
                    <w:bottom w:val="none" w:sz="0" w:space="0" w:color="auto"/>
                    <w:right w:val="none" w:sz="0" w:space="0" w:color="auto"/>
                  </w:divBdr>
                  <w:divsChild>
                    <w:div w:id="618606780">
                      <w:marLeft w:val="0"/>
                      <w:marRight w:val="0"/>
                      <w:marTop w:val="0"/>
                      <w:marBottom w:val="0"/>
                      <w:divBdr>
                        <w:top w:val="none" w:sz="0" w:space="0" w:color="auto"/>
                        <w:left w:val="none" w:sz="0" w:space="0" w:color="auto"/>
                        <w:bottom w:val="none" w:sz="0" w:space="0" w:color="auto"/>
                        <w:right w:val="none" w:sz="0" w:space="0" w:color="auto"/>
                      </w:divBdr>
                      <w:divsChild>
                        <w:div w:id="85538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769658">
          <w:marLeft w:val="0"/>
          <w:marRight w:val="0"/>
          <w:marTop w:val="0"/>
          <w:marBottom w:val="0"/>
          <w:divBdr>
            <w:top w:val="none" w:sz="0" w:space="0" w:color="auto"/>
            <w:left w:val="none" w:sz="0" w:space="0" w:color="auto"/>
            <w:bottom w:val="none" w:sz="0" w:space="0" w:color="auto"/>
            <w:right w:val="none" w:sz="0" w:space="0" w:color="auto"/>
          </w:divBdr>
          <w:divsChild>
            <w:div w:id="1275098159">
              <w:marLeft w:val="0"/>
              <w:marRight w:val="0"/>
              <w:marTop w:val="0"/>
              <w:marBottom w:val="0"/>
              <w:divBdr>
                <w:top w:val="none" w:sz="0" w:space="0" w:color="auto"/>
                <w:left w:val="none" w:sz="0" w:space="0" w:color="auto"/>
                <w:bottom w:val="none" w:sz="0" w:space="0" w:color="auto"/>
                <w:right w:val="none" w:sz="0" w:space="0" w:color="auto"/>
              </w:divBdr>
              <w:divsChild>
                <w:div w:id="1697459485">
                  <w:marLeft w:val="0"/>
                  <w:marRight w:val="0"/>
                  <w:marTop w:val="0"/>
                  <w:marBottom w:val="0"/>
                  <w:divBdr>
                    <w:top w:val="none" w:sz="0" w:space="0" w:color="auto"/>
                    <w:left w:val="none" w:sz="0" w:space="0" w:color="auto"/>
                    <w:bottom w:val="none" w:sz="0" w:space="0" w:color="auto"/>
                    <w:right w:val="none" w:sz="0" w:space="0" w:color="auto"/>
                  </w:divBdr>
                  <w:divsChild>
                    <w:div w:id="583609486">
                      <w:marLeft w:val="0"/>
                      <w:marRight w:val="0"/>
                      <w:marTop w:val="0"/>
                      <w:marBottom w:val="0"/>
                      <w:divBdr>
                        <w:top w:val="none" w:sz="0" w:space="0" w:color="auto"/>
                        <w:left w:val="none" w:sz="0" w:space="0" w:color="auto"/>
                        <w:bottom w:val="none" w:sz="0" w:space="0" w:color="auto"/>
                        <w:right w:val="none" w:sz="0" w:space="0" w:color="auto"/>
                      </w:divBdr>
                      <w:divsChild>
                        <w:div w:id="2133818305">
                          <w:marLeft w:val="0"/>
                          <w:marRight w:val="0"/>
                          <w:marTop w:val="0"/>
                          <w:marBottom w:val="0"/>
                          <w:divBdr>
                            <w:top w:val="none" w:sz="0" w:space="0" w:color="auto"/>
                            <w:left w:val="none" w:sz="0" w:space="0" w:color="auto"/>
                            <w:bottom w:val="none" w:sz="0" w:space="0" w:color="auto"/>
                            <w:right w:val="none" w:sz="0" w:space="0" w:color="auto"/>
                          </w:divBdr>
                          <w:divsChild>
                            <w:div w:id="1236160130">
                              <w:marLeft w:val="0"/>
                              <w:marRight w:val="0"/>
                              <w:marTop w:val="0"/>
                              <w:marBottom w:val="0"/>
                              <w:divBdr>
                                <w:top w:val="none" w:sz="0" w:space="0" w:color="auto"/>
                                <w:left w:val="none" w:sz="0" w:space="0" w:color="auto"/>
                                <w:bottom w:val="none" w:sz="0" w:space="0" w:color="auto"/>
                                <w:right w:val="none" w:sz="0" w:space="0" w:color="auto"/>
                              </w:divBdr>
                              <w:divsChild>
                                <w:div w:id="241915492">
                                  <w:marLeft w:val="0"/>
                                  <w:marRight w:val="0"/>
                                  <w:marTop w:val="0"/>
                                  <w:marBottom w:val="0"/>
                                  <w:divBdr>
                                    <w:top w:val="none" w:sz="0" w:space="0" w:color="auto"/>
                                    <w:left w:val="none" w:sz="0" w:space="0" w:color="auto"/>
                                    <w:bottom w:val="none" w:sz="0" w:space="0" w:color="auto"/>
                                    <w:right w:val="none" w:sz="0" w:space="0" w:color="auto"/>
                                  </w:divBdr>
                                  <w:divsChild>
                                    <w:div w:id="1803302296">
                                      <w:marLeft w:val="0"/>
                                      <w:marRight w:val="0"/>
                                      <w:marTop w:val="0"/>
                                      <w:marBottom w:val="0"/>
                                      <w:divBdr>
                                        <w:top w:val="none" w:sz="0" w:space="0" w:color="auto"/>
                                        <w:left w:val="none" w:sz="0" w:space="0" w:color="auto"/>
                                        <w:bottom w:val="none" w:sz="0" w:space="0" w:color="auto"/>
                                        <w:right w:val="none" w:sz="0" w:space="0" w:color="auto"/>
                                      </w:divBdr>
                                      <w:divsChild>
                                        <w:div w:id="1577007087">
                                          <w:marLeft w:val="0"/>
                                          <w:marRight w:val="0"/>
                                          <w:marTop w:val="0"/>
                                          <w:marBottom w:val="0"/>
                                          <w:divBdr>
                                            <w:top w:val="none" w:sz="0" w:space="0" w:color="auto"/>
                                            <w:left w:val="none" w:sz="0" w:space="0" w:color="auto"/>
                                            <w:bottom w:val="none" w:sz="0" w:space="0" w:color="auto"/>
                                            <w:right w:val="none" w:sz="0" w:space="0" w:color="auto"/>
                                          </w:divBdr>
                                          <w:divsChild>
                                            <w:div w:id="203248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2990115">
                          <w:marLeft w:val="0"/>
                          <w:marRight w:val="0"/>
                          <w:marTop w:val="0"/>
                          <w:marBottom w:val="0"/>
                          <w:divBdr>
                            <w:top w:val="none" w:sz="0" w:space="0" w:color="auto"/>
                            <w:left w:val="none" w:sz="0" w:space="0" w:color="auto"/>
                            <w:bottom w:val="none" w:sz="0" w:space="0" w:color="auto"/>
                            <w:right w:val="none" w:sz="0" w:space="0" w:color="auto"/>
                          </w:divBdr>
                          <w:divsChild>
                            <w:div w:id="813644662">
                              <w:marLeft w:val="0"/>
                              <w:marRight w:val="0"/>
                              <w:marTop w:val="0"/>
                              <w:marBottom w:val="0"/>
                              <w:divBdr>
                                <w:top w:val="none" w:sz="0" w:space="0" w:color="auto"/>
                                <w:left w:val="none" w:sz="0" w:space="0" w:color="auto"/>
                                <w:bottom w:val="none" w:sz="0" w:space="0" w:color="auto"/>
                                <w:right w:val="none" w:sz="0" w:space="0" w:color="auto"/>
                              </w:divBdr>
                              <w:divsChild>
                                <w:div w:id="883516386">
                                  <w:marLeft w:val="0"/>
                                  <w:marRight w:val="0"/>
                                  <w:marTop w:val="0"/>
                                  <w:marBottom w:val="0"/>
                                  <w:divBdr>
                                    <w:top w:val="none" w:sz="0" w:space="0" w:color="auto"/>
                                    <w:left w:val="none" w:sz="0" w:space="0" w:color="auto"/>
                                    <w:bottom w:val="none" w:sz="0" w:space="0" w:color="auto"/>
                                    <w:right w:val="none" w:sz="0" w:space="0" w:color="auto"/>
                                  </w:divBdr>
                                  <w:divsChild>
                                    <w:div w:id="434790621">
                                      <w:marLeft w:val="0"/>
                                      <w:marRight w:val="0"/>
                                      <w:marTop w:val="0"/>
                                      <w:marBottom w:val="0"/>
                                      <w:divBdr>
                                        <w:top w:val="none" w:sz="0" w:space="0" w:color="auto"/>
                                        <w:left w:val="none" w:sz="0" w:space="0" w:color="auto"/>
                                        <w:bottom w:val="none" w:sz="0" w:space="0" w:color="auto"/>
                                        <w:right w:val="none" w:sz="0" w:space="0" w:color="auto"/>
                                      </w:divBdr>
                                      <w:divsChild>
                                        <w:div w:id="1460685173">
                                          <w:marLeft w:val="0"/>
                                          <w:marRight w:val="0"/>
                                          <w:marTop w:val="0"/>
                                          <w:marBottom w:val="0"/>
                                          <w:divBdr>
                                            <w:top w:val="none" w:sz="0" w:space="0" w:color="auto"/>
                                            <w:left w:val="none" w:sz="0" w:space="0" w:color="auto"/>
                                            <w:bottom w:val="none" w:sz="0" w:space="0" w:color="auto"/>
                                            <w:right w:val="none" w:sz="0" w:space="0" w:color="auto"/>
                                          </w:divBdr>
                                          <w:divsChild>
                                            <w:div w:id="1923367402">
                                              <w:marLeft w:val="0"/>
                                              <w:marRight w:val="0"/>
                                              <w:marTop w:val="0"/>
                                              <w:marBottom w:val="0"/>
                                              <w:divBdr>
                                                <w:top w:val="none" w:sz="0" w:space="0" w:color="auto"/>
                                                <w:left w:val="none" w:sz="0" w:space="0" w:color="auto"/>
                                                <w:bottom w:val="none" w:sz="0" w:space="0" w:color="auto"/>
                                                <w:right w:val="none" w:sz="0" w:space="0" w:color="auto"/>
                                              </w:divBdr>
                                              <w:divsChild>
                                                <w:div w:id="92006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38938">
                                  <w:marLeft w:val="0"/>
                                  <w:marRight w:val="0"/>
                                  <w:marTop w:val="0"/>
                                  <w:marBottom w:val="0"/>
                                  <w:divBdr>
                                    <w:top w:val="none" w:sz="0" w:space="0" w:color="auto"/>
                                    <w:left w:val="none" w:sz="0" w:space="0" w:color="auto"/>
                                    <w:bottom w:val="none" w:sz="0" w:space="0" w:color="auto"/>
                                    <w:right w:val="none" w:sz="0" w:space="0" w:color="auto"/>
                                  </w:divBdr>
                                </w:div>
                                <w:div w:id="1996832490">
                                  <w:marLeft w:val="0"/>
                                  <w:marRight w:val="0"/>
                                  <w:marTop w:val="0"/>
                                  <w:marBottom w:val="0"/>
                                  <w:divBdr>
                                    <w:top w:val="none" w:sz="0" w:space="0" w:color="auto"/>
                                    <w:left w:val="none" w:sz="0" w:space="0" w:color="auto"/>
                                    <w:bottom w:val="none" w:sz="0" w:space="0" w:color="auto"/>
                                    <w:right w:val="none" w:sz="0" w:space="0" w:color="auto"/>
                                  </w:divBdr>
                                  <w:divsChild>
                                    <w:div w:id="1520390042">
                                      <w:marLeft w:val="0"/>
                                      <w:marRight w:val="0"/>
                                      <w:marTop w:val="0"/>
                                      <w:marBottom w:val="0"/>
                                      <w:divBdr>
                                        <w:top w:val="none" w:sz="0" w:space="0" w:color="auto"/>
                                        <w:left w:val="none" w:sz="0" w:space="0" w:color="auto"/>
                                        <w:bottom w:val="none" w:sz="0" w:space="0" w:color="auto"/>
                                        <w:right w:val="none" w:sz="0" w:space="0" w:color="auto"/>
                                      </w:divBdr>
                                      <w:divsChild>
                                        <w:div w:id="1074861614">
                                          <w:marLeft w:val="0"/>
                                          <w:marRight w:val="0"/>
                                          <w:marTop w:val="0"/>
                                          <w:marBottom w:val="0"/>
                                          <w:divBdr>
                                            <w:top w:val="none" w:sz="0" w:space="0" w:color="auto"/>
                                            <w:left w:val="none" w:sz="0" w:space="0" w:color="auto"/>
                                            <w:bottom w:val="none" w:sz="0" w:space="0" w:color="auto"/>
                                            <w:right w:val="none" w:sz="0" w:space="0" w:color="auto"/>
                                          </w:divBdr>
                                          <w:divsChild>
                                            <w:div w:id="1827503394">
                                              <w:marLeft w:val="0"/>
                                              <w:marRight w:val="0"/>
                                              <w:marTop w:val="0"/>
                                              <w:marBottom w:val="0"/>
                                              <w:divBdr>
                                                <w:top w:val="none" w:sz="0" w:space="0" w:color="auto"/>
                                                <w:left w:val="none" w:sz="0" w:space="0" w:color="auto"/>
                                                <w:bottom w:val="none" w:sz="0" w:space="0" w:color="auto"/>
                                                <w:right w:val="none" w:sz="0" w:space="0" w:color="auto"/>
                                              </w:divBdr>
                                            </w:div>
                                          </w:divsChild>
                                        </w:div>
                                        <w:div w:id="1807427792">
                                          <w:marLeft w:val="0"/>
                                          <w:marRight w:val="0"/>
                                          <w:marTop w:val="0"/>
                                          <w:marBottom w:val="0"/>
                                          <w:divBdr>
                                            <w:top w:val="none" w:sz="0" w:space="0" w:color="auto"/>
                                            <w:left w:val="none" w:sz="0" w:space="0" w:color="auto"/>
                                            <w:bottom w:val="none" w:sz="0" w:space="0" w:color="auto"/>
                                            <w:right w:val="none" w:sz="0" w:space="0" w:color="auto"/>
                                          </w:divBdr>
                                          <w:divsChild>
                                            <w:div w:id="652761284">
                                              <w:marLeft w:val="0"/>
                                              <w:marRight w:val="0"/>
                                              <w:marTop w:val="0"/>
                                              <w:marBottom w:val="0"/>
                                              <w:divBdr>
                                                <w:top w:val="none" w:sz="0" w:space="0" w:color="auto"/>
                                                <w:left w:val="none" w:sz="0" w:space="0" w:color="auto"/>
                                                <w:bottom w:val="none" w:sz="0" w:space="0" w:color="auto"/>
                                                <w:right w:val="none" w:sz="0" w:space="0" w:color="auto"/>
                                              </w:divBdr>
                                              <w:divsChild>
                                                <w:div w:id="1662394635">
                                                  <w:marLeft w:val="0"/>
                                                  <w:marRight w:val="0"/>
                                                  <w:marTop w:val="0"/>
                                                  <w:marBottom w:val="0"/>
                                                  <w:divBdr>
                                                    <w:top w:val="none" w:sz="0" w:space="0" w:color="auto"/>
                                                    <w:left w:val="none" w:sz="0" w:space="0" w:color="auto"/>
                                                    <w:bottom w:val="none" w:sz="0" w:space="0" w:color="auto"/>
                                                    <w:right w:val="none" w:sz="0" w:space="0" w:color="auto"/>
                                                  </w:divBdr>
                                                  <w:divsChild>
                                                    <w:div w:id="1208495503">
                                                      <w:marLeft w:val="0"/>
                                                      <w:marRight w:val="0"/>
                                                      <w:marTop w:val="0"/>
                                                      <w:marBottom w:val="0"/>
                                                      <w:divBdr>
                                                        <w:top w:val="none" w:sz="0" w:space="0" w:color="auto"/>
                                                        <w:left w:val="none" w:sz="0" w:space="0" w:color="auto"/>
                                                        <w:bottom w:val="none" w:sz="0" w:space="0" w:color="auto"/>
                                                        <w:right w:val="none" w:sz="0" w:space="0" w:color="auto"/>
                                                      </w:divBdr>
                                                      <w:divsChild>
                                                        <w:div w:id="620692097">
                                                          <w:marLeft w:val="0"/>
                                                          <w:marRight w:val="0"/>
                                                          <w:marTop w:val="0"/>
                                                          <w:marBottom w:val="0"/>
                                                          <w:divBdr>
                                                            <w:top w:val="none" w:sz="0" w:space="0" w:color="auto"/>
                                                            <w:left w:val="none" w:sz="0" w:space="0" w:color="auto"/>
                                                            <w:bottom w:val="none" w:sz="0" w:space="0" w:color="auto"/>
                                                            <w:right w:val="none" w:sz="0" w:space="0" w:color="auto"/>
                                                          </w:divBdr>
                                                          <w:divsChild>
                                                            <w:div w:id="1893274176">
                                                              <w:marLeft w:val="0"/>
                                                              <w:marRight w:val="0"/>
                                                              <w:marTop w:val="0"/>
                                                              <w:marBottom w:val="0"/>
                                                              <w:divBdr>
                                                                <w:top w:val="none" w:sz="0" w:space="0" w:color="auto"/>
                                                                <w:left w:val="none" w:sz="0" w:space="0" w:color="auto"/>
                                                                <w:bottom w:val="none" w:sz="0" w:space="0" w:color="auto"/>
                                                                <w:right w:val="none" w:sz="0" w:space="0" w:color="auto"/>
                                                              </w:divBdr>
                                                            </w:div>
                                                          </w:divsChild>
                                                        </w:div>
                                                        <w:div w:id="185679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78230432">
          <w:marLeft w:val="0"/>
          <w:marRight w:val="0"/>
          <w:marTop w:val="0"/>
          <w:marBottom w:val="0"/>
          <w:divBdr>
            <w:top w:val="none" w:sz="0" w:space="0" w:color="auto"/>
            <w:left w:val="none" w:sz="0" w:space="0" w:color="auto"/>
            <w:bottom w:val="none" w:sz="0" w:space="0" w:color="auto"/>
            <w:right w:val="none" w:sz="0" w:space="0" w:color="auto"/>
          </w:divBdr>
          <w:divsChild>
            <w:div w:id="1378436243">
              <w:marLeft w:val="0"/>
              <w:marRight w:val="0"/>
              <w:marTop w:val="0"/>
              <w:marBottom w:val="0"/>
              <w:divBdr>
                <w:top w:val="none" w:sz="0" w:space="0" w:color="auto"/>
                <w:left w:val="none" w:sz="0" w:space="0" w:color="auto"/>
                <w:bottom w:val="none" w:sz="0" w:space="0" w:color="auto"/>
                <w:right w:val="none" w:sz="0" w:space="0" w:color="auto"/>
              </w:divBdr>
              <w:divsChild>
                <w:div w:id="789325872">
                  <w:marLeft w:val="0"/>
                  <w:marRight w:val="0"/>
                  <w:marTop w:val="0"/>
                  <w:marBottom w:val="0"/>
                  <w:divBdr>
                    <w:top w:val="none" w:sz="0" w:space="0" w:color="auto"/>
                    <w:left w:val="none" w:sz="0" w:space="0" w:color="auto"/>
                    <w:bottom w:val="none" w:sz="0" w:space="0" w:color="auto"/>
                    <w:right w:val="none" w:sz="0" w:space="0" w:color="auto"/>
                  </w:divBdr>
                  <w:divsChild>
                    <w:div w:id="45224701">
                      <w:marLeft w:val="0"/>
                      <w:marRight w:val="0"/>
                      <w:marTop w:val="0"/>
                      <w:marBottom w:val="0"/>
                      <w:divBdr>
                        <w:top w:val="none" w:sz="0" w:space="0" w:color="auto"/>
                        <w:left w:val="none" w:sz="0" w:space="0" w:color="auto"/>
                        <w:bottom w:val="none" w:sz="0" w:space="0" w:color="auto"/>
                        <w:right w:val="none" w:sz="0" w:space="0" w:color="auto"/>
                      </w:divBdr>
                      <w:divsChild>
                        <w:div w:id="1942832273">
                          <w:marLeft w:val="0"/>
                          <w:marRight w:val="0"/>
                          <w:marTop w:val="0"/>
                          <w:marBottom w:val="0"/>
                          <w:divBdr>
                            <w:top w:val="none" w:sz="0" w:space="0" w:color="auto"/>
                            <w:left w:val="none" w:sz="0" w:space="0" w:color="auto"/>
                            <w:bottom w:val="none" w:sz="0" w:space="0" w:color="auto"/>
                            <w:right w:val="none" w:sz="0" w:space="0" w:color="auto"/>
                          </w:divBdr>
                          <w:divsChild>
                            <w:div w:id="616764377">
                              <w:marLeft w:val="0"/>
                              <w:marRight w:val="0"/>
                              <w:marTop w:val="0"/>
                              <w:marBottom w:val="0"/>
                              <w:divBdr>
                                <w:top w:val="none" w:sz="0" w:space="0" w:color="auto"/>
                                <w:left w:val="none" w:sz="0" w:space="0" w:color="auto"/>
                                <w:bottom w:val="none" w:sz="0" w:space="0" w:color="auto"/>
                                <w:right w:val="none" w:sz="0" w:space="0" w:color="auto"/>
                              </w:divBdr>
                              <w:divsChild>
                                <w:div w:id="1361273138">
                                  <w:marLeft w:val="0"/>
                                  <w:marRight w:val="0"/>
                                  <w:marTop w:val="0"/>
                                  <w:marBottom w:val="0"/>
                                  <w:divBdr>
                                    <w:top w:val="none" w:sz="0" w:space="0" w:color="auto"/>
                                    <w:left w:val="none" w:sz="0" w:space="0" w:color="auto"/>
                                    <w:bottom w:val="none" w:sz="0" w:space="0" w:color="auto"/>
                                    <w:right w:val="none" w:sz="0" w:space="0" w:color="auto"/>
                                  </w:divBdr>
                                </w:div>
                                <w:div w:id="909193207">
                                  <w:marLeft w:val="0"/>
                                  <w:marRight w:val="0"/>
                                  <w:marTop w:val="0"/>
                                  <w:marBottom w:val="0"/>
                                  <w:divBdr>
                                    <w:top w:val="none" w:sz="0" w:space="0" w:color="auto"/>
                                    <w:left w:val="none" w:sz="0" w:space="0" w:color="auto"/>
                                    <w:bottom w:val="none" w:sz="0" w:space="0" w:color="auto"/>
                                    <w:right w:val="none" w:sz="0" w:space="0" w:color="auto"/>
                                  </w:divBdr>
                                  <w:divsChild>
                                    <w:div w:id="1914662858">
                                      <w:marLeft w:val="0"/>
                                      <w:marRight w:val="0"/>
                                      <w:marTop w:val="0"/>
                                      <w:marBottom w:val="0"/>
                                      <w:divBdr>
                                        <w:top w:val="none" w:sz="0" w:space="0" w:color="auto"/>
                                        <w:left w:val="none" w:sz="0" w:space="0" w:color="auto"/>
                                        <w:bottom w:val="none" w:sz="0" w:space="0" w:color="auto"/>
                                        <w:right w:val="none" w:sz="0" w:space="0" w:color="auto"/>
                                      </w:divBdr>
                                      <w:divsChild>
                                        <w:div w:id="215629534">
                                          <w:marLeft w:val="0"/>
                                          <w:marRight w:val="0"/>
                                          <w:marTop w:val="0"/>
                                          <w:marBottom w:val="0"/>
                                          <w:divBdr>
                                            <w:top w:val="none" w:sz="0" w:space="0" w:color="auto"/>
                                            <w:left w:val="none" w:sz="0" w:space="0" w:color="auto"/>
                                            <w:bottom w:val="none" w:sz="0" w:space="0" w:color="auto"/>
                                            <w:right w:val="none" w:sz="0" w:space="0" w:color="auto"/>
                                          </w:divBdr>
                                          <w:divsChild>
                                            <w:div w:id="1798789914">
                                              <w:marLeft w:val="0"/>
                                              <w:marRight w:val="0"/>
                                              <w:marTop w:val="0"/>
                                              <w:marBottom w:val="0"/>
                                              <w:divBdr>
                                                <w:top w:val="none" w:sz="0" w:space="0" w:color="auto"/>
                                                <w:left w:val="none" w:sz="0" w:space="0" w:color="auto"/>
                                                <w:bottom w:val="none" w:sz="0" w:space="0" w:color="auto"/>
                                                <w:right w:val="none" w:sz="0" w:space="0" w:color="auto"/>
                                              </w:divBdr>
                                              <w:divsChild>
                                                <w:div w:id="1613702743">
                                                  <w:marLeft w:val="0"/>
                                                  <w:marRight w:val="0"/>
                                                  <w:marTop w:val="0"/>
                                                  <w:marBottom w:val="0"/>
                                                  <w:divBdr>
                                                    <w:top w:val="none" w:sz="0" w:space="0" w:color="auto"/>
                                                    <w:left w:val="none" w:sz="0" w:space="0" w:color="auto"/>
                                                    <w:bottom w:val="none" w:sz="0" w:space="0" w:color="auto"/>
                                                    <w:right w:val="none" w:sz="0" w:space="0" w:color="auto"/>
                                                  </w:divBdr>
                                                  <w:divsChild>
                                                    <w:div w:id="135419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6863094">
                          <w:marLeft w:val="0"/>
                          <w:marRight w:val="0"/>
                          <w:marTop w:val="0"/>
                          <w:marBottom w:val="0"/>
                          <w:divBdr>
                            <w:top w:val="none" w:sz="0" w:space="0" w:color="auto"/>
                            <w:left w:val="none" w:sz="0" w:space="0" w:color="auto"/>
                            <w:bottom w:val="none" w:sz="0" w:space="0" w:color="auto"/>
                            <w:right w:val="none" w:sz="0" w:space="0" w:color="auto"/>
                          </w:divBdr>
                        </w:div>
                        <w:div w:id="1039087733">
                          <w:marLeft w:val="0"/>
                          <w:marRight w:val="0"/>
                          <w:marTop w:val="0"/>
                          <w:marBottom w:val="0"/>
                          <w:divBdr>
                            <w:top w:val="none" w:sz="0" w:space="0" w:color="auto"/>
                            <w:left w:val="none" w:sz="0" w:space="0" w:color="auto"/>
                            <w:bottom w:val="none" w:sz="0" w:space="0" w:color="auto"/>
                            <w:right w:val="none" w:sz="0" w:space="0" w:color="auto"/>
                          </w:divBdr>
                          <w:divsChild>
                            <w:div w:id="530456706">
                              <w:marLeft w:val="0"/>
                              <w:marRight w:val="0"/>
                              <w:marTop w:val="0"/>
                              <w:marBottom w:val="0"/>
                              <w:divBdr>
                                <w:top w:val="none" w:sz="0" w:space="0" w:color="auto"/>
                                <w:left w:val="none" w:sz="0" w:space="0" w:color="auto"/>
                                <w:bottom w:val="none" w:sz="0" w:space="0" w:color="auto"/>
                                <w:right w:val="none" w:sz="0" w:space="0" w:color="auto"/>
                              </w:divBdr>
                              <w:divsChild>
                                <w:div w:id="1546135826">
                                  <w:marLeft w:val="0"/>
                                  <w:marRight w:val="0"/>
                                  <w:marTop w:val="0"/>
                                  <w:marBottom w:val="0"/>
                                  <w:divBdr>
                                    <w:top w:val="none" w:sz="0" w:space="0" w:color="auto"/>
                                    <w:left w:val="none" w:sz="0" w:space="0" w:color="auto"/>
                                    <w:bottom w:val="none" w:sz="0" w:space="0" w:color="auto"/>
                                    <w:right w:val="none" w:sz="0" w:space="0" w:color="auto"/>
                                  </w:divBdr>
                                  <w:divsChild>
                                    <w:div w:id="1685814240">
                                      <w:marLeft w:val="0"/>
                                      <w:marRight w:val="0"/>
                                      <w:marTop w:val="0"/>
                                      <w:marBottom w:val="0"/>
                                      <w:divBdr>
                                        <w:top w:val="none" w:sz="0" w:space="0" w:color="auto"/>
                                        <w:left w:val="none" w:sz="0" w:space="0" w:color="auto"/>
                                        <w:bottom w:val="none" w:sz="0" w:space="0" w:color="auto"/>
                                        <w:right w:val="none" w:sz="0" w:space="0" w:color="auto"/>
                                      </w:divBdr>
                                      <w:divsChild>
                                        <w:div w:id="191943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2228493">
                      <w:marLeft w:val="0"/>
                      <w:marRight w:val="0"/>
                      <w:marTop w:val="0"/>
                      <w:marBottom w:val="0"/>
                      <w:divBdr>
                        <w:top w:val="none" w:sz="0" w:space="0" w:color="auto"/>
                        <w:left w:val="none" w:sz="0" w:space="0" w:color="auto"/>
                        <w:bottom w:val="none" w:sz="0" w:space="0" w:color="auto"/>
                        <w:right w:val="none" w:sz="0" w:space="0" w:color="auto"/>
                      </w:divBdr>
                      <w:divsChild>
                        <w:div w:id="1247766294">
                          <w:marLeft w:val="0"/>
                          <w:marRight w:val="0"/>
                          <w:marTop w:val="0"/>
                          <w:marBottom w:val="0"/>
                          <w:divBdr>
                            <w:top w:val="none" w:sz="0" w:space="0" w:color="auto"/>
                            <w:left w:val="none" w:sz="0" w:space="0" w:color="auto"/>
                            <w:bottom w:val="none" w:sz="0" w:space="0" w:color="auto"/>
                            <w:right w:val="none" w:sz="0" w:space="0" w:color="auto"/>
                          </w:divBdr>
                          <w:divsChild>
                            <w:div w:id="255677107">
                              <w:marLeft w:val="0"/>
                              <w:marRight w:val="0"/>
                              <w:marTop w:val="0"/>
                              <w:marBottom w:val="0"/>
                              <w:divBdr>
                                <w:top w:val="none" w:sz="0" w:space="0" w:color="auto"/>
                                <w:left w:val="none" w:sz="0" w:space="0" w:color="auto"/>
                                <w:bottom w:val="none" w:sz="0" w:space="0" w:color="auto"/>
                                <w:right w:val="none" w:sz="0" w:space="0" w:color="auto"/>
                              </w:divBdr>
                              <w:divsChild>
                                <w:div w:id="240140416">
                                  <w:marLeft w:val="0"/>
                                  <w:marRight w:val="0"/>
                                  <w:marTop w:val="0"/>
                                  <w:marBottom w:val="0"/>
                                  <w:divBdr>
                                    <w:top w:val="none" w:sz="0" w:space="0" w:color="auto"/>
                                    <w:left w:val="none" w:sz="0" w:space="0" w:color="auto"/>
                                    <w:bottom w:val="none" w:sz="0" w:space="0" w:color="auto"/>
                                    <w:right w:val="none" w:sz="0" w:space="0" w:color="auto"/>
                                  </w:divBdr>
                                  <w:divsChild>
                                    <w:div w:id="495194964">
                                      <w:marLeft w:val="0"/>
                                      <w:marRight w:val="0"/>
                                      <w:marTop w:val="0"/>
                                      <w:marBottom w:val="0"/>
                                      <w:divBdr>
                                        <w:top w:val="none" w:sz="0" w:space="0" w:color="auto"/>
                                        <w:left w:val="none" w:sz="0" w:space="0" w:color="auto"/>
                                        <w:bottom w:val="none" w:sz="0" w:space="0" w:color="auto"/>
                                        <w:right w:val="none" w:sz="0" w:space="0" w:color="auto"/>
                                      </w:divBdr>
                                      <w:divsChild>
                                        <w:div w:id="1364094461">
                                          <w:marLeft w:val="0"/>
                                          <w:marRight w:val="0"/>
                                          <w:marTop w:val="0"/>
                                          <w:marBottom w:val="0"/>
                                          <w:divBdr>
                                            <w:top w:val="none" w:sz="0" w:space="0" w:color="auto"/>
                                            <w:left w:val="none" w:sz="0" w:space="0" w:color="auto"/>
                                            <w:bottom w:val="none" w:sz="0" w:space="0" w:color="auto"/>
                                            <w:right w:val="none" w:sz="0" w:space="0" w:color="auto"/>
                                          </w:divBdr>
                                          <w:divsChild>
                                            <w:div w:id="198819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5581035">
          <w:marLeft w:val="0"/>
          <w:marRight w:val="0"/>
          <w:marTop w:val="0"/>
          <w:marBottom w:val="0"/>
          <w:divBdr>
            <w:top w:val="none" w:sz="0" w:space="0" w:color="auto"/>
            <w:left w:val="none" w:sz="0" w:space="0" w:color="auto"/>
            <w:bottom w:val="none" w:sz="0" w:space="0" w:color="auto"/>
            <w:right w:val="none" w:sz="0" w:space="0" w:color="auto"/>
          </w:divBdr>
          <w:divsChild>
            <w:div w:id="287053388">
              <w:marLeft w:val="0"/>
              <w:marRight w:val="0"/>
              <w:marTop w:val="0"/>
              <w:marBottom w:val="0"/>
              <w:divBdr>
                <w:top w:val="none" w:sz="0" w:space="0" w:color="auto"/>
                <w:left w:val="none" w:sz="0" w:space="0" w:color="auto"/>
                <w:bottom w:val="none" w:sz="0" w:space="0" w:color="auto"/>
                <w:right w:val="none" w:sz="0" w:space="0" w:color="auto"/>
              </w:divBdr>
              <w:divsChild>
                <w:div w:id="1564834427">
                  <w:marLeft w:val="0"/>
                  <w:marRight w:val="0"/>
                  <w:marTop w:val="0"/>
                  <w:marBottom w:val="0"/>
                  <w:divBdr>
                    <w:top w:val="none" w:sz="0" w:space="0" w:color="auto"/>
                    <w:left w:val="none" w:sz="0" w:space="0" w:color="auto"/>
                    <w:bottom w:val="none" w:sz="0" w:space="0" w:color="auto"/>
                    <w:right w:val="none" w:sz="0" w:space="0" w:color="auto"/>
                  </w:divBdr>
                  <w:divsChild>
                    <w:div w:id="1399594645">
                      <w:marLeft w:val="0"/>
                      <w:marRight w:val="0"/>
                      <w:marTop w:val="0"/>
                      <w:marBottom w:val="0"/>
                      <w:divBdr>
                        <w:top w:val="none" w:sz="0" w:space="0" w:color="auto"/>
                        <w:left w:val="none" w:sz="0" w:space="0" w:color="auto"/>
                        <w:bottom w:val="none" w:sz="0" w:space="0" w:color="auto"/>
                        <w:right w:val="none" w:sz="0" w:space="0" w:color="auto"/>
                      </w:divBdr>
                    </w:div>
                  </w:divsChild>
                </w:div>
                <w:div w:id="218828972">
                  <w:marLeft w:val="0"/>
                  <w:marRight w:val="0"/>
                  <w:marTop w:val="0"/>
                  <w:marBottom w:val="0"/>
                  <w:divBdr>
                    <w:top w:val="none" w:sz="0" w:space="0" w:color="auto"/>
                    <w:left w:val="none" w:sz="0" w:space="0" w:color="auto"/>
                    <w:bottom w:val="none" w:sz="0" w:space="0" w:color="auto"/>
                    <w:right w:val="none" w:sz="0" w:space="0" w:color="auto"/>
                  </w:divBdr>
                  <w:divsChild>
                    <w:div w:id="2087609218">
                      <w:marLeft w:val="0"/>
                      <w:marRight w:val="0"/>
                      <w:marTop w:val="0"/>
                      <w:marBottom w:val="0"/>
                      <w:divBdr>
                        <w:top w:val="none" w:sz="0" w:space="0" w:color="auto"/>
                        <w:left w:val="none" w:sz="0" w:space="0" w:color="auto"/>
                        <w:bottom w:val="none" w:sz="0" w:space="0" w:color="auto"/>
                        <w:right w:val="none" w:sz="0" w:space="0" w:color="auto"/>
                      </w:divBdr>
                      <w:divsChild>
                        <w:div w:id="200608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9102078">
          <w:marLeft w:val="0"/>
          <w:marRight w:val="0"/>
          <w:marTop w:val="0"/>
          <w:marBottom w:val="0"/>
          <w:divBdr>
            <w:top w:val="none" w:sz="0" w:space="0" w:color="auto"/>
            <w:left w:val="none" w:sz="0" w:space="0" w:color="auto"/>
            <w:bottom w:val="none" w:sz="0" w:space="0" w:color="auto"/>
            <w:right w:val="none" w:sz="0" w:space="0" w:color="auto"/>
          </w:divBdr>
          <w:divsChild>
            <w:div w:id="673606432">
              <w:marLeft w:val="0"/>
              <w:marRight w:val="0"/>
              <w:marTop w:val="0"/>
              <w:marBottom w:val="0"/>
              <w:divBdr>
                <w:top w:val="none" w:sz="0" w:space="0" w:color="auto"/>
                <w:left w:val="none" w:sz="0" w:space="0" w:color="auto"/>
                <w:bottom w:val="none" w:sz="0" w:space="0" w:color="auto"/>
                <w:right w:val="none" w:sz="0" w:space="0" w:color="auto"/>
              </w:divBdr>
              <w:divsChild>
                <w:div w:id="808549432">
                  <w:marLeft w:val="0"/>
                  <w:marRight w:val="0"/>
                  <w:marTop w:val="0"/>
                  <w:marBottom w:val="0"/>
                  <w:divBdr>
                    <w:top w:val="none" w:sz="0" w:space="0" w:color="auto"/>
                    <w:left w:val="none" w:sz="0" w:space="0" w:color="auto"/>
                    <w:bottom w:val="none" w:sz="0" w:space="0" w:color="auto"/>
                    <w:right w:val="none" w:sz="0" w:space="0" w:color="auto"/>
                  </w:divBdr>
                  <w:divsChild>
                    <w:div w:id="407387238">
                      <w:marLeft w:val="0"/>
                      <w:marRight w:val="0"/>
                      <w:marTop w:val="0"/>
                      <w:marBottom w:val="0"/>
                      <w:divBdr>
                        <w:top w:val="none" w:sz="0" w:space="0" w:color="auto"/>
                        <w:left w:val="none" w:sz="0" w:space="0" w:color="auto"/>
                        <w:bottom w:val="none" w:sz="0" w:space="0" w:color="auto"/>
                        <w:right w:val="none" w:sz="0" w:space="0" w:color="auto"/>
                      </w:divBdr>
                      <w:divsChild>
                        <w:div w:id="572087261">
                          <w:marLeft w:val="0"/>
                          <w:marRight w:val="0"/>
                          <w:marTop w:val="0"/>
                          <w:marBottom w:val="0"/>
                          <w:divBdr>
                            <w:top w:val="none" w:sz="0" w:space="0" w:color="auto"/>
                            <w:left w:val="none" w:sz="0" w:space="0" w:color="auto"/>
                            <w:bottom w:val="none" w:sz="0" w:space="0" w:color="auto"/>
                            <w:right w:val="none" w:sz="0" w:space="0" w:color="auto"/>
                          </w:divBdr>
                          <w:divsChild>
                            <w:div w:id="1146162882">
                              <w:marLeft w:val="0"/>
                              <w:marRight w:val="0"/>
                              <w:marTop w:val="0"/>
                              <w:marBottom w:val="0"/>
                              <w:divBdr>
                                <w:top w:val="none" w:sz="0" w:space="0" w:color="auto"/>
                                <w:left w:val="none" w:sz="0" w:space="0" w:color="auto"/>
                                <w:bottom w:val="none" w:sz="0" w:space="0" w:color="auto"/>
                                <w:right w:val="none" w:sz="0" w:space="0" w:color="auto"/>
                              </w:divBdr>
                              <w:divsChild>
                                <w:div w:id="1040327587">
                                  <w:marLeft w:val="0"/>
                                  <w:marRight w:val="0"/>
                                  <w:marTop w:val="0"/>
                                  <w:marBottom w:val="0"/>
                                  <w:divBdr>
                                    <w:top w:val="none" w:sz="0" w:space="0" w:color="auto"/>
                                    <w:left w:val="none" w:sz="0" w:space="0" w:color="auto"/>
                                    <w:bottom w:val="none" w:sz="0" w:space="0" w:color="auto"/>
                                    <w:right w:val="none" w:sz="0" w:space="0" w:color="auto"/>
                                  </w:divBdr>
                                  <w:divsChild>
                                    <w:div w:id="112988403">
                                      <w:marLeft w:val="0"/>
                                      <w:marRight w:val="0"/>
                                      <w:marTop w:val="0"/>
                                      <w:marBottom w:val="0"/>
                                      <w:divBdr>
                                        <w:top w:val="none" w:sz="0" w:space="0" w:color="auto"/>
                                        <w:left w:val="none" w:sz="0" w:space="0" w:color="auto"/>
                                        <w:bottom w:val="none" w:sz="0" w:space="0" w:color="auto"/>
                                        <w:right w:val="none" w:sz="0" w:space="0" w:color="auto"/>
                                      </w:divBdr>
                                      <w:divsChild>
                                        <w:div w:id="1868371449">
                                          <w:marLeft w:val="0"/>
                                          <w:marRight w:val="0"/>
                                          <w:marTop w:val="0"/>
                                          <w:marBottom w:val="0"/>
                                          <w:divBdr>
                                            <w:top w:val="none" w:sz="0" w:space="0" w:color="auto"/>
                                            <w:left w:val="none" w:sz="0" w:space="0" w:color="auto"/>
                                            <w:bottom w:val="none" w:sz="0" w:space="0" w:color="auto"/>
                                            <w:right w:val="none" w:sz="0" w:space="0" w:color="auto"/>
                                          </w:divBdr>
                                          <w:divsChild>
                                            <w:div w:id="197383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2959787">
                          <w:marLeft w:val="0"/>
                          <w:marRight w:val="0"/>
                          <w:marTop w:val="0"/>
                          <w:marBottom w:val="0"/>
                          <w:divBdr>
                            <w:top w:val="none" w:sz="0" w:space="0" w:color="auto"/>
                            <w:left w:val="none" w:sz="0" w:space="0" w:color="auto"/>
                            <w:bottom w:val="none" w:sz="0" w:space="0" w:color="auto"/>
                            <w:right w:val="none" w:sz="0" w:space="0" w:color="auto"/>
                          </w:divBdr>
                          <w:divsChild>
                            <w:div w:id="904219306">
                              <w:marLeft w:val="0"/>
                              <w:marRight w:val="0"/>
                              <w:marTop w:val="0"/>
                              <w:marBottom w:val="0"/>
                              <w:divBdr>
                                <w:top w:val="none" w:sz="0" w:space="0" w:color="auto"/>
                                <w:left w:val="none" w:sz="0" w:space="0" w:color="auto"/>
                                <w:bottom w:val="none" w:sz="0" w:space="0" w:color="auto"/>
                                <w:right w:val="none" w:sz="0" w:space="0" w:color="auto"/>
                              </w:divBdr>
                              <w:divsChild>
                                <w:div w:id="1379665385">
                                  <w:marLeft w:val="0"/>
                                  <w:marRight w:val="0"/>
                                  <w:marTop w:val="0"/>
                                  <w:marBottom w:val="0"/>
                                  <w:divBdr>
                                    <w:top w:val="none" w:sz="0" w:space="0" w:color="auto"/>
                                    <w:left w:val="none" w:sz="0" w:space="0" w:color="auto"/>
                                    <w:bottom w:val="none" w:sz="0" w:space="0" w:color="auto"/>
                                    <w:right w:val="none" w:sz="0" w:space="0" w:color="auto"/>
                                  </w:divBdr>
                                  <w:divsChild>
                                    <w:div w:id="746420264">
                                      <w:marLeft w:val="0"/>
                                      <w:marRight w:val="0"/>
                                      <w:marTop w:val="0"/>
                                      <w:marBottom w:val="0"/>
                                      <w:divBdr>
                                        <w:top w:val="none" w:sz="0" w:space="0" w:color="auto"/>
                                        <w:left w:val="none" w:sz="0" w:space="0" w:color="auto"/>
                                        <w:bottom w:val="none" w:sz="0" w:space="0" w:color="auto"/>
                                        <w:right w:val="none" w:sz="0" w:space="0" w:color="auto"/>
                                      </w:divBdr>
                                      <w:divsChild>
                                        <w:div w:id="2001885365">
                                          <w:marLeft w:val="0"/>
                                          <w:marRight w:val="0"/>
                                          <w:marTop w:val="0"/>
                                          <w:marBottom w:val="0"/>
                                          <w:divBdr>
                                            <w:top w:val="none" w:sz="0" w:space="0" w:color="auto"/>
                                            <w:left w:val="none" w:sz="0" w:space="0" w:color="auto"/>
                                            <w:bottom w:val="none" w:sz="0" w:space="0" w:color="auto"/>
                                            <w:right w:val="none" w:sz="0" w:space="0" w:color="auto"/>
                                          </w:divBdr>
                                          <w:divsChild>
                                            <w:div w:id="257905299">
                                              <w:marLeft w:val="0"/>
                                              <w:marRight w:val="0"/>
                                              <w:marTop w:val="0"/>
                                              <w:marBottom w:val="0"/>
                                              <w:divBdr>
                                                <w:top w:val="none" w:sz="0" w:space="0" w:color="auto"/>
                                                <w:left w:val="none" w:sz="0" w:space="0" w:color="auto"/>
                                                <w:bottom w:val="none" w:sz="0" w:space="0" w:color="auto"/>
                                                <w:right w:val="none" w:sz="0" w:space="0" w:color="auto"/>
                                              </w:divBdr>
                                              <w:divsChild>
                                                <w:div w:id="130574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3781224">
                                  <w:marLeft w:val="0"/>
                                  <w:marRight w:val="0"/>
                                  <w:marTop w:val="0"/>
                                  <w:marBottom w:val="0"/>
                                  <w:divBdr>
                                    <w:top w:val="none" w:sz="0" w:space="0" w:color="auto"/>
                                    <w:left w:val="none" w:sz="0" w:space="0" w:color="auto"/>
                                    <w:bottom w:val="none" w:sz="0" w:space="0" w:color="auto"/>
                                    <w:right w:val="none" w:sz="0" w:space="0" w:color="auto"/>
                                  </w:divBdr>
                                </w:div>
                                <w:div w:id="349070998">
                                  <w:marLeft w:val="0"/>
                                  <w:marRight w:val="0"/>
                                  <w:marTop w:val="0"/>
                                  <w:marBottom w:val="0"/>
                                  <w:divBdr>
                                    <w:top w:val="none" w:sz="0" w:space="0" w:color="auto"/>
                                    <w:left w:val="none" w:sz="0" w:space="0" w:color="auto"/>
                                    <w:bottom w:val="none" w:sz="0" w:space="0" w:color="auto"/>
                                    <w:right w:val="none" w:sz="0" w:space="0" w:color="auto"/>
                                  </w:divBdr>
                                  <w:divsChild>
                                    <w:div w:id="58212023">
                                      <w:marLeft w:val="0"/>
                                      <w:marRight w:val="0"/>
                                      <w:marTop w:val="0"/>
                                      <w:marBottom w:val="0"/>
                                      <w:divBdr>
                                        <w:top w:val="none" w:sz="0" w:space="0" w:color="auto"/>
                                        <w:left w:val="none" w:sz="0" w:space="0" w:color="auto"/>
                                        <w:bottom w:val="none" w:sz="0" w:space="0" w:color="auto"/>
                                        <w:right w:val="none" w:sz="0" w:space="0" w:color="auto"/>
                                      </w:divBdr>
                                      <w:divsChild>
                                        <w:div w:id="592595230">
                                          <w:marLeft w:val="0"/>
                                          <w:marRight w:val="0"/>
                                          <w:marTop w:val="0"/>
                                          <w:marBottom w:val="0"/>
                                          <w:divBdr>
                                            <w:top w:val="none" w:sz="0" w:space="0" w:color="auto"/>
                                            <w:left w:val="none" w:sz="0" w:space="0" w:color="auto"/>
                                            <w:bottom w:val="none" w:sz="0" w:space="0" w:color="auto"/>
                                            <w:right w:val="none" w:sz="0" w:space="0" w:color="auto"/>
                                          </w:divBdr>
                                          <w:divsChild>
                                            <w:div w:id="86118939">
                                              <w:marLeft w:val="0"/>
                                              <w:marRight w:val="0"/>
                                              <w:marTop w:val="0"/>
                                              <w:marBottom w:val="0"/>
                                              <w:divBdr>
                                                <w:top w:val="none" w:sz="0" w:space="0" w:color="auto"/>
                                                <w:left w:val="none" w:sz="0" w:space="0" w:color="auto"/>
                                                <w:bottom w:val="none" w:sz="0" w:space="0" w:color="auto"/>
                                                <w:right w:val="none" w:sz="0" w:space="0" w:color="auto"/>
                                              </w:divBdr>
                                            </w:div>
                                          </w:divsChild>
                                        </w:div>
                                        <w:div w:id="357045973">
                                          <w:marLeft w:val="0"/>
                                          <w:marRight w:val="0"/>
                                          <w:marTop w:val="0"/>
                                          <w:marBottom w:val="0"/>
                                          <w:divBdr>
                                            <w:top w:val="none" w:sz="0" w:space="0" w:color="auto"/>
                                            <w:left w:val="none" w:sz="0" w:space="0" w:color="auto"/>
                                            <w:bottom w:val="none" w:sz="0" w:space="0" w:color="auto"/>
                                            <w:right w:val="none" w:sz="0" w:space="0" w:color="auto"/>
                                          </w:divBdr>
                                          <w:divsChild>
                                            <w:div w:id="1250967847">
                                              <w:marLeft w:val="0"/>
                                              <w:marRight w:val="0"/>
                                              <w:marTop w:val="0"/>
                                              <w:marBottom w:val="0"/>
                                              <w:divBdr>
                                                <w:top w:val="none" w:sz="0" w:space="0" w:color="auto"/>
                                                <w:left w:val="none" w:sz="0" w:space="0" w:color="auto"/>
                                                <w:bottom w:val="none" w:sz="0" w:space="0" w:color="auto"/>
                                                <w:right w:val="none" w:sz="0" w:space="0" w:color="auto"/>
                                              </w:divBdr>
                                              <w:divsChild>
                                                <w:div w:id="1045910189">
                                                  <w:marLeft w:val="0"/>
                                                  <w:marRight w:val="0"/>
                                                  <w:marTop w:val="0"/>
                                                  <w:marBottom w:val="0"/>
                                                  <w:divBdr>
                                                    <w:top w:val="none" w:sz="0" w:space="0" w:color="auto"/>
                                                    <w:left w:val="none" w:sz="0" w:space="0" w:color="auto"/>
                                                    <w:bottom w:val="none" w:sz="0" w:space="0" w:color="auto"/>
                                                    <w:right w:val="none" w:sz="0" w:space="0" w:color="auto"/>
                                                  </w:divBdr>
                                                  <w:divsChild>
                                                    <w:div w:id="1226989686">
                                                      <w:marLeft w:val="0"/>
                                                      <w:marRight w:val="0"/>
                                                      <w:marTop w:val="0"/>
                                                      <w:marBottom w:val="0"/>
                                                      <w:divBdr>
                                                        <w:top w:val="none" w:sz="0" w:space="0" w:color="auto"/>
                                                        <w:left w:val="none" w:sz="0" w:space="0" w:color="auto"/>
                                                        <w:bottom w:val="none" w:sz="0" w:space="0" w:color="auto"/>
                                                        <w:right w:val="none" w:sz="0" w:space="0" w:color="auto"/>
                                                      </w:divBdr>
                                                      <w:divsChild>
                                                        <w:div w:id="2081782016">
                                                          <w:marLeft w:val="0"/>
                                                          <w:marRight w:val="0"/>
                                                          <w:marTop w:val="0"/>
                                                          <w:marBottom w:val="0"/>
                                                          <w:divBdr>
                                                            <w:top w:val="none" w:sz="0" w:space="0" w:color="auto"/>
                                                            <w:left w:val="none" w:sz="0" w:space="0" w:color="auto"/>
                                                            <w:bottom w:val="none" w:sz="0" w:space="0" w:color="auto"/>
                                                            <w:right w:val="none" w:sz="0" w:space="0" w:color="auto"/>
                                                          </w:divBdr>
                                                          <w:divsChild>
                                                            <w:div w:id="680471208">
                                                              <w:marLeft w:val="0"/>
                                                              <w:marRight w:val="0"/>
                                                              <w:marTop w:val="0"/>
                                                              <w:marBottom w:val="0"/>
                                                              <w:divBdr>
                                                                <w:top w:val="none" w:sz="0" w:space="0" w:color="auto"/>
                                                                <w:left w:val="none" w:sz="0" w:space="0" w:color="auto"/>
                                                                <w:bottom w:val="none" w:sz="0" w:space="0" w:color="auto"/>
                                                                <w:right w:val="none" w:sz="0" w:space="0" w:color="auto"/>
                                                              </w:divBdr>
                                                            </w:div>
                                                          </w:divsChild>
                                                        </w:div>
                                                        <w:div w:id="158079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06922272">
          <w:marLeft w:val="0"/>
          <w:marRight w:val="0"/>
          <w:marTop w:val="0"/>
          <w:marBottom w:val="0"/>
          <w:divBdr>
            <w:top w:val="none" w:sz="0" w:space="0" w:color="auto"/>
            <w:left w:val="none" w:sz="0" w:space="0" w:color="auto"/>
            <w:bottom w:val="none" w:sz="0" w:space="0" w:color="auto"/>
            <w:right w:val="none" w:sz="0" w:space="0" w:color="auto"/>
          </w:divBdr>
          <w:divsChild>
            <w:div w:id="1711832459">
              <w:marLeft w:val="0"/>
              <w:marRight w:val="0"/>
              <w:marTop w:val="0"/>
              <w:marBottom w:val="0"/>
              <w:divBdr>
                <w:top w:val="none" w:sz="0" w:space="0" w:color="auto"/>
                <w:left w:val="none" w:sz="0" w:space="0" w:color="auto"/>
                <w:bottom w:val="none" w:sz="0" w:space="0" w:color="auto"/>
                <w:right w:val="none" w:sz="0" w:space="0" w:color="auto"/>
              </w:divBdr>
              <w:divsChild>
                <w:div w:id="476150271">
                  <w:marLeft w:val="0"/>
                  <w:marRight w:val="0"/>
                  <w:marTop w:val="0"/>
                  <w:marBottom w:val="0"/>
                  <w:divBdr>
                    <w:top w:val="none" w:sz="0" w:space="0" w:color="auto"/>
                    <w:left w:val="none" w:sz="0" w:space="0" w:color="auto"/>
                    <w:bottom w:val="none" w:sz="0" w:space="0" w:color="auto"/>
                    <w:right w:val="none" w:sz="0" w:space="0" w:color="auto"/>
                  </w:divBdr>
                  <w:divsChild>
                    <w:div w:id="1186476696">
                      <w:marLeft w:val="0"/>
                      <w:marRight w:val="0"/>
                      <w:marTop w:val="0"/>
                      <w:marBottom w:val="0"/>
                      <w:divBdr>
                        <w:top w:val="none" w:sz="0" w:space="0" w:color="auto"/>
                        <w:left w:val="none" w:sz="0" w:space="0" w:color="auto"/>
                        <w:bottom w:val="none" w:sz="0" w:space="0" w:color="auto"/>
                        <w:right w:val="none" w:sz="0" w:space="0" w:color="auto"/>
                      </w:divBdr>
                      <w:divsChild>
                        <w:div w:id="1235049607">
                          <w:marLeft w:val="0"/>
                          <w:marRight w:val="0"/>
                          <w:marTop w:val="0"/>
                          <w:marBottom w:val="0"/>
                          <w:divBdr>
                            <w:top w:val="none" w:sz="0" w:space="0" w:color="auto"/>
                            <w:left w:val="none" w:sz="0" w:space="0" w:color="auto"/>
                            <w:bottom w:val="none" w:sz="0" w:space="0" w:color="auto"/>
                            <w:right w:val="none" w:sz="0" w:space="0" w:color="auto"/>
                          </w:divBdr>
                          <w:divsChild>
                            <w:div w:id="1751349629">
                              <w:marLeft w:val="0"/>
                              <w:marRight w:val="0"/>
                              <w:marTop w:val="0"/>
                              <w:marBottom w:val="0"/>
                              <w:divBdr>
                                <w:top w:val="none" w:sz="0" w:space="0" w:color="auto"/>
                                <w:left w:val="none" w:sz="0" w:space="0" w:color="auto"/>
                                <w:bottom w:val="none" w:sz="0" w:space="0" w:color="auto"/>
                                <w:right w:val="none" w:sz="0" w:space="0" w:color="auto"/>
                              </w:divBdr>
                              <w:divsChild>
                                <w:div w:id="860171432">
                                  <w:marLeft w:val="0"/>
                                  <w:marRight w:val="0"/>
                                  <w:marTop w:val="0"/>
                                  <w:marBottom w:val="0"/>
                                  <w:divBdr>
                                    <w:top w:val="none" w:sz="0" w:space="0" w:color="auto"/>
                                    <w:left w:val="none" w:sz="0" w:space="0" w:color="auto"/>
                                    <w:bottom w:val="none" w:sz="0" w:space="0" w:color="auto"/>
                                    <w:right w:val="none" w:sz="0" w:space="0" w:color="auto"/>
                                  </w:divBdr>
                                </w:div>
                                <w:div w:id="1508980058">
                                  <w:marLeft w:val="0"/>
                                  <w:marRight w:val="0"/>
                                  <w:marTop w:val="0"/>
                                  <w:marBottom w:val="0"/>
                                  <w:divBdr>
                                    <w:top w:val="none" w:sz="0" w:space="0" w:color="auto"/>
                                    <w:left w:val="none" w:sz="0" w:space="0" w:color="auto"/>
                                    <w:bottom w:val="none" w:sz="0" w:space="0" w:color="auto"/>
                                    <w:right w:val="none" w:sz="0" w:space="0" w:color="auto"/>
                                  </w:divBdr>
                                  <w:divsChild>
                                    <w:div w:id="1680155733">
                                      <w:marLeft w:val="0"/>
                                      <w:marRight w:val="0"/>
                                      <w:marTop w:val="0"/>
                                      <w:marBottom w:val="0"/>
                                      <w:divBdr>
                                        <w:top w:val="none" w:sz="0" w:space="0" w:color="auto"/>
                                        <w:left w:val="none" w:sz="0" w:space="0" w:color="auto"/>
                                        <w:bottom w:val="none" w:sz="0" w:space="0" w:color="auto"/>
                                        <w:right w:val="none" w:sz="0" w:space="0" w:color="auto"/>
                                      </w:divBdr>
                                      <w:divsChild>
                                        <w:div w:id="1332760044">
                                          <w:marLeft w:val="0"/>
                                          <w:marRight w:val="0"/>
                                          <w:marTop w:val="0"/>
                                          <w:marBottom w:val="0"/>
                                          <w:divBdr>
                                            <w:top w:val="none" w:sz="0" w:space="0" w:color="auto"/>
                                            <w:left w:val="none" w:sz="0" w:space="0" w:color="auto"/>
                                            <w:bottom w:val="none" w:sz="0" w:space="0" w:color="auto"/>
                                            <w:right w:val="none" w:sz="0" w:space="0" w:color="auto"/>
                                          </w:divBdr>
                                          <w:divsChild>
                                            <w:div w:id="604533406">
                                              <w:marLeft w:val="0"/>
                                              <w:marRight w:val="0"/>
                                              <w:marTop w:val="0"/>
                                              <w:marBottom w:val="0"/>
                                              <w:divBdr>
                                                <w:top w:val="none" w:sz="0" w:space="0" w:color="auto"/>
                                                <w:left w:val="none" w:sz="0" w:space="0" w:color="auto"/>
                                                <w:bottom w:val="none" w:sz="0" w:space="0" w:color="auto"/>
                                                <w:right w:val="none" w:sz="0" w:space="0" w:color="auto"/>
                                              </w:divBdr>
                                              <w:divsChild>
                                                <w:div w:id="765883998">
                                                  <w:marLeft w:val="0"/>
                                                  <w:marRight w:val="0"/>
                                                  <w:marTop w:val="0"/>
                                                  <w:marBottom w:val="0"/>
                                                  <w:divBdr>
                                                    <w:top w:val="none" w:sz="0" w:space="0" w:color="auto"/>
                                                    <w:left w:val="none" w:sz="0" w:space="0" w:color="auto"/>
                                                    <w:bottom w:val="none" w:sz="0" w:space="0" w:color="auto"/>
                                                    <w:right w:val="none" w:sz="0" w:space="0" w:color="auto"/>
                                                  </w:divBdr>
                                                  <w:divsChild>
                                                    <w:div w:id="125327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7246821">
                          <w:marLeft w:val="0"/>
                          <w:marRight w:val="0"/>
                          <w:marTop w:val="0"/>
                          <w:marBottom w:val="0"/>
                          <w:divBdr>
                            <w:top w:val="none" w:sz="0" w:space="0" w:color="auto"/>
                            <w:left w:val="none" w:sz="0" w:space="0" w:color="auto"/>
                            <w:bottom w:val="none" w:sz="0" w:space="0" w:color="auto"/>
                            <w:right w:val="none" w:sz="0" w:space="0" w:color="auto"/>
                          </w:divBdr>
                        </w:div>
                        <w:div w:id="693307428">
                          <w:marLeft w:val="0"/>
                          <w:marRight w:val="0"/>
                          <w:marTop w:val="0"/>
                          <w:marBottom w:val="0"/>
                          <w:divBdr>
                            <w:top w:val="none" w:sz="0" w:space="0" w:color="auto"/>
                            <w:left w:val="none" w:sz="0" w:space="0" w:color="auto"/>
                            <w:bottom w:val="none" w:sz="0" w:space="0" w:color="auto"/>
                            <w:right w:val="none" w:sz="0" w:space="0" w:color="auto"/>
                          </w:divBdr>
                          <w:divsChild>
                            <w:div w:id="516968505">
                              <w:marLeft w:val="0"/>
                              <w:marRight w:val="0"/>
                              <w:marTop w:val="0"/>
                              <w:marBottom w:val="0"/>
                              <w:divBdr>
                                <w:top w:val="none" w:sz="0" w:space="0" w:color="auto"/>
                                <w:left w:val="none" w:sz="0" w:space="0" w:color="auto"/>
                                <w:bottom w:val="none" w:sz="0" w:space="0" w:color="auto"/>
                                <w:right w:val="none" w:sz="0" w:space="0" w:color="auto"/>
                              </w:divBdr>
                              <w:divsChild>
                                <w:div w:id="1983265920">
                                  <w:marLeft w:val="0"/>
                                  <w:marRight w:val="0"/>
                                  <w:marTop w:val="0"/>
                                  <w:marBottom w:val="0"/>
                                  <w:divBdr>
                                    <w:top w:val="none" w:sz="0" w:space="0" w:color="auto"/>
                                    <w:left w:val="none" w:sz="0" w:space="0" w:color="auto"/>
                                    <w:bottom w:val="none" w:sz="0" w:space="0" w:color="auto"/>
                                    <w:right w:val="none" w:sz="0" w:space="0" w:color="auto"/>
                                  </w:divBdr>
                                  <w:divsChild>
                                    <w:div w:id="1387989646">
                                      <w:marLeft w:val="0"/>
                                      <w:marRight w:val="0"/>
                                      <w:marTop w:val="0"/>
                                      <w:marBottom w:val="0"/>
                                      <w:divBdr>
                                        <w:top w:val="none" w:sz="0" w:space="0" w:color="auto"/>
                                        <w:left w:val="none" w:sz="0" w:space="0" w:color="auto"/>
                                        <w:bottom w:val="none" w:sz="0" w:space="0" w:color="auto"/>
                                        <w:right w:val="none" w:sz="0" w:space="0" w:color="auto"/>
                                      </w:divBdr>
                                      <w:divsChild>
                                        <w:div w:id="163940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1872689">
                      <w:marLeft w:val="0"/>
                      <w:marRight w:val="0"/>
                      <w:marTop w:val="0"/>
                      <w:marBottom w:val="0"/>
                      <w:divBdr>
                        <w:top w:val="none" w:sz="0" w:space="0" w:color="auto"/>
                        <w:left w:val="none" w:sz="0" w:space="0" w:color="auto"/>
                        <w:bottom w:val="none" w:sz="0" w:space="0" w:color="auto"/>
                        <w:right w:val="none" w:sz="0" w:space="0" w:color="auto"/>
                      </w:divBdr>
                      <w:divsChild>
                        <w:div w:id="966787349">
                          <w:marLeft w:val="0"/>
                          <w:marRight w:val="0"/>
                          <w:marTop w:val="0"/>
                          <w:marBottom w:val="0"/>
                          <w:divBdr>
                            <w:top w:val="none" w:sz="0" w:space="0" w:color="auto"/>
                            <w:left w:val="none" w:sz="0" w:space="0" w:color="auto"/>
                            <w:bottom w:val="none" w:sz="0" w:space="0" w:color="auto"/>
                            <w:right w:val="none" w:sz="0" w:space="0" w:color="auto"/>
                          </w:divBdr>
                          <w:divsChild>
                            <w:div w:id="1130977127">
                              <w:marLeft w:val="0"/>
                              <w:marRight w:val="0"/>
                              <w:marTop w:val="0"/>
                              <w:marBottom w:val="0"/>
                              <w:divBdr>
                                <w:top w:val="none" w:sz="0" w:space="0" w:color="auto"/>
                                <w:left w:val="none" w:sz="0" w:space="0" w:color="auto"/>
                                <w:bottom w:val="none" w:sz="0" w:space="0" w:color="auto"/>
                                <w:right w:val="none" w:sz="0" w:space="0" w:color="auto"/>
                              </w:divBdr>
                              <w:divsChild>
                                <w:div w:id="1212956414">
                                  <w:marLeft w:val="0"/>
                                  <w:marRight w:val="0"/>
                                  <w:marTop w:val="0"/>
                                  <w:marBottom w:val="0"/>
                                  <w:divBdr>
                                    <w:top w:val="none" w:sz="0" w:space="0" w:color="auto"/>
                                    <w:left w:val="none" w:sz="0" w:space="0" w:color="auto"/>
                                    <w:bottom w:val="none" w:sz="0" w:space="0" w:color="auto"/>
                                    <w:right w:val="none" w:sz="0" w:space="0" w:color="auto"/>
                                  </w:divBdr>
                                  <w:divsChild>
                                    <w:div w:id="1585458361">
                                      <w:marLeft w:val="0"/>
                                      <w:marRight w:val="0"/>
                                      <w:marTop w:val="0"/>
                                      <w:marBottom w:val="0"/>
                                      <w:divBdr>
                                        <w:top w:val="none" w:sz="0" w:space="0" w:color="auto"/>
                                        <w:left w:val="none" w:sz="0" w:space="0" w:color="auto"/>
                                        <w:bottom w:val="none" w:sz="0" w:space="0" w:color="auto"/>
                                        <w:right w:val="none" w:sz="0" w:space="0" w:color="auto"/>
                                      </w:divBdr>
                                      <w:divsChild>
                                        <w:div w:id="303657601">
                                          <w:marLeft w:val="0"/>
                                          <w:marRight w:val="0"/>
                                          <w:marTop w:val="0"/>
                                          <w:marBottom w:val="0"/>
                                          <w:divBdr>
                                            <w:top w:val="none" w:sz="0" w:space="0" w:color="auto"/>
                                            <w:left w:val="none" w:sz="0" w:space="0" w:color="auto"/>
                                            <w:bottom w:val="none" w:sz="0" w:space="0" w:color="auto"/>
                                            <w:right w:val="none" w:sz="0" w:space="0" w:color="auto"/>
                                          </w:divBdr>
                                          <w:divsChild>
                                            <w:div w:id="186220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9727131">
          <w:marLeft w:val="0"/>
          <w:marRight w:val="0"/>
          <w:marTop w:val="0"/>
          <w:marBottom w:val="0"/>
          <w:divBdr>
            <w:top w:val="none" w:sz="0" w:space="0" w:color="auto"/>
            <w:left w:val="none" w:sz="0" w:space="0" w:color="auto"/>
            <w:bottom w:val="none" w:sz="0" w:space="0" w:color="auto"/>
            <w:right w:val="none" w:sz="0" w:space="0" w:color="auto"/>
          </w:divBdr>
          <w:divsChild>
            <w:div w:id="1365474083">
              <w:marLeft w:val="0"/>
              <w:marRight w:val="0"/>
              <w:marTop w:val="0"/>
              <w:marBottom w:val="0"/>
              <w:divBdr>
                <w:top w:val="none" w:sz="0" w:space="0" w:color="auto"/>
                <w:left w:val="none" w:sz="0" w:space="0" w:color="auto"/>
                <w:bottom w:val="none" w:sz="0" w:space="0" w:color="auto"/>
                <w:right w:val="none" w:sz="0" w:space="0" w:color="auto"/>
              </w:divBdr>
              <w:divsChild>
                <w:div w:id="1675760756">
                  <w:marLeft w:val="0"/>
                  <w:marRight w:val="0"/>
                  <w:marTop w:val="0"/>
                  <w:marBottom w:val="0"/>
                  <w:divBdr>
                    <w:top w:val="none" w:sz="0" w:space="0" w:color="auto"/>
                    <w:left w:val="none" w:sz="0" w:space="0" w:color="auto"/>
                    <w:bottom w:val="none" w:sz="0" w:space="0" w:color="auto"/>
                    <w:right w:val="none" w:sz="0" w:space="0" w:color="auto"/>
                  </w:divBdr>
                  <w:divsChild>
                    <w:div w:id="182986564">
                      <w:marLeft w:val="0"/>
                      <w:marRight w:val="0"/>
                      <w:marTop w:val="0"/>
                      <w:marBottom w:val="0"/>
                      <w:divBdr>
                        <w:top w:val="none" w:sz="0" w:space="0" w:color="auto"/>
                        <w:left w:val="none" w:sz="0" w:space="0" w:color="auto"/>
                        <w:bottom w:val="none" w:sz="0" w:space="0" w:color="auto"/>
                        <w:right w:val="none" w:sz="0" w:space="0" w:color="auto"/>
                      </w:divBdr>
                    </w:div>
                  </w:divsChild>
                </w:div>
                <w:div w:id="1423334458">
                  <w:marLeft w:val="0"/>
                  <w:marRight w:val="0"/>
                  <w:marTop w:val="0"/>
                  <w:marBottom w:val="0"/>
                  <w:divBdr>
                    <w:top w:val="none" w:sz="0" w:space="0" w:color="auto"/>
                    <w:left w:val="none" w:sz="0" w:space="0" w:color="auto"/>
                    <w:bottom w:val="none" w:sz="0" w:space="0" w:color="auto"/>
                    <w:right w:val="none" w:sz="0" w:space="0" w:color="auto"/>
                  </w:divBdr>
                  <w:divsChild>
                    <w:div w:id="897476767">
                      <w:marLeft w:val="0"/>
                      <w:marRight w:val="0"/>
                      <w:marTop w:val="0"/>
                      <w:marBottom w:val="0"/>
                      <w:divBdr>
                        <w:top w:val="none" w:sz="0" w:space="0" w:color="auto"/>
                        <w:left w:val="none" w:sz="0" w:space="0" w:color="auto"/>
                        <w:bottom w:val="none" w:sz="0" w:space="0" w:color="auto"/>
                        <w:right w:val="none" w:sz="0" w:space="0" w:color="auto"/>
                      </w:divBdr>
                      <w:divsChild>
                        <w:div w:id="110207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126972">
          <w:marLeft w:val="0"/>
          <w:marRight w:val="0"/>
          <w:marTop w:val="0"/>
          <w:marBottom w:val="0"/>
          <w:divBdr>
            <w:top w:val="none" w:sz="0" w:space="0" w:color="auto"/>
            <w:left w:val="none" w:sz="0" w:space="0" w:color="auto"/>
            <w:bottom w:val="none" w:sz="0" w:space="0" w:color="auto"/>
            <w:right w:val="none" w:sz="0" w:space="0" w:color="auto"/>
          </w:divBdr>
          <w:divsChild>
            <w:div w:id="1991901906">
              <w:marLeft w:val="0"/>
              <w:marRight w:val="0"/>
              <w:marTop w:val="0"/>
              <w:marBottom w:val="0"/>
              <w:divBdr>
                <w:top w:val="none" w:sz="0" w:space="0" w:color="auto"/>
                <w:left w:val="none" w:sz="0" w:space="0" w:color="auto"/>
                <w:bottom w:val="none" w:sz="0" w:space="0" w:color="auto"/>
                <w:right w:val="none" w:sz="0" w:space="0" w:color="auto"/>
              </w:divBdr>
              <w:divsChild>
                <w:div w:id="1532961117">
                  <w:marLeft w:val="0"/>
                  <w:marRight w:val="0"/>
                  <w:marTop w:val="0"/>
                  <w:marBottom w:val="0"/>
                  <w:divBdr>
                    <w:top w:val="none" w:sz="0" w:space="0" w:color="auto"/>
                    <w:left w:val="none" w:sz="0" w:space="0" w:color="auto"/>
                    <w:bottom w:val="none" w:sz="0" w:space="0" w:color="auto"/>
                    <w:right w:val="none" w:sz="0" w:space="0" w:color="auto"/>
                  </w:divBdr>
                  <w:divsChild>
                    <w:div w:id="1806578447">
                      <w:marLeft w:val="0"/>
                      <w:marRight w:val="0"/>
                      <w:marTop w:val="0"/>
                      <w:marBottom w:val="0"/>
                      <w:divBdr>
                        <w:top w:val="none" w:sz="0" w:space="0" w:color="auto"/>
                        <w:left w:val="none" w:sz="0" w:space="0" w:color="auto"/>
                        <w:bottom w:val="none" w:sz="0" w:space="0" w:color="auto"/>
                        <w:right w:val="none" w:sz="0" w:space="0" w:color="auto"/>
                      </w:divBdr>
                      <w:divsChild>
                        <w:div w:id="694159693">
                          <w:marLeft w:val="0"/>
                          <w:marRight w:val="0"/>
                          <w:marTop w:val="0"/>
                          <w:marBottom w:val="0"/>
                          <w:divBdr>
                            <w:top w:val="none" w:sz="0" w:space="0" w:color="auto"/>
                            <w:left w:val="none" w:sz="0" w:space="0" w:color="auto"/>
                            <w:bottom w:val="none" w:sz="0" w:space="0" w:color="auto"/>
                            <w:right w:val="none" w:sz="0" w:space="0" w:color="auto"/>
                          </w:divBdr>
                          <w:divsChild>
                            <w:div w:id="1720014154">
                              <w:marLeft w:val="0"/>
                              <w:marRight w:val="0"/>
                              <w:marTop w:val="0"/>
                              <w:marBottom w:val="0"/>
                              <w:divBdr>
                                <w:top w:val="none" w:sz="0" w:space="0" w:color="auto"/>
                                <w:left w:val="none" w:sz="0" w:space="0" w:color="auto"/>
                                <w:bottom w:val="none" w:sz="0" w:space="0" w:color="auto"/>
                                <w:right w:val="none" w:sz="0" w:space="0" w:color="auto"/>
                              </w:divBdr>
                              <w:divsChild>
                                <w:div w:id="1348408364">
                                  <w:marLeft w:val="0"/>
                                  <w:marRight w:val="0"/>
                                  <w:marTop w:val="0"/>
                                  <w:marBottom w:val="0"/>
                                  <w:divBdr>
                                    <w:top w:val="none" w:sz="0" w:space="0" w:color="auto"/>
                                    <w:left w:val="none" w:sz="0" w:space="0" w:color="auto"/>
                                    <w:bottom w:val="none" w:sz="0" w:space="0" w:color="auto"/>
                                    <w:right w:val="none" w:sz="0" w:space="0" w:color="auto"/>
                                  </w:divBdr>
                                  <w:divsChild>
                                    <w:div w:id="1316493075">
                                      <w:marLeft w:val="0"/>
                                      <w:marRight w:val="0"/>
                                      <w:marTop w:val="0"/>
                                      <w:marBottom w:val="0"/>
                                      <w:divBdr>
                                        <w:top w:val="none" w:sz="0" w:space="0" w:color="auto"/>
                                        <w:left w:val="none" w:sz="0" w:space="0" w:color="auto"/>
                                        <w:bottom w:val="none" w:sz="0" w:space="0" w:color="auto"/>
                                        <w:right w:val="none" w:sz="0" w:space="0" w:color="auto"/>
                                      </w:divBdr>
                                      <w:divsChild>
                                        <w:div w:id="757753048">
                                          <w:marLeft w:val="0"/>
                                          <w:marRight w:val="0"/>
                                          <w:marTop w:val="0"/>
                                          <w:marBottom w:val="0"/>
                                          <w:divBdr>
                                            <w:top w:val="none" w:sz="0" w:space="0" w:color="auto"/>
                                            <w:left w:val="none" w:sz="0" w:space="0" w:color="auto"/>
                                            <w:bottom w:val="none" w:sz="0" w:space="0" w:color="auto"/>
                                            <w:right w:val="none" w:sz="0" w:space="0" w:color="auto"/>
                                          </w:divBdr>
                                          <w:divsChild>
                                            <w:div w:id="1895316208">
                                              <w:marLeft w:val="0"/>
                                              <w:marRight w:val="0"/>
                                              <w:marTop w:val="0"/>
                                              <w:marBottom w:val="0"/>
                                              <w:divBdr>
                                                <w:top w:val="none" w:sz="0" w:space="0" w:color="auto"/>
                                                <w:left w:val="none" w:sz="0" w:space="0" w:color="auto"/>
                                                <w:bottom w:val="none" w:sz="0" w:space="0" w:color="auto"/>
                                                <w:right w:val="none" w:sz="0" w:space="0" w:color="auto"/>
                                              </w:divBdr>
                                              <w:divsChild>
                                                <w:div w:id="381827416">
                                                  <w:marLeft w:val="0"/>
                                                  <w:marRight w:val="0"/>
                                                  <w:marTop w:val="0"/>
                                                  <w:marBottom w:val="0"/>
                                                  <w:divBdr>
                                                    <w:top w:val="none" w:sz="0" w:space="0" w:color="auto"/>
                                                    <w:left w:val="none" w:sz="0" w:space="0" w:color="auto"/>
                                                    <w:bottom w:val="none" w:sz="0" w:space="0" w:color="auto"/>
                                                    <w:right w:val="none" w:sz="0" w:space="0" w:color="auto"/>
                                                  </w:divBdr>
                                                  <w:divsChild>
                                                    <w:div w:id="202862143">
                                                      <w:marLeft w:val="0"/>
                                                      <w:marRight w:val="0"/>
                                                      <w:marTop w:val="0"/>
                                                      <w:marBottom w:val="0"/>
                                                      <w:divBdr>
                                                        <w:top w:val="none" w:sz="0" w:space="0" w:color="auto"/>
                                                        <w:left w:val="none" w:sz="0" w:space="0" w:color="auto"/>
                                                        <w:bottom w:val="none" w:sz="0" w:space="0" w:color="auto"/>
                                                        <w:right w:val="none" w:sz="0" w:space="0" w:color="auto"/>
                                                      </w:divBdr>
                                                      <w:divsChild>
                                                        <w:div w:id="2050104436">
                                                          <w:marLeft w:val="0"/>
                                                          <w:marRight w:val="0"/>
                                                          <w:marTop w:val="0"/>
                                                          <w:marBottom w:val="0"/>
                                                          <w:divBdr>
                                                            <w:top w:val="none" w:sz="0" w:space="0" w:color="auto"/>
                                                            <w:left w:val="none" w:sz="0" w:space="0" w:color="auto"/>
                                                            <w:bottom w:val="none" w:sz="0" w:space="0" w:color="auto"/>
                                                            <w:right w:val="none" w:sz="0" w:space="0" w:color="auto"/>
                                                          </w:divBdr>
                                                          <w:divsChild>
                                                            <w:div w:id="1467355050">
                                                              <w:marLeft w:val="0"/>
                                                              <w:marRight w:val="0"/>
                                                              <w:marTop w:val="0"/>
                                                              <w:marBottom w:val="0"/>
                                                              <w:divBdr>
                                                                <w:top w:val="none" w:sz="0" w:space="0" w:color="auto"/>
                                                                <w:left w:val="none" w:sz="0" w:space="0" w:color="auto"/>
                                                                <w:bottom w:val="none" w:sz="0" w:space="0" w:color="auto"/>
                                                                <w:right w:val="none" w:sz="0" w:space="0" w:color="auto"/>
                                                              </w:divBdr>
                                                              <w:divsChild>
                                                                <w:div w:id="2047291498">
                                                                  <w:marLeft w:val="0"/>
                                                                  <w:marRight w:val="0"/>
                                                                  <w:marTop w:val="0"/>
                                                                  <w:marBottom w:val="0"/>
                                                                  <w:divBdr>
                                                                    <w:top w:val="none" w:sz="0" w:space="0" w:color="auto"/>
                                                                    <w:left w:val="none" w:sz="0" w:space="0" w:color="auto"/>
                                                                    <w:bottom w:val="none" w:sz="0" w:space="0" w:color="auto"/>
                                                                    <w:right w:val="none" w:sz="0" w:space="0" w:color="auto"/>
                                                                  </w:divBdr>
                                                                  <w:divsChild>
                                                                    <w:div w:id="42750968">
                                                                      <w:marLeft w:val="0"/>
                                                                      <w:marRight w:val="0"/>
                                                                      <w:marTop w:val="0"/>
                                                                      <w:marBottom w:val="0"/>
                                                                      <w:divBdr>
                                                                        <w:top w:val="none" w:sz="0" w:space="0" w:color="auto"/>
                                                                        <w:left w:val="none" w:sz="0" w:space="0" w:color="auto"/>
                                                                        <w:bottom w:val="none" w:sz="0" w:space="0" w:color="auto"/>
                                                                        <w:right w:val="none" w:sz="0" w:space="0" w:color="auto"/>
                                                                      </w:divBdr>
                                                                      <w:divsChild>
                                                                        <w:div w:id="1774469031">
                                                                          <w:marLeft w:val="0"/>
                                                                          <w:marRight w:val="0"/>
                                                                          <w:marTop w:val="0"/>
                                                                          <w:marBottom w:val="0"/>
                                                                          <w:divBdr>
                                                                            <w:top w:val="none" w:sz="0" w:space="0" w:color="auto"/>
                                                                            <w:left w:val="none" w:sz="0" w:space="0" w:color="auto"/>
                                                                            <w:bottom w:val="none" w:sz="0" w:space="0" w:color="auto"/>
                                                                            <w:right w:val="none" w:sz="0" w:space="0" w:color="auto"/>
                                                                          </w:divBdr>
                                                                          <w:divsChild>
                                                                            <w:div w:id="435952778">
                                                                              <w:marLeft w:val="0"/>
                                                                              <w:marRight w:val="0"/>
                                                                              <w:marTop w:val="0"/>
                                                                              <w:marBottom w:val="0"/>
                                                                              <w:divBdr>
                                                                                <w:top w:val="none" w:sz="0" w:space="0" w:color="auto"/>
                                                                                <w:left w:val="none" w:sz="0" w:space="0" w:color="auto"/>
                                                                                <w:bottom w:val="none" w:sz="0" w:space="0" w:color="auto"/>
                                                                                <w:right w:val="none" w:sz="0" w:space="0" w:color="auto"/>
                                                                              </w:divBdr>
                                                                              <w:divsChild>
                                                                                <w:div w:id="248075754">
                                                                                  <w:marLeft w:val="0"/>
                                                                                  <w:marRight w:val="0"/>
                                                                                  <w:marTop w:val="0"/>
                                                                                  <w:marBottom w:val="0"/>
                                                                                  <w:divBdr>
                                                                                    <w:top w:val="none" w:sz="0" w:space="0" w:color="auto"/>
                                                                                    <w:left w:val="none" w:sz="0" w:space="0" w:color="auto"/>
                                                                                    <w:bottom w:val="none" w:sz="0" w:space="0" w:color="auto"/>
                                                                                    <w:right w:val="none" w:sz="0" w:space="0" w:color="auto"/>
                                                                                  </w:divBdr>
                                                                                  <w:divsChild>
                                                                                    <w:div w:id="2107192781">
                                                                                      <w:marLeft w:val="0"/>
                                                                                      <w:marRight w:val="0"/>
                                                                                      <w:marTop w:val="0"/>
                                                                                      <w:marBottom w:val="0"/>
                                                                                      <w:divBdr>
                                                                                        <w:top w:val="none" w:sz="0" w:space="0" w:color="auto"/>
                                                                                        <w:left w:val="none" w:sz="0" w:space="0" w:color="auto"/>
                                                                                        <w:bottom w:val="none" w:sz="0" w:space="0" w:color="auto"/>
                                                                                        <w:right w:val="none" w:sz="0" w:space="0" w:color="auto"/>
                                                                                      </w:divBdr>
                                                                                      <w:divsChild>
                                                                                        <w:div w:id="1915822643">
                                                                                          <w:marLeft w:val="0"/>
                                                                                          <w:marRight w:val="0"/>
                                                                                          <w:marTop w:val="0"/>
                                                                                          <w:marBottom w:val="0"/>
                                                                                          <w:divBdr>
                                                                                            <w:top w:val="none" w:sz="0" w:space="0" w:color="auto"/>
                                                                                            <w:left w:val="none" w:sz="0" w:space="0" w:color="auto"/>
                                                                                            <w:bottom w:val="none" w:sz="0" w:space="0" w:color="auto"/>
                                                                                            <w:right w:val="none" w:sz="0" w:space="0" w:color="auto"/>
                                                                                          </w:divBdr>
                                                                                          <w:divsChild>
                                                                                            <w:div w:id="13202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5638762">
                                                                          <w:marLeft w:val="0"/>
                                                                          <w:marRight w:val="0"/>
                                                                          <w:marTop w:val="0"/>
                                                                          <w:marBottom w:val="0"/>
                                                                          <w:divBdr>
                                                                            <w:top w:val="none" w:sz="0" w:space="0" w:color="auto"/>
                                                                            <w:left w:val="none" w:sz="0" w:space="0" w:color="auto"/>
                                                                            <w:bottom w:val="none" w:sz="0" w:space="0" w:color="auto"/>
                                                                            <w:right w:val="none" w:sz="0" w:space="0" w:color="auto"/>
                                                                          </w:divBdr>
                                                                          <w:divsChild>
                                                                            <w:div w:id="354238382">
                                                                              <w:marLeft w:val="0"/>
                                                                              <w:marRight w:val="0"/>
                                                                              <w:marTop w:val="0"/>
                                                                              <w:marBottom w:val="0"/>
                                                                              <w:divBdr>
                                                                                <w:top w:val="none" w:sz="0" w:space="0" w:color="auto"/>
                                                                                <w:left w:val="none" w:sz="0" w:space="0" w:color="auto"/>
                                                                                <w:bottom w:val="none" w:sz="0" w:space="0" w:color="auto"/>
                                                                                <w:right w:val="none" w:sz="0" w:space="0" w:color="auto"/>
                                                                              </w:divBdr>
                                                                              <w:divsChild>
                                                                                <w:div w:id="1435201723">
                                                                                  <w:marLeft w:val="0"/>
                                                                                  <w:marRight w:val="0"/>
                                                                                  <w:marTop w:val="0"/>
                                                                                  <w:marBottom w:val="0"/>
                                                                                  <w:divBdr>
                                                                                    <w:top w:val="none" w:sz="0" w:space="0" w:color="auto"/>
                                                                                    <w:left w:val="none" w:sz="0" w:space="0" w:color="auto"/>
                                                                                    <w:bottom w:val="none" w:sz="0" w:space="0" w:color="auto"/>
                                                                                    <w:right w:val="none" w:sz="0" w:space="0" w:color="auto"/>
                                                                                  </w:divBdr>
                                                                                  <w:divsChild>
                                                                                    <w:div w:id="10911295">
                                                                                      <w:marLeft w:val="0"/>
                                                                                      <w:marRight w:val="0"/>
                                                                                      <w:marTop w:val="0"/>
                                                                                      <w:marBottom w:val="0"/>
                                                                                      <w:divBdr>
                                                                                        <w:top w:val="none" w:sz="0" w:space="0" w:color="auto"/>
                                                                                        <w:left w:val="none" w:sz="0" w:space="0" w:color="auto"/>
                                                                                        <w:bottom w:val="none" w:sz="0" w:space="0" w:color="auto"/>
                                                                                        <w:right w:val="none" w:sz="0" w:space="0" w:color="auto"/>
                                                                                      </w:divBdr>
                                                                                      <w:divsChild>
                                                                                        <w:div w:id="201867238">
                                                                                          <w:marLeft w:val="0"/>
                                                                                          <w:marRight w:val="0"/>
                                                                                          <w:marTop w:val="0"/>
                                                                                          <w:marBottom w:val="0"/>
                                                                                          <w:divBdr>
                                                                                            <w:top w:val="none" w:sz="0" w:space="0" w:color="auto"/>
                                                                                            <w:left w:val="none" w:sz="0" w:space="0" w:color="auto"/>
                                                                                            <w:bottom w:val="none" w:sz="0" w:space="0" w:color="auto"/>
                                                                                            <w:right w:val="none" w:sz="0" w:space="0" w:color="auto"/>
                                                                                          </w:divBdr>
                                                                                          <w:divsChild>
                                                                                            <w:div w:id="800003200">
                                                                                              <w:marLeft w:val="0"/>
                                                                                              <w:marRight w:val="0"/>
                                                                                              <w:marTop w:val="0"/>
                                                                                              <w:marBottom w:val="0"/>
                                                                                              <w:divBdr>
                                                                                                <w:top w:val="none" w:sz="0" w:space="0" w:color="auto"/>
                                                                                                <w:left w:val="none" w:sz="0" w:space="0" w:color="auto"/>
                                                                                                <w:bottom w:val="none" w:sz="0" w:space="0" w:color="auto"/>
                                                                                                <w:right w:val="none" w:sz="0" w:space="0" w:color="auto"/>
                                                                                              </w:divBdr>
                                                                                              <w:divsChild>
                                                                                                <w:div w:id="23331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540569">
                                                                                  <w:marLeft w:val="0"/>
                                                                                  <w:marRight w:val="0"/>
                                                                                  <w:marTop w:val="0"/>
                                                                                  <w:marBottom w:val="0"/>
                                                                                  <w:divBdr>
                                                                                    <w:top w:val="none" w:sz="0" w:space="0" w:color="auto"/>
                                                                                    <w:left w:val="none" w:sz="0" w:space="0" w:color="auto"/>
                                                                                    <w:bottom w:val="none" w:sz="0" w:space="0" w:color="auto"/>
                                                                                    <w:right w:val="none" w:sz="0" w:space="0" w:color="auto"/>
                                                                                  </w:divBdr>
                                                                                  <w:divsChild>
                                                                                    <w:div w:id="467087239">
                                                                                      <w:marLeft w:val="0"/>
                                                                                      <w:marRight w:val="0"/>
                                                                                      <w:marTop w:val="0"/>
                                                                                      <w:marBottom w:val="0"/>
                                                                                      <w:divBdr>
                                                                                        <w:top w:val="none" w:sz="0" w:space="0" w:color="auto"/>
                                                                                        <w:left w:val="none" w:sz="0" w:space="0" w:color="auto"/>
                                                                                        <w:bottom w:val="none" w:sz="0" w:space="0" w:color="auto"/>
                                                                                        <w:right w:val="none" w:sz="0" w:space="0" w:color="auto"/>
                                                                                      </w:divBdr>
                                                                                      <w:divsChild>
                                                                                        <w:div w:id="1796173036">
                                                                                          <w:marLeft w:val="0"/>
                                                                                          <w:marRight w:val="0"/>
                                                                                          <w:marTop w:val="0"/>
                                                                                          <w:marBottom w:val="0"/>
                                                                                          <w:divBdr>
                                                                                            <w:top w:val="none" w:sz="0" w:space="0" w:color="auto"/>
                                                                                            <w:left w:val="none" w:sz="0" w:space="0" w:color="auto"/>
                                                                                            <w:bottom w:val="none" w:sz="0" w:space="0" w:color="auto"/>
                                                                                            <w:right w:val="none" w:sz="0" w:space="0" w:color="auto"/>
                                                                                          </w:divBdr>
                                                                                          <w:divsChild>
                                                                                            <w:div w:id="1916282979">
                                                                                              <w:marLeft w:val="0"/>
                                                                                              <w:marRight w:val="0"/>
                                                                                              <w:marTop w:val="0"/>
                                                                                              <w:marBottom w:val="0"/>
                                                                                              <w:divBdr>
                                                                                                <w:top w:val="none" w:sz="0" w:space="0" w:color="auto"/>
                                                                                                <w:left w:val="none" w:sz="0" w:space="0" w:color="auto"/>
                                                                                                <w:bottom w:val="none" w:sz="0" w:space="0" w:color="auto"/>
                                                                                                <w:right w:val="none" w:sz="0" w:space="0" w:color="auto"/>
                                                                                              </w:divBdr>
                                                                                            </w:div>
                                                                                          </w:divsChild>
                                                                                        </w:div>
                                                                                        <w:div w:id="669717516">
                                                                                          <w:marLeft w:val="0"/>
                                                                                          <w:marRight w:val="0"/>
                                                                                          <w:marTop w:val="0"/>
                                                                                          <w:marBottom w:val="0"/>
                                                                                          <w:divBdr>
                                                                                            <w:top w:val="none" w:sz="0" w:space="0" w:color="auto"/>
                                                                                            <w:left w:val="none" w:sz="0" w:space="0" w:color="auto"/>
                                                                                            <w:bottom w:val="none" w:sz="0" w:space="0" w:color="auto"/>
                                                                                            <w:right w:val="none" w:sz="0" w:space="0" w:color="auto"/>
                                                                                          </w:divBdr>
                                                                                          <w:divsChild>
                                                                                            <w:div w:id="805513420">
                                                                                              <w:marLeft w:val="0"/>
                                                                                              <w:marRight w:val="0"/>
                                                                                              <w:marTop w:val="0"/>
                                                                                              <w:marBottom w:val="0"/>
                                                                                              <w:divBdr>
                                                                                                <w:top w:val="none" w:sz="0" w:space="0" w:color="auto"/>
                                                                                                <w:left w:val="none" w:sz="0" w:space="0" w:color="auto"/>
                                                                                                <w:bottom w:val="none" w:sz="0" w:space="0" w:color="auto"/>
                                                                                                <w:right w:val="none" w:sz="0" w:space="0" w:color="auto"/>
                                                                                              </w:divBdr>
                                                                                              <w:divsChild>
                                                                                                <w:div w:id="1293173879">
                                                                                                  <w:marLeft w:val="0"/>
                                                                                                  <w:marRight w:val="0"/>
                                                                                                  <w:marTop w:val="0"/>
                                                                                                  <w:marBottom w:val="0"/>
                                                                                                  <w:divBdr>
                                                                                                    <w:top w:val="none" w:sz="0" w:space="0" w:color="auto"/>
                                                                                                    <w:left w:val="none" w:sz="0" w:space="0" w:color="auto"/>
                                                                                                    <w:bottom w:val="none" w:sz="0" w:space="0" w:color="auto"/>
                                                                                                    <w:right w:val="none" w:sz="0" w:space="0" w:color="auto"/>
                                                                                                  </w:divBdr>
                                                                                                  <w:divsChild>
                                                                                                    <w:div w:id="1400667994">
                                                                                                      <w:marLeft w:val="0"/>
                                                                                                      <w:marRight w:val="0"/>
                                                                                                      <w:marTop w:val="0"/>
                                                                                                      <w:marBottom w:val="0"/>
                                                                                                      <w:divBdr>
                                                                                                        <w:top w:val="none" w:sz="0" w:space="0" w:color="auto"/>
                                                                                                        <w:left w:val="none" w:sz="0" w:space="0" w:color="auto"/>
                                                                                                        <w:bottom w:val="none" w:sz="0" w:space="0" w:color="auto"/>
                                                                                                        <w:right w:val="none" w:sz="0" w:space="0" w:color="auto"/>
                                                                                                      </w:divBdr>
                                                                                                      <w:divsChild>
                                                                                                        <w:div w:id="479730944">
                                                                                                          <w:marLeft w:val="0"/>
                                                                                                          <w:marRight w:val="0"/>
                                                                                                          <w:marTop w:val="0"/>
                                                                                                          <w:marBottom w:val="0"/>
                                                                                                          <w:divBdr>
                                                                                                            <w:top w:val="none" w:sz="0" w:space="0" w:color="auto"/>
                                                                                                            <w:left w:val="none" w:sz="0" w:space="0" w:color="auto"/>
                                                                                                            <w:bottom w:val="none" w:sz="0" w:space="0" w:color="auto"/>
                                                                                                            <w:right w:val="none" w:sz="0" w:space="0" w:color="auto"/>
                                                                                                          </w:divBdr>
                                                                                                          <w:divsChild>
                                                                                                            <w:div w:id="1066145217">
                                                                                                              <w:marLeft w:val="0"/>
                                                                                                              <w:marRight w:val="0"/>
                                                                                                              <w:marTop w:val="0"/>
                                                                                                              <w:marBottom w:val="0"/>
                                                                                                              <w:divBdr>
                                                                                                                <w:top w:val="none" w:sz="0" w:space="0" w:color="auto"/>
                                                                                                                <w:left w:val="none" w:sz="0" w:space="0" w:color="auto"/>
                                                                                                                <w:bottom w:val="none" w:sz="0" w:space="0" w:color="auto"/>
                                                                                                                <w:right w:val="none" w:sz="0" w:space="0" w:color="auto"/>
                                                                                                              </w:divBdr>
                                                                                                            </w:div>
                                                                                                          </w:divsChild>
                                                                                                        </w:div>
                                                                                                        <w:div w:id="138143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36676551">
                                                      <w:marLeft w:val="0"/>
                                                      <w:marRight w:val="0"/>
                                                      <w:marTop w:val="0"/>
                                                      <w:marBottom w:val="0"/>
                                                      <w:divBdr>
                                                        <w:top w:val="none" w:sz="0" w:space="0" w:color="auto"/>
                                                        <w:left w:val="none" w:sz="0" w:space="0" w:color="auto"/>
                                                        <w:bottom w:val="none" w:sz="0" w:space="0" w:color="auto"/>
                                                        <w:right w:val="none" w:sz="0" w:space="0" w:color="auto"/>
                                                      </w:divBdr>
                                                      <w:divsChild>
                                                        <w:div w:id="489752853">
                                                          <w:marLeft w:val="0"/>
                                                          <w:marRight w:val="0"/>
                                                          <w:marTop w:val="0"/>
                                                          <w:marBottom w:val="0"/>
                                                          <w:divBdr>
                                                            <w:top w:val="none" w:sz="0" w:space="0" w:color="auto"/>
                                                            <w:left w:val="none" w:sz="0" w:space="0" w:color="auto"/>
                                                            <w:bottom w:val="none" w:sz="0" w:space="0" w:color="auto"/>
                                                            <w:right w:val="none" w:sz="0" w:space="0" w:color="auto"/>
                                                          </w:divBdr>
                                                          <w:divsChild>
                                                            <w:div w:id="39304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84056863">
          <w:marLeft w:val="0"/>
          <w:marRight w:val="0"/>
          <w:marTop w:val="0"/>
          <w:marBottom w:val="0"/>
          <w:divBdr>
            <w:top w:val="none" w:sz="0" w:space="0" w:color="auto"/>
            <w:left w:val="none" w:sz="0" w:space="0" w:color="auto"/>
            <w:bottom w:val="none" w:sz="0" w:space="0" w:color="auto"/>
            <w:right w:val="none" w:sz="0" w:space="0" w:color="auto"/>
          </w:divBdr>
          <w:divsChild>
            <w:div w:id="1159997658">
              <w:marLeft w:val="0"/>
              <w:marRight w:val="0"/>
              <w:marTop w:val="0"/>
              <w:marBottom w:val="0"/>
              <w:divBdr>
                <w:top w:val="none" w:sz="0" w:space="0" w:color="auto"/>
                <w:left w:val="none" w:sz="0" w:space="0" w:color="auto"/>
                <w:bottom w:val="none" w:sz="0" w:space="0" w:color="auto"/>
                <w:right w:val="none" w:sz="0" w:space="0" w:color="auto"/>
              </w:divBdr>
              <w:divsChild>
                <w:div w:id="768283254">
                  <w:marLeft w:val="0"/>
                  <w:marRight w:val="0"/>
                  <w:marTop w:val="0"/>
                  <w:marBottom w:val="0"/>
                  <w:divBdr>
                    <w:top w:val="none" w:sz="0" w:space="0" w:color="auto"/>
                    <w:left w:val="none" w:sz="0" w:space="0" w:color="auto"/>
                    <w:bottom w:val="none" w:sz="0" w:space="0" w:color="auto"/>
                    <w:right w:val="none" w:sz="0" w:space="0" w:color="auto"/>
                  </w:divBdr>
                  <w:divsChild>
                    <w:div w:id="1193374396">
                      <w:marLeft w:val="0"/>
                      <w:marRight w:val="0"/>
                      <w:marTop w:val="0"/>
                      <w:marBottom w:val="0"/>
                      <w:divBdr>
                        <w:top w:val="none" w:sz="0" w:space="0" w:color="auto"/>
                        <w:left w:val="none" w:sz="0" w:space="0" w:color="auto"/>
                        <w:bottom w:val="none" w:sz="0" w:space="0" w:color="auto"/>
                        <w:right w:val="none" w:sz="0" w:space="0" w:color="auto"/>
                      </w:divBdr>
                      <w:divsChild>
                        <w:div w:id="1932230076">
                          <w:marLeft w:val="0"/>
                          <w:marRight w:val="0"/>
                          <w:marTop w:val="0"/>
                          <w:marBottom w:val="0"/>
                          <w:divBdr>
                            <w:top w:val="none" w:sz="0" w:space="0" w:color="auto"/>
                            <w:left w:val="none" w:sz="0" w:space="0" w:color="auto"/>
                            <w:bottom w:val="none" w:sz="0" w:space="0" w:color="auto"/>
                            <w:right w:val="none" w:sz="0" w:space="0" w:color="auto"/>
                          </w:divBdr>
                          <w:divsChild>
                            <w:div w:id="2120952905">
                              <w:marLeft w:val="0"/>
                              <w:marRight w:val="0"/>
                              <w:marTop w:val="0"/>
                              <w:marBottom w:val="0"/>
                              <w:divBdr>
                                <w:top w:val="none" w:sz="0" w:space="0" w:color="auto"/>
                                <w:left w:val="none" w:sz="0" w:space="0" w:color="auto"/>
                                <w:bottom w:val="none" w:sz="0" w:space="0" w:color="auto"/>
                                <w:right w:val="none" w:sz="0" w:space="0" w:color="auto"/>
                              </w:divBdr>
                              <w:divsChild>
                                <w:div w:id="1711297925">
                                  <w:marLeft w:val="0"/>
                                  <w:marRight w:val="0"/>
                                  <w:marTop w:val="0"/>
                                  <w:marBottom w:val="0"/>
                                  <w:divBdr>
                                    <w:top w:val="none" w:sz="0" w:space="0" w:color="auto"/>
                                    <w:left w:val="none" w:sz="0" w:space="0" w:color="auto"/>
                                    <w:bottom w:val="none" w:sz="0" w:space="0" w:color="auto"/>
                                    <w:right w:val="none" w:sz="0" w:space="0" w:color="auto"/>
                                  </w:divBdr>
                                  <w:divsChild>
                                    <w:div w:id="1459834541">
                                      <w:marLeft w:val="0"/>
                                      <w:marRight w:val="0"/>
                                      <w:marTop w:val="0"/>
                                      <w:marBottom w:val="0"/>
                                      <w:divBdr>
                                        <w:top w:val="none" w:sz="0" w:space="0" w:color="auto"/>
                                        <w:left w:val="none" w:sz="0" w:space="0" w:color="auto"/>
                                        <w:bottom w:val="none" w:sz="0" w:space="0" w:color="auto"/>
                                        <w:right w:val="none" w:sz="0" w:space="0" w:color="auto"/>
                                      </w:divBdr>
                                      <w:divsChild>
                                        <w:div w:id="982850554">
                                          <w:marLeft w:val="0"/>
                                          <w:marRight w:val="0"/>
                                          <w:marTop w:val="0"/>
                                          <w:marBottom w:val="0"/>
                                          <w:divBdr>
                                            <w:top w:val="none" w:sz="0" w:space="0" w:color="auto"/>
                                            <w:left w:val="none" w:sz="0" w:space="0" w:color="auto"/>
                                            <w:bottom w:val="none" w:sz="0" w:space="0" w:color="auto"/>
                                            <w:right w:val="none" w:sz="0" w:space="0" w:color="auto"/>
                                          </w:divBdr>
                                          <w:divsChild>
                                            <w:div w:id="681668289">
                                              <w:marLeft w:val="0"/>
                                              <w:marRight w:val="0"/>
                                              <w:marTop w:val="0"/>
                                              <w:marBottom w:val="0"/>
                                              <w:divBdr>
                                                <w:top w:val="none" w:sz="0" w:space="0" w:color="auto"/>
                                                <w:left w:val="none" w:sz="0" w:space="0" w:color="auto"/>
                                                <w:bottom w:val="none" w:sz="0" w:space="0" w:color="auto"/>
                                                <w:right w:val="none" w:sz="0" w:space="0" w:color="auto"/>
                                              </w:divBdr>
                                              <w:divsChild>
                                                <w:div w:id="1923250816">
                                                  <w:marLeft w:val="0"/>
                                                  <w:marRight w:val="0"/>
                                                  <w:marTop w:val="0"/>
                                                  <w:marBottom w:val="0"/>
                                                  <w:divBdr>
                                                    <w:top w:val="none" w:sz="0" w:space="0" w:color="auto"/>
                                                    <w:left w:val="none" w:sz="0" w:space="0" w:color="auto"/>
                                                    <w:bottom w:val="none" w:sz="0" w:space="0" w:color="auto"/>
                                                    <w:right w:val="none" w:sz="0" w:space="0" w:color="auto"/>
                                                  </w:divBdr>
                                                </w:div>
                                              </w:divsChild>
                                            </w:div>
                                            <w:div w:id="1461223335">
                                              <w:marLeft w:val="0"/>
                                              <w:marRight w:val="0"/>
                                              <w:marTop w:val="0"/>
                                              <w:marBottom w:val="0"/>
                                              <w:divBdr>
                                                <w:top w:val="none" w:sz="0" w:space="0" w:color="auto"/>
                                                <w:left w:val="none" w:sz="0" w:space="0" w:color="auto"/>
                                                <w:bottom w:val="none" w:sz="0" w:space="0" w:color="auto"/>
                                                <w:right w:val="none" w:sz="0" w:space="0" w:color="auto"/>
                                              </w:divBdr>
                                              <w:divsChild>
                                                <w:div w:id="59137430">
                                                  <w:marLeft w:val="0"/>
                                                  <w:marRight w:val="0"/>
                                                  <w:marTop w:val="0"/>
                                                  <w:marBottom w:val="0"/>
                                                  <w:divBdr>
                                                    <w:top w:val="none" w:sz="0" w:space="0" w:color="auto"/>
                                                    <w:left w:val="none" w:sz="0" w:space="0" w:color="auto"/>
                                                    <w:bottom w:val="none" w:sz="0" w:space="0" w:color="auto"/>
                                                    <w:right w:val="none" w:sz="0" w:space="0" w:color="auto"/>
                                                  </w:divBdr>
                                                  <w:divsChild>
                                                    <w:div w:id="212337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986374">
                                              <w:marLeft w:val="0"/>
                                              <w:marRight w:val="0"/>
                                              <w:marTop w:val="0"/>
                                              <w:marBottom w:val="0"/>
                                              <w:divBdr>
                                                <w:top w:val="none" w:sz="0" w:space="0" w:color="auto"/>
                                                <w:left w:val="none" w:sz="0" w:space="0" w:color="auto"/>
                                                <w:bottom w:val="none" w:sz="0" w:space="0" w:color="auto"/>
                                                <w:right w:val="none" w:sz="0" w:space="0" w:color="auto"/>
                                              </w:divBdr>
                                              <w:divsChild>
                                                <w:div w:id="1423835181">
                                                  <w:marLeft w:val="0"/>
                                                  <w:marRight w:val="0"/>
                                                  <w:marTop w:val="0"/>
                                                  <w:marBottom w:val="0"/>
                                                  <w:divBdr>
                                                    <w:top w:val="none" w:sz="0" w:space="0" w:color="auto"/>
                                                    <w:left w:val="none" w:sz="0" w:space="0" w:color="auto"/>
                                                    <w:bottom w:val="none" w:sz="0" w:space="0" w:color="auto"/>
                                                    <w:right w:val="none" w:sz="0" w:space="0" w:color="auto"/>
                                                  </w:divBdr>
                                                </w:div>
                                              </w:divsChild>
                                            </w:div>
                                            <w:div w:id="971598443">
                                              <w:marLeft w:val="0"/>
                                              <w:marRight w:val="0"/>
                                              <w:marTop w:val="0"/>
                                              <w:marBottom w:val="0"/>
                                              <w:divBdr>
                                                <w:top w:val="none" w:sz="0" w:space="0" w:color="auto"/>
                                                <w:left w:val="none" w:sz="0" w:space="0" w:color="auto"/>
                                                <w:bottom w:val="none" w:sz="0" w:space="0" w:color="auto"/>
                                                <w:right w:val="none" w:sz="0" w:space="0" w:color="auto"/>
                                              </w:divBdr>
                                              <w:divsChild>
                                                <w:div w:id="1422487728">
                                                  <w:marLeft w:val="0"/>
                                                  <w:marRight w:val="0"/>
                                                  <w:marTop w:val="0"/>
                                                  <w:marBottom w:val="0"/>
                                                  <w:divBdr>
                                                    <w:top w:val="none" w:sz="0" w:space="0" w:color="auto"/>
                                                    <w:left w:val="none" w:sz="0" w:space="0" w:color="auto"/>
                                                    <w:bottom w:val="none" w:sz="0" w:space="0" w:color="auto"/>
                                                    <w:right w:val="none" w:sz="0" w:space="0" w:color="auto"/>
                                                  </w:divBdr>
                                                  <w:divsChild>
                                                    <w:div w:id="452333187">
                                                      <w:marLeft w:val="0"/>
                                                      <w:marRight w:val="0"/>
                                                      <w:marTop w:val="0"/>
                                                      <w:marBottom w:val="0"/>
                                                      <w:divBdr>
                                                        <w:top w:val="none" w:sz="0" w:space="0" w:color="auto"/>
                                                        <w:left w:val="none" w:sz="0" w:space="0" w:color="auto"/>
                                                        <w:bottom w:val="none" w:sz="0" w:space="0" w:color="auto"/>
                                                        <w:right w:val="none" w:sz="0" w:space="0" w:color="auto"/>
                                                      </w:divBdr>
                                                      <w:divsChild>
                                                        <w:div w:id="849373102">
                                                          <w:marLeft w:val="0"/>
                                                          <w:marRight w:val="0"/>
                                                          <w:marTop w:val="0"/>
                                                          <w:marBottom w:val="0"/>
                                                          <w:divBdr>
                                                            <w:top w:val="none" w:sz="0" w:space="0" w:color="auto"/>
                                                            <w:left w:val="none" w:sz="0" w:space="0" w:color="auto"/>
                                                            <w:bottom w:val="none" w:sz="0" w:space="0" w:color="auto"/>
                                                            <w:right w:val="none" w:sz="0" w:space="0" w:color="auto"/>
                                                          </w:divBdr>
                                                          <w:divsChild>
                                                            <w:div w:id="454910260">
                                                              <w:marLeft w:val="0"/>
                                                              <w:marRight w:val="0"/>
                                                              <w:marTop w:val="0"/>
                                                              <w:marBottom w:val="0"/>
                                                              <w:divBdr>
                                                                <w:top w:val="none" w:sz="0" w:space="0" w:color="auto"/>
                                                                <w:left w:val="none" w:sz="0" w:space="0" w:color="auto"/>
                                                                <w:bottom w:val="none" w:sz="0" w:space="0" w:color="auto"/>
                                                                <w:right w:val="none" w:sz="0" w:space="0" w:color="auto"/>
                                                              </w:divBdr>
                                                              <w:divsChild>
                                                                <w:div w:id="1326477130">
                                                                  <w:marLeft w:val="0"/>
                                                                  <w:marRight w:val="0"/>
                                                                  <w:marTop w:val="0"/>
                                                                  <w:marBottom w:val="0"/>
                                                                  <w:divBdr>
                                                                    <w:top w:val="none" w:sz="0" w:space="0" w:color="auto"/>
                                                                    <w:left w:val="none" w:sz="0" w:space="0" w:color="auto"/>
                                                                    <w:bottom w:val="none" w:sz="0" w:space="0" w:color="auto"/>
                                                                    <w:right w:val="none" w:sz="0" w:space="0" w:color="auto"/>
                                                                  </w:divBdr>
                                                                  <w:divsChild>
                                                                    <w:div w:id="86003399">
                                                                      <w:marLeft w:val="0"/>
                                                                      <w:marRight w:val="0"/>
                                                                      <w:marTop w:val="0"/>
                                                                      <w:marBottom w:val="0"/>
                                                                      <w:divBdr>
                                                                        <w:top w:val="none" w:sz="0" w:space="0" w:color="auto"/>
                                                                        <w:left w:val="none" w:sz="0" w:space="0" w:color="auto"/>
                                                                        <w:bottom w:val="none" w:sz="0" w:space="0" w:color="auto"/>
                                                                        <w:right w:val="none" w:sz="0" w:space="0" w:color="auto"/>
                                                                      </w:divBdr>
                                                                      <w:divsChild>
                                                                        <w:div w:id="2107994664">
                                                                          <w:marLeft w:val="0"/>
                                                                          <w:marRight w:val="0"/>
                                                                          <w:marTop w:val="0"/>
                                                                          <w:marBottom w:val="0"/>
                                                                          <w:divBdr>
                                                                            <w:top w:val="none" w:sz="0" w:space="0" w:color="auto"/>
                                                                            <w:left w:val="none" w:sz="0" w:space="0" w:color="auto"/>
                                                                            <w:bottom w:val="none" w:sz="0" w:space="0" w:color="auto"/>
                                                                            <w:right w:val="none" w:sz="0" w:space="0" w:color="auto"/>
                                                                          </w:divBdr>
                                                                          <w:divsChild>
                                                                            <w:div w:id="2092269020">
                                                                              <w:marLeft w:val="0"/>
                                                                              <w:marRight w:val="0"/>
                                                                              <w:marTop w:val="0"/>
                                                                              <w:marBottom w:val="0"/>
                                                                              <w:divBdr>
                                                                                <w:top w:val="none" w:sz="0" w:space="0" w:color="auto"/>
                                                                                <w:left w:val="none" w:sz="0" w:space="0" w:color="auto"/>
                                                                                <w:bottom w:val="none" w:sz="0" w:space="0" w:color="auto"/>
                                                                                <w:right w:val="none" w:sz="0" w:space="0" w:color="auto"/>
                                                                              </w:divBdr>
                                                                              <w:divsChild>
                                                                                <w:div w:id="1672875175">
                                                                                  <w:marLeft w:val="0"/>
                                                                                  <w:marRight w:val="0"/>
                                                                                  <w:marTop w:val="0"/>
                                                                                  <w:marBottom w:val="0"/>
                                                                                  <w:divBdr>
                                                                                    <w:top w:val="none" w:sz="0" w:space="0" w:color="auto"/>
                                                                                    <w:left w:val="none" w:sz="0" w:space="0" w:color="auto"/>
                                                                                    <w:bottom w:val="none" w:sz="0" w:space="0" w:color="auto"/>
                                                                                    <w:right w:val="none" w:sz="0" w:space="0" w:color="auto"/>
                                                                                  </w:divBdr>
                                                                                  <w:divsChild>
                                                                                    <w:div w:id="776363164">
                                                                                      <w:marLeft w:val="0"/>
                                                                                      <w:marRight w:val="0"/>
                                                                                      <w:marTop w:val="0"/>
                                                                                      <w:marBottom w:val="0"/>
                                                                                      <w:divBdr>
                                                                                        <w:top w:val="none" w:sz="0" w:space="0" w:color="auto"/>
                                                                                        <w:left w:val="none" w:sz="0" w:space="0" w:color="auto"/>
                                                                                        <w:bottom w:val="none" w:sz="0" w:space="0" w:color="auto"/>
                                                                                        <w:right w:val="none" w:sz="0" w:space="0" w:color="auto"/>
                                                                                      </w:divBdr>
                                                                                      <w:divsChild>
                                                                                        <w:div w:id="1228607537">
                                                                                          <w:marLeft w:val="0"/>
                                                                                          <w:marRight w:val="0"/>
                                                                                          <w:marTop w:val="0"/>
                                                                                          <w:marBottom w:val="0"/>
                                                                                          <w:divBdr>
                                                                                            <w:top w:val="none" w:sz="0" w:space="0" w:color="auto"/>
                                                                                            <w:left w:val="none" w:sz="0" w:space="0" w:color="auto"/>
                                                                                            <w:bottom w:val="none" w:sz="0" w:space="0" w:color="auto"/>
                                                                                            <w:right w:val="none" w:sz="0" w:space="0" w:color="auto"/>
                                                                                          </w:divBdr>
                                                                                          <w:divsChild>
                                                                                            <w:div w:id="661201357">
                                                                                              <w:marLeft w:val="0"/>
                                                                                              <w:marRight w:val="0"/>
                                                                                              <w:marTop w:val="0"/>
                                                                                              <w:marBottom w:val="0"/>
                                                                                              <w:divBdr>
                                                                                                <w:top w:val="none" w:sz="0" w:space="0" w:color="auto"/>
                                                                                                <w:left w:val="none" w:sz="0" w:space="0" w:color="auto"/>
                                                                                                <w:bottom w:val="none" w:sz="0" w:space="0" w:color="auto"/>
                                                                                                <w:right w:val="none" w:sz="0" w:space="0" w:color="auto"/>
                                                                                              </w:divBdr>
                                                                                              <w:divsChild>
                                                                                                <w:div w:id="1420053750">
                                                                                                  <w:marLeft w:val="0"/>
                                                                                                  <w:marRight w:val="0"/>
                                                                                                  <w:marTop w:val="0"/>
                                                                                                  <w:marBottom w:val="0"/>
                                                                                                  <w:divBdr>
                                                                                                    <w:top w:val="none" w:sz="0" w:space="0" w:color="auto"/>
                                                                                                    <w:left w:val="none" w:sz="0" w:space="0" w:color="auto"/>
                                                                                                    <w:bottom w:val="none" w:sz="0" w:space="0" w:color="auto"/>
                                                                                                    <w:right w:val="none" w:sz="0" w:space="0" w:color="auto"/>
                                                                                                  </w:divBdr>
                                                                                                  <w:divsChild>
                                                                                                    <w:div w:id="440340076">
                                                                                                      <w:marLeft w:val="0"/>
                                                                                                      <w:marRight w:val="0"/>
                                                                                                      <w:marTop w:val="0"/>
                                                                                                      <w:marBottom w:val="0"/>
                                                                                                      <w:divBdr>
                                                                                                        <w:top w:val="none" w:sz="0" w:space="0" w:color="auto"/>
                                                                                                        <w:left w:val="none" w:sz="0" w:space="0" w:color="auto"/>
                                                                                                        <w:bottom w:val="none" w:sz="0" w:space="0" w:color="auto"/>
                                                                                                        <w:right w:val="none" w:sz="0" w:space="0" w:color="auto"/>
                                                                                                      </w:divBdr>
                                                                                                      <w:divsChild>
                                                                                                        <w:div w:id="144888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357691">
                                                                                              <w:marLeft w:val="0"/>
                                                                                              <w:marRight w:val="0"/>
                                                                                              <w:marTop w:val="0"/>
                                                                                              <w:marBottom w:val="0"/>
                                                                                              <w:divBdr>
                                                                                                <w:top w:val="none" w:sz="0" w:space="0" w:color="auto"/>
                                                                                                <w:left w:val="none" w:sz="0" w:space="0" w:color="auto"/>
                                                                                                <w:bottom w:val="none" w:sz="0" w:space="0" w:color="auto"/>
                                                                                                <w:right w:val="none" w:sz="0" w:space="0" w:color="auto"/>
                                                                                              </w:divBdr>
                                                                                              <w:divsChild>
                                                                                                <w:div w:id="1368067581">
                                                                                                  <w:marLeft w:val="0"/>
                                                                                                  <w:marRight w:val="0"/>
                                                                                                  <w:marTop w:val="0"/>
                                                                                                  <w:marBottom w:val="0"/>
                                                                                                  <w:divBdr>
                                                                                                    <w:top w:val="none" w:sz="0" w:space="0" w:color="auto"/>
                                                                                                    <w:left w:val="none" w:sz="0" w:space="0" w:color="auto"/>
                                                                                                    <w:bottom w:val="none" w:sz="0" w:space="0" w:color="auto"/>
                                                                                                    <w:right w:val="none" w:sz="0" w:space="0" w:color="auto"/>
                                                                                                  </w:divBdr>
                                                                                                </w:div>
                                                                                              </w:divsChild>
                                                                                            </w:div>
                                                                                            <w:div w:id="419105874">
                                                                                              <w:marLeft w:val="0"/>
                                                                                              <w:marRight w:val="0"/>
                                                                                              <w:marTop w:val="0"/>
                                                                                              <w:marBottom w:val="0"/>
                                                                                              <w:divBdr>
                                                                                                <w:top w:val="none" w:sz="0" w:space="0" w:color="auto"/>
                                                                                                <w:left w:val="none" w:sz="0" w:space="0" w:color="auto"/>
                                                                                                <w:bottom w:val="none" w:sz="0" w:space="0" w:color="auto"/>
                                                                                                <w:right w:val="none" w:sz="0" w:space="0" w:color="auto"/>
                                                                                              </w:divBdr>
                                                                                              <w:divsChild>
                                                                                                <w:div w:id="979263685">
                                                                                                  <w:marLeft w:val="0"/>
                                                                                                  <w:marRight w:val="0"/>
                                                                                                  <w:marTop w:val="0"/>
                                                                                                  <w:marBottom w:val="0"/>
                                                                                                  <w:divBdr>
                                                                                                    <w:top w:val="none" w:sz="0" w:space="0" w:color="auto"/>
                                                                                                    <w:left w:val="none" w:sz="0" w:space="0" w:color="auto"/>
                                                                                                    <w:bottom w:val="none" w:sz="0" w:space="0" w:color="auto"/>
                                                                                                    <w:right w:val="none" w:sz="0" w:space="0" w:color="auto"/>
                                                                                                  </w:divBdr>
                                                                                                </w:div>
                                                                                              </w:divsChild>
                                                                                            </w:div>
                                                                                            <w:div w:id="899099219">
                                                                                              <w:marLeft w:val="0"/>
                                                                                              <w:marRight w:val="0"/>
                                                                                              <w:marTop w:val="0"/>
                                                                                              <w:marBottom w:val="0"/>
                                                                                              <w:divBdr>
                                                                                                <w:top w:val="none" w:sz="0" w:space="0" w:color="auto"/>
                                                                                                <w:left w:val="none" w:sz="0" w:space="0" w:color="auto"/>
                                                                                                <w:bottom w:val="none" w:sz="0" w:space="0" w:color="auto"/>
                                                                                                <w:right w:val="none" w:sz="0" w:space="0" w:color="auto"/>
                                                                                              </w:divBdr>
                                                                                              <w:divsChild>
                                                                                                <w:div w:id="864976296">
                                                                                                  <w:marLeft w:val="0"/>
                                                                                                  <w:marRight w:val="0"/>
                                                                                                  <w:marTop w:val="0"/>
                                                                                                  <w:marBottom w:val="0"/>
                                                                                                  <w:divBdr>
                                                                                                    <w:top w:val="none" w:sz="0" w:space="0" w:color="auto"/>
                                                                                                    <w:left w:val="none" w:sz="0" w:space="0" w:color="auto"/>
                                                                                                    <w:bottom w:val="none" w:sz="0" w:space="0" w:color="auto"/>
                                                                                                    <w:right w:val="none" w:sz="0" w:space="0" w:color="auto"/>
                                                                                                  </w:divBdr>
                                                                                                  <w:divsChild>
                                                                                                    <w:div w:id="1372531249">
                                                                                                      <w:marLeft w:val="0"/>
                                                                                                      <w:marRight w:val="0"/>
                                                                                                      <w:marTop w:val="0"/>
                                                                                                      <w:marBottom w:val="0"/>
                                                                                                      <w:divBdr>
                                                                                                        <w:top w:val="none" w:sz="0" w:space="0" w:color="auto"/>
                                                                                                        <w:left w:val="none" w:sz="0" w:space="0" w:color="auto"/>
                                                                                                        <w:bottom w:val="none" w:sz="0" w:space="0" w:color="auto"/>
                                                                                                        <w:right w:val="none" w:sz="0" w:space="0" w:color="auto"/>
                                                                                                      </w:divBdr>
                                                                                                      <w:divsChild>
                                                                                                        <w:div w:id="1050181032">
                                                                                                          <w:marLeft w:val="0"/>
                                                                                                          <w:marRight w:val="0"/>
                                                                                                          <w:marTop w:val="0"/>
                                                                                                          <w:marBottom w:val="0"/>
                                                                                                          <w:divBdr>
                                                                                                            <w:top w:val="none" w:sz="0" w:space="0" w:color="auto"/>
                                                                                                            <w:left w:val="none" w:sz="0" w:space="0" w:color="auto"/>
                                                                                                            <w:bottom w:val="none" w:sz="0" w:space="0" w:color="auto"/>
                                                                                                            <w:right w:val="none" w:sz="0" w:space="0" w:color="auto"/>
                                                                                                          </w:divBdr>
                                                                                                        </w:div>
                                                                                                        <w:div w:id="112774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8483501">
      <w:bodyDiv w:val="1"/>
      <w:marLeft w:val="0"/>
      <w:marRight w:val="0"/>
      <w:marTop w:val="0"/>
      <w:marBottom w:val="0"/>
      <w:divBdr>
        <w:top w:val="none" w:sz="0" w:space="0" w:color="auto"/>
        <w:left w:val="none" w:sz="0" w:space="0" w:color="auto"/>
        <w:bottom w:val="none" w:sz="0" w:space="0" w:color="auto"/>
        <w:right w:val="none" w:sz="0" w:space="0" w:color="auto"/>
      </w:divBdr>
    </w:div>
    <w:div w:id="321080790">
      <w:bodyDiv w:val="1"/>
      <w:marLeft w:val="0"/>
      <w:marRight w:val="0"/>
      <w:marTop w:val="0"/>
      <w:marBottom w:val="0"/>
      <w:divBdr>
        <w:top w:val="none" w:sz="0" w:space="0" w:color="auto"/>
        <w:left w:val="none" w:sz="0" w:space="0" w:color="auto"/>
        <w:bottom w:val="none" w:sz="0" w:space="0" w:color="auto"/>
        <w:right w:val="none" w:sz="0" w:space="0" w:color="auto"/>
      </w:divBdr>
    </w:div>
    <w:div w:id="327371494">
      <w:bodyDiv w:val="1"/>
      <w:marLeft w:val="0"/>
      <w:marRight w:val="0"/>
      <w:marTop w:val="0"/>
      <w:marBottom w:val="0"/>
      <w:divBdr>
        <w:top w:val="none" w:sz="0" w:space="0" w:color="auto"/>
        <w:left w:val="none" w:sz="0" w:space="0" w:color="auto"/>
        <w:bottom w:val="none" w:sz="0" w:space="0" w:color="auto"/>
        <w:right w:val="none" w:sz="0" w:space="0" w:color="auto"/>
      </w:divBdr>
    </w:div>
    <w:div w:id="398864870">
      <w:bodyDiv w:val="1"/>
      <w:marLeft w:val="0"/>
      <w:marRight w:val="0"/>
      <w:marTop w:val="0"/>
      <w:marBottom w:val="0"/>
      <w:divBdr>
        <w:top w:val="none" w:sz="0" w:space="0" w:color="auto"/>
        <w:left w:val="none" w:sz="0" w:space="0" w:color="auto"/>
        <w:bottom w:val="none" w:sz="0" w:space="0" w:color="auto"/>
        <w:right w:val="none" w:sz="0" w:space="0" w:color="auto"/>
      </w:divBdr>
    </w:div>
    <w:div w:id="404497973">
      <w:bodyDiv w:val="1"/>
      <w:marLeft w:val="0"/>
      <w:marRight w:val="0"/>
      <w:marTop w:val="0"/>
      <w:marBottom w:val="0"/>
      <w:divBdr>
        <w:top w:val="none" w:sz="0" w:space="0" w:color="auto"/>
        <w:left w:val="none" w:sz="0" w:space="0" w:color="auto"/>
        <w:bottom w:val="none" w:sz="0" w:space="0" w:color="auto"/>
        <w:right w:val="none" w:sz="0" w:space="0" w:color="auto"/>
      </w:divBdr>
    </w:div>
    <w:div w:id="414858615">
      <w:bodyDiv w:val="1"/>
      <w:marLeft w:val="0"/>
      <w:marRight w:val="0"/>
      <w:marTop w:val="0"/>
      <w:marBottom w:val="0"/>
      <w:divBdr>
        <w:top w:val="none" w:sz="0" w:space="0" w:color="auto"/>
        <w:left w:val="none" w:sz="0" w:space="0" w:color="auto"/>
        <w:bottom w:val="none" w:sz="0" w:space="0" w:color="auto"/>
        <w:right w:val="none" w:sz="0" w:space="0" w:color="auto"/>
      </w:divBdr>
      <w:divsChild>
        <w:div w:id="1089699172">
          <w:marLeft w:val="0"/>
          <w:marRight w:val="0"/>
          <w:marTop w:val="0"/>
          <w:marBottom w:val="0"/>
          <w:divBdr>
            <w:top w:val="none" w:sz="0" w:space="0" w:color="auto"/>
            <w:left w:val="none" w:sz="0" w:space="0" w:color="auto"/>
            <w:bottom w:val="none" w:sz="0" w:space="0" w:color="auto"/>
            <w:right w:val="none" w:sz="0" w:space="0" w:color="auto"/>
          </w:divBdr>
          <w:divsChild>
            <w:div w:id="109474501">
              <w:marLeft w:val="0"/>
              <w:marRight w:val="0"/>
              <w:marTop w:val="0"/>
              <w:marBottom w:val="0"/>
              <w:divBdr>
                <w:top w:val="none" w:sz="0" w:space="0" w:color="auto"/>
                <w:left w:val="none" w:sz="0" w:space="0" w:color="auto"/>
                <w:bottom w:val="none" w:sz="0" w:space="0" w:color="auto"/>
                <w:right w:val="none" w:sz="0" w:space="0" w:color="auto"/>
              </w:divBdr>
            </w:div>
            <w:div w:id="275910508">
              <w:marLeft w:val="0"/>
              <w:marRight w:val="0"/>
              <w:marTop w:val="0"/>
              <w:marBottom w:val="0"/>
              <w:divBdr>
                <w:top w:val="none" w:sz="0" w:space="0" w:color="auto"/>
                <w:left w:val="none" w:sz="0" w:space="0" w:color="auto"/>
                <w:bottom w:val="none" w:sz="0" w:space="0" w:color="auto"/>
                <w:right w:val="none" w:sz="0" w:space="0" w:color="auto"/>
              </w:divBdr>
            </w:div>
            <w:div w:id="790048856">
              <w:marLeft w:val="0"/>
              <w:marRight w:val="0"/>
              <w:marTop w:val="0"/>
              <w:marBottom w:val="0"/>
              <w:divBdr>
                <w:top w:val="none" w:sz="0" w:space="0" w:color="auto"/>
                <w:left w:val="none" w:sz="0" w:space="0" w:color="auto"/>
                <w:bottom w:val="none" w:sz="0" w:space="0" w:color="auto"/>
                <w:right w:val="none" w:sz="0" w:space="0" w:color="auto"/>
              </w:divBdr>
            </w:div>
            <w:div w:id="853612140">
              <w:marLeft w:val="0"/>
              <w:marRight w:val="0"/>
              <w:marTop w:val="0"/>
              <w:marBottom w:val="0"/>
              <w:divBdr>
                <w:top w:val="none" w:sz="0" w:space="0" w:color="auto"/>
                <w:left w:val="none" w:sz="0" w:space="0" w:color="auto"/>
                <w:bottom w:val="none" w:sz="0" w:space="0" w:color="auto"/>
                <w:right w:val="none" w:sz="0" w:space="0" w:color="auto"/>
              </w:divBdr>
            </w:div>
            <w:div w:id="156421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032432">
      <w:bodyDiv w:val="1"/>
      <w:marLeft w:val="0"/>
      <w:marRight w:val="0"/>
      <w:marTop w:val="0"/>
      <w:marBottom w:val="0"/>
      <w:divBdr>
        <w:top w:val="none" w:sz="0" w:space="0" w:color="auto"/>
        <w:left w:val="none" w:sz="0" w:space="0" w:color="auto"/>
        <w:bottom w:val="none" w:sz="0" w:space="0" w:color="auto"/>
        <w:right w:val="none" w:sz="0" w:space="0" w:color="auto"/>
      </w:divBdr>
    </w:div>
    <w:div w:id="492140529">
      <w:bodyDiv w:val="1"/>
      <w:marLeft w:val="0"/>
      <w:marRight w:val="0"/>
      <w:marTop w:val="0"/>
      <w:marBottom w:val="0"/>
      <w:divBdr>
        <w:top w:val="none" w:sz="0" w:space="0" w:color="auto"/>
        <w:left w:val="none" w:sz="0" w:space="0" w:color="auto"/>
        <w:bottom w:val="none" w:sz="0" w:space="0" w:color="auto"/>
        <w:right w:val="none" w:sz="0" w:space="0" w:color="auto"/>
      </w:divBdr>
    </w:div>
    <w:div w:id="513157354">
      <w:bodyDiv w:val="1"/>
      <w:marLeft w:val="0"/>
      <w:marRight w:val="0"/>
      <w:marTop w:val="0"/>
      <w:marBottom w:val="0"/>
      <w:divBdr>
        <w:top w:val="none" w:sz="0" w:space="0" w:color="auto"/>
        <w:left w:val="none" w:sz="0" w:space="0" w:color="auto"/>
        <w:bottom w:val="none" w:sz="0" w:space="0" w:color="auto"/>
        <w:right w:val="none" w:sz="0" w:space="0" w:color="auto"/>
      </w:divBdr>
    </w:div>
    <w:div w:id="514881072">
      <w:bodyDiv w:val="1"/>
      <w:marLeft w:val="0"/>
      <w:marRight w:val="0"/>
      <w:marTop w:val="0"/>
      <w:marBottom w:val="0"/>
      <w:divBdr>
        <w:top w:val="none" w:sz="0" w:space="0" w:color="auto"/>
        <w:left w:val="none" w:sz="0" w:space="0" w:color="auto"/>
        <w:bottom w:val="none" w:sz="0" w:space="0" w:color="auto"/>
        <w:right w:val="none" w:sz="0" w:space="0" w:color="auto"/>
      </w:divBdr>
      <w:divsChild>
        <w:div w:id="900752025">
          <w:marLeft w:val="0"/>
          <w:marRight w:val="0"/>
          <w:marTop w:val="0"/>
          <w:marBottom w:val="0"/>
          <w:divBdr>
            <w:top w:val="none" w:sz="0" w:space="0" w:color="auto"/>
            <w:left w:val="none" w:sz="0" w:space="0" w:color="auto"/>
            <w:bottom w:val="none" w:sz="0" w:space="0" w:color="auto"/>
            <w:right w:val="none" w:sz="0" w:space="0" w:color="auto"/>
          </w:divBdr>
          <w:divsChild>
            <w:div w:id="198051088">
              <w:marLeft w:val="0"/>
              <w:marRight w:val="0"/>
              <w:marTop w:val="0"/>
              <w:marBottom w:val="0"/>
              <w:divBdr>
                <w:top w:val="none" w:sz="0" w:space="0" w:color="auto"/>
                <w:left w:val="none" w:sz="0" w:space="0" w:color="auto"/>
                <w:bottom w:val="none" w:sz="0" w:space="0" w:color="auto"/>
                <w:right w:val="none" w:sz="0" w:space="0" w:color="auto"/>
              </w:divBdr>
            </w:div>
            <w:div w:id="296375934">
              <w:marLeft w:val="0"/>
              <w:marRight w:val="0"/>
              <w:marTop w:val="0"/>
              <w:marBottom w:val="0"/>
              <w:divBdr>
                <w:top w:val="none" w:sz="0" w:space="0" w:color="auto"/>
                <w:left w:val="none" w:sz="0" w:space="0" w:color="auto"/>
                <w:bottom w:val="none" w:sz="0" w:space="0" w:color="auto"/>
                <w:right w:val="none" w:sz="0" w:space="0" w:color="auto"/>
              </w:divBdr>
            </w:div>
            <w:div w:id="313949220">
              <w:marLeft w:val="0"/>
              <w:marRight w:val="0"/>
              <w:marTop w:val="0"/>
              <w:marBottom w:val="0"/>
              <w:divBdr>
                <w:top w:val="none" w:sz="0" w:space="0" w:color="auto"/>
                <w:left w:val="none" w:sz="0" w:space="0" w:color="auto"/>
                <w:bottom w:val="none" w:sz="0" w:space="0" w:color="auto"/>
                <w:right w:val="none" w:sz="0" w:space="0" w:color="auto"/>
              </w:divBdr>
            </w:div>
            <w:div w:id="792022753">
              <w:marLeft w:val="0"/>
              <w:marRight w:val="0"/>
              <w:marTop w:val="0"/>
              <w:marBottom w:val="0"/>
              <w:divBdr>
                <w:top w:val="none" w:sz="0" w:space="0" w:color="auto"/>
                <w:left w:val="none" w:sz="0" w:space="0" w:color="auto"/>
                <w:bottom w:val="none" w:sz="0" w:space="0" w:color="auto"/>
                <w:right w:val="none" w:sz="0" w:space="0" w:color="auto"/>
              </w:divBdr>
            </w:div>
            <w:div w:id="893851322">
              <w:marLeft w:val="0"/>
              <w:marRight w:val="0"/>
              <w:marTop w:val="0"/>
              <w:marBottom w:val="0"/>
              <w:divBdr>
                <w:top w:val="none" w:sz="0" w:space="0" w:color="auto"/>
                <w:left w:val="none" w:sz="0" w:space="0" w:color="auto"/>
                <w:bottom w:val="none" w:sz="0" w:space="0" w:color="auto"/>
                <w:right w:val="none" w:sz="0" w:space="0" w:color="auto"/>
              </w:divBdr>
            </w:div>
            <w:div w:id="978727893">
              <w:marLeft w:val="0"/>
              <w:marRight w:val="0"/>
              <w:marTop w:val="0"/>
              <w:marBottom w:val="0"/>
              <w:divBdr>
                <w:top w:val="none" w:sz="0" w:space="0" w:color="auto"/>
                <w:left w:val="none" w:sz="0" w:space="0" w:color="auto"/>
                <w:bottom w:val="none" w:sz="0" w:space="0" w:color="auto"/>
                <w:right w:val="none" w:sz="0" w:space="0" w:color="auto"/>
              </w:divBdr>
            </w:div>
            <w:div w:id="2030402807">
              <w:marLeft w:val="0"/>
              <w:marRight w:val="0"/>
              <w:marTop w:val="0"/>
              <w:marBottom w:val="0"/>
              <w:divBdr>
                <w:top w:val="none" w:sz="0" w:space="0" w:color="auto"/>
                <w:left w:val="none" w:sz="0" w:space="0" w:color="auto"/>
                <w:bottom w:val="none" w:sz="0" w:space="0" w:color="auto"/>
                <w:right w:val="none" w:sz="0" w:space="0" w:color="auto"/>
              </w:divBdr>
            </w:div>
            <w:div w:id="213112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294350">
      <w:bodyDiv w:val="1"/>
      <w:marLeft w:val="0"/>
      <w:marRight w:val="0"/>
      <w:marTop w:val="0"/>
      <w:marBottom w:val="0"/>
      <w:divBdr>
        <w:top w:val="none" w:sz="0" w:space="0" w:color="auto"/>
        <w:left w:val="none" w:sz="0" w:space="0" w:color="auto"/>
        <w:bottom w:val="none" w:sz="0" w:space="0" w:color="auto"/>
        <w:right w:val="none" w:sz="0" w:space="0" w:color="auto"/>
      </w:divBdr>
      <w:divsChild>
        <w:div w:id="38014771">
          <w:marLeft w:val="0"/>
          <w:marRight w:val="0"/>
          <w:marTop w:val="0"/>
          <w:marBottom w:val="0"/>
          <w:divBdr>
            <w:top w:val="none" w:sz="0" w:space="0" w:color="auto"/>
            <w:left w:val="none" w:sz="0" w:space="0" w:color="auto"/>
            <w:bottom w:val="none" w:sz="0" w:space="0" w:color="auto"/>
            <w:right w:val="none" w:sz="0" w:space="0" w:color="auto"/>
          </w:divBdr>
          <w:divsChild>
            <w:div w:id="767196083">
              <w:marLeft w:val="0"/>
              <w:marRight w:val="0"/>
              <w:marTop w:val="0"/>
              <w:marBottom w:val="0"/>
              <w:divBdr>
                <w:top w:val="none" w:sz="0" w:space="0" w:color="auto"/>
                <w:left w:val="none" w:sz="0" w:space="0" w:color="auto"/>
                <w:bottom w:val="none" w:sz="0" w:space="0" w:color="auto"/>
                <w:right w:val="none" w:sz="0" w:space="0" w:color="auto"/>
              </w:divBdr>
            </w:div>
            <w:div w:id="856693877">
              <w:marLeft w:val="0"/>
              <w:marRight w:val="0"/>
              <w:marTop w:val="0"/>
              <w:marBottom w:val="0"/>
              <w:divBdr>
                <w:top w:val="none" w:sz="0" w:space="0" w:color="auto"/>
                <w:left w:val="none" w:sz="0" w:space="0" w:color="auto"/>
                <w:bottom w:val="none" w:sz="0" w:space="0" w:color="auto"/>
                <w:right w:val="none" w:sz="0" w:space="0" w:color="auto"/>
              </w:divBdr>
            </w:div>
            <w:div w:id="1035427650">
              <w:marLeft w:val="0"/>
              <w:marRight w:val="0"/>
              <w:marTop w:val="0"/>
              <w:marBottom w:val="0"/>
              <w:divBdr>
                <w:top w:val="none" w:sz="0" w:space="0" w:color="auto"/>
                <w:left w:val="none" w:sz="0" w:space="0" w:color="auto"/>
                <w:bottom w:val="none" w:sz="0" w:space="0" w:color="auto"/>
                <w:right w:val="none" w:sz="0" w:space="0" w:color="auto"/>
              </w:divBdr>
            </w:div>
            <w:div w:id="112932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635742">
      <w:bodyDiv w:val="1"/>
      <w:marLeft w:val="0"/>
      <w:marRight w:val="0"/>
      <w:marTop w:val="0"/>
      <w:marBottom w:val="0"/>
      <w:divBdr>
        <w:top w:val="none" w:sz="0" w:space="0" w:color="auto"/>
        <w:left w:val="none" w:sz="0" w:space="0" w:color="auto"/>
        <w:bottom w:val="none" w:sz="0" w:space="0" w:color="auto"/>
        <w:right w:val="none" w:sz="0" w:space="0" w:color="auto"/>
      </w:divBdr>
      <w:divsChild>
        <w:div w:id="1757169096">
          <w:marLeft w:val="0"/>
          <w:marRight w:val="0"/>
          <w:marTop w:val="0"/>
          <w:marBottom w:val="0"/>
          <w:divBdr>
            <w:top w:val="none" w:sz="0" w:space="0" w:color="auto"/>
            <w:left w:val="none" w:sz="0" w:space="0" w:color="auto"/>
            <w:bottom w:val="none" w:sz="0" w:space="0" w:color="auto"/>
            <w:right w:val="none" w:sz="0" w:space="0" w:color="auto"/>
          </w:divBdr>
          <w:divsChild>
            <w:div w:id="37454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991036">
      <w:bodyDiv w:val="1"/>
      <w:marLeft w:val="0"/>
      <w:marRight w:val="0"/>
      <w:marTop w:val="0"/>
      <w:marBottom w:val="0"/>
      <w:divBdr>
        <w:top w:val="none" w:sz="0" w:space="0" w:color="auto"/>
        <w:left w:val="none" w:sz="0" w:space="0" w:color="auto"/>
        <w:bottom w:val="none" w:sz="0" w:space="0" w:color="auto"/>
        <w:right w:val="none" w:sz="0" w:space="0" w:color="auto"/>
      </w:divBdr>
    </w:div>
    <w:div w:id="546069026">
      <w:bodyDiv w:val="1"/>
      <w:marLeft w:val="0"/>
      <w:marRight w:val="0"/>
      <w:marTop w:val="0"/>
      <w:marBottom w:val="0"/>
      <w:divBdr>
        <w:top w:val="none" w:sz="0" w:space="0" w:color="auto"/>
        <w:left w:val="none" w:sz="0" w:space="0" w:color="auto"/>
        <w:bottom w:val="none" w:sz="0" w:space="0" w:color="auto"/>
        <w:right w:val="none" w:sz="0" w:space="0" w:color="auto"/>
      </w:divBdr>
      <w:divsChild>
        <w:div w:id="675183894">
          <w:marLeft w:val="0"/>
          <w:marRight w:val="0"/>
          <w:marTop w:val="0"/>
          <w:marBottom w:val="0"/>
          <w:divBdr>
            <w:top w:val="none" w:sz="0" w:space="0" w:color="auto"/>
            <w:left w:val="none" w:sz="0" w:space="0" w:color="auto"/>
            <w:bottom w:val="none" w:sz="0" w:space="0" w:color="auto"/>
            <w:right w:val="none" w:sz="0" w:space="0" w:color="auto"/>
          </w:divBdr>
          <w:divsChild>
            <w:div w:id="372972349">
              <w:marLeft w:val="0"/>
              <w:marRight w:val="0"/>
              <w:marTop w:val="0"/>
              <w:marBottom w:val="0"/>
              <w:divBdr>
                <w:top w:val="none" w:sz="0" w:space="0" w:color="auto"/>
                <w:left w:val="none" w:sz="0" w:space="0" w:color="auto"/>
                <w:bottom w:val="none" w:sz="0" w:space="0" w:color="auto"/>
                <w:right w:val="none" w:sz="0" w:space="0" w:color="auto"/>
              </w:divBdr>
            </w:div>
            <w:div w:id="382218024">
              <w:marLeft w:val="0"/>
              <w:marRight w:val="0"/>
              <w:marTop w:val="0"/>
              <w:marBottom w:val="0"/>
              <w:divBdr>
                <w:top w:val="none" w:sz="0" w:space="0" w:color="auto"/>
                <w:left w:val="none" w:sz="0" w:space="0" w:color="auto"/>
                <w:bottom w:val="none" w:sz="0" w:space="0" w:color="auto"/>
                <w:right w:val="none" w:sz="0" w:space="0" w:color="auto"/>
              </w:divBdr>
              <w:divsChild>
                <w:div w:id="2001880663">
                  <w:marLeft w:val="0"/>
                  <w:marRight w:val="0"/>
                  <w:marTop w:val="0"/>
                  <w:marBottom w:val="0"/>
                  <w:divBdr>
                    <w:top w:val="none" w:sz="0" w:space="0" w:color="auto"/>
                    <w:left w:val="none" w:sz="0" w:space="0" w:color="auto"/>
                    <w:bottom w:val="none" w:sz="0" w:space="0" w:color="auto"/>
                    <w:right w:val="none" w:sz="0" w:space="0" w:color="auto"/>
                  </w:divBdr>
                  <w:divsChild>
                    <w:div w:id="258637249">
                      <w:marLeft w:val="0"/>
                      <w:marRight w:val="0"/>
                      <w:marTop w:val="0"/>
                      <w:marBottom w:val="0"/>
                      <w:divBdr>
                        <w:top w:val="none" w:sz="0" w:space="0" w:color="auto"/>
                        <w:left w:val="none" w:sz="0" w:space="0" w:color="auto"/>
                        <w:bottom w:val="none" w:sz="0" w:space="0" w:color="auto"/>
                        <w:right w:val="none" w:sz="0" w:space="0" w:color="auto"/>
                      </w:divBdr>
                      <w:divsChild>
                        <w:div w:id="91097906">
                          <w:marLeft w:val="0"/>
                          <w:marRight w:val="0"/>
                          <w:marTop w:val="0"/>
                          <w:marBottom w:val="0"/>
                          <w:divBdr>
                            <w:top w:val="none" w:sz="0" w:space="0" w:color="auto"/>
                            <w:left w:val="none" w:sz="0" w:space="0" w:color="auto"/>
                            <w:bottom w:val="none" w:sz="0" w:space="0" w:color="auto"/>
                            <w:right w:val="none" w:sz="0" w:space="0" w:color="auto"/>
                          </w:divBdr>
                          <w:divsChild>
                            <w:div w:id="205115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7712150">
          <w:marLeft w:val="0"/>
          <w:marRight w:val="0"/>
          <w:marTop w:val="0"/>
          <w:marBottom w:val="0"/>
          <w:divBdr>
            <w:top w:val="none" w:sz="0" w:space="0" w:color="auto"/>
            <w:left w:val="none" w:sz="0" w:space="0" w:color="auto"/>
            <w:bottom w:val="none" w:sz="0" w:space="0" w:color="auto"/>
            <w:right w:val="none" w:sz="0" w:space="0" w:color="auto"/>
          </w:divBdr>
          <w:divsChild>
            <w:div w:id="452213166">
              <w:marLeft w:val="0"/>
              <w:marRight w:val="0"/>
              <w:marTop w:val="0"/>
              <w:marBottom w:val="0"/>
              <w:divBdr>
                <w:top w:val="none" w:sz="0" w:space="0" w:color="auto"/>
                <w:left w:val="none" w:sz="0" w:space="0" w:color="auto"/>
                <w:bottom w:val="none" w:sz="0" w:space="0" w:color="auto"/>
                <w:right w:val="none" w:sz="0" w:space="0" w:color="auto"/>
              </w:divBdr>
              <w:divsChild>
                <w:div w:id="824707987">
                  <w:marLeft w:val="0"/>
                  <w:marRight w:val="0"/>
                  <w:marTop w:val="0"/>
                  <w:marBottom w:val="0"/>
                  <w:divBdr>
                    <w:top w:val="none" w:sz="0" w:space="0" w:color="auto"/>
                    <w:left w:val="none" w:sz="0" w:space="0" w:color="auto"/>
                    <w:bottom w:val="none" w:sz="0" w:space="0" w:color="auto"/>
                    <w:right w:val="none" w:sz="0" w:space="0" w:color="auto"/>
                  </w:divBdr>
                  <w:divsChild>
                    <w:div w:id="261652477">
                      <w:marLeft w:val="0"/>
                      <w:marRight w:val="0"/>
                      <w:marTop w:val="0"/>
                      <w:marBottom w:val="0"/>
                      <w:divBdr>
                        <w:top w:val="none" w:sz="0" w:space="0" w:color="auto"/>
                        <w:left w:val="none" w:sz="0" w:space="0" w:color="auto"/>
                        <w:bottom w:val="none" w:sz="0" w:space="0" w:color="auto"/>
                        <w:right w:val="none" w:sz="0" w:space="0" w:color="auto"/>
                      </w:divBdr>
                      <w:divsChild>
                        <w:div w:id="702098042">
                          <w:marLeft w:val="0"/>
                          <w:marRight w:val="0"/>
                          <w:marTop w:val="0"/>
                          <w:marBottom w:val="0"/>
                          <w:divBdr>
                            <w:top w:val="none" w:sz="0" w:space="0" w:color="auto"/>
                            <w:left w:val="none" w:sz="0" w:space="0" w:color="auto"/>
                            <w:bottom w:val="none" w:sz="0" w:space="0" w:color="auto"/>
                            <w:right w:val="none" w:sz="0" w:space="0" w:color="auto"/>
                          </w:divBdr>
                          <w:divsChild>
                            <w:div w:id="1422948842">
                              <w:marLeft w:val="0"/>
                              <w:marRight w:val="0"/>
                              <w:marTop w:val="0"/>
                              <w:marBottom w:val="0"/>
                              <w:divBdr>
                                <w:top w:val="none" w:sz="0" w:space="0" w:color="auto"/>
                                <w:left w:val="none" w:sz="0" w:space="0" w:color="auto"/>
                                <w:bottom w:val="none" w:sz="0" w:space="0" w:color="auto"/>
                                <w:right w:val="none" w:sz="0" w:space="0" w:color="auto"/>
                              </w:divBdr>
                              <w:divsChild>
                                <w:div w:id="80412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7298590">
          <w:marLeft w:val="0"/>
          <w:marRight w:val="0"/>
          <w:marTop w:val="0"/>
          <w:marBottom w:val="0"/>
          <w:divBdr>
            <w:top w:val="none" w:sz="0" w:space="0" w:color="auto"/>
            <w:left w:val="none" w:sz="0" w:space="0" w:color="auto"/>
            <w:bottom w:val="none" w:sz="0" w:space="0" w:color="auto"/>
            <w:right w:val="none" w:sz="0" w:space="0" w:color="auto"/>
          </w:divBdr>
          <w:divsChild>
            <w:div w:id="1567374940">
              <w:marLeft w:val="0"/>
              <w:marRight w:val="0"/>
              <w:marTop w:val="0"/>
              <w:marBottom w:val="0"/>
              <w:divBdr>
                <w:top w:val="none" w:sz="0" w:space="0" w:color="auto"/>
                <w:left w:val="none" w:sz="0" w:space="0" w:color="auto"/>
                <w:bottom w:val="none" w:sz="0" w:space="0" w:color="auto"/>
                <w:right w:val="none" w:sz="0" w:space="0" w:color="auto"/>
              </w:divBdr>
              <w:divsChild>
                <w:div w:id="1255162109">
                  <w:marLeft w:val="0"/>
                  <w:marRight w:val="0"/>
                  <w:marTop w:val="0"/>
                  <w:marBottom w:val="0"/>
                  <w:divBdr>
                    <w:top w:val="none" w:sz="0" w:space="0" w:color="auto"/>
                    <w:left w:val="none" w:sz="0" w:space="0" w:color="auto"/>
                    <w:bottom w:val="none" w:sz="0" w:space="0" w:color="auto"/>
                    <w:right w:val="none" w:sz="0" w:space="0" w:color="auto"/>
                  </w:divBdr>
                  <w:divsChild>
                    <w:div w:id="1065252287">
                      <w:marLeft w:val="0"/>
                      <w:marRight w:val="0"/>
                      <w:marTop w:val="0"/>
                      <w:marBottom w:val="0"/>
                      <w:divBdr>
                        <w:top w:val="none" w:sz="0" w:space="0" w:color="auto"/>
                        <w:left w:val="none" w:sz="0" w:space="0" w:color="auto"/>
                        <w:bottom w:val="none" w:sz="0" w:space="0" w:color="auto"/>
                        <w:right w:val="none" w:sz="0" w:space="0" w:color="auto"/>
                      </w:divBdr>
                    </w:div>
                  </w:divsChild>
                </w:div>
                <w:div w:id="947007674">
                  <w:marLeft w:val="0"/>
                  <w:marRight w:val="0"/>
                  <w:marTop w:val="0"/>
                  <w:marBottom w:val="0"/>
                  <w:divBdr>
                    <w:top w:val="none" w:sz="0" w:space="0" w:color="auto"/>
                    <w:left w:val="none" w:sz="0" w:space="0" w:color="auto"/>
                    <w:bottom w:val="none" w:sz="0" w:space="0" w:color="auto"/>
                    <w:right w:val="none" w:sz="0" w:space="0" w:color="auto"/>
                  </w:divBdr>
                  <w:divsChild>
                    <w:div w:id="1205364551">
                      <w:marLeft w:val="0"/>
                      <w:marRight w:val="0"/>
                      <w:marTop w:val="0"/>
                      <w:marBottom w:val="0"/>
                      <w:divBdr>
                        <w:top w:val="none" w:sz="0" w:space="0" w:color="auto"/>
                        <w:left w:val="none" w:sz="0" w:space="0" w:color="auto"/>
                        <w:bottom w:val="none" w:sz="0" w:space="0" w:color="auto"/>
                        <w:right w:val="none" w:sz="0" w:space="0" w:color="auto"/>
                      </w:divBdr>
                      <w:divsChild>
                        <w:div w:id="91516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410276">
          <w:marLeft w:val="0"/>
          <w:marRight w:val="0"/>
          <w:marTop w:val="0"/>
          <w:marBottom w:val="0"/>
          <w:divBdr>
            <w:top w:val="none" w:sz="0" w:space="0" w:color="auto"/>
            <w:left w:val="none" w:sz="0" w:space="0" w:color="auto"/>
            <w:bottom w:val="none" w:sz="0" w:space="0" w:color="auto"/>
            <w:right w:val="none" w:sz="0" w:space="0" w:color="auto"/>
          </w:divBdr>
          <w:divsChild>
            <w:div w:id="1045829378">
              <w:marLeft w:val="0"/>
              <w:marRight w:val="0"/>
              <w:marTop w:val="0"/>
              <w:marBottom w:val="0"/>
              <w:divBdr>
                <w:top w:val="none" w:sz="0" w:space="0" w:color="auto"/>
                <w:left w:val="none" w:sz="0" w:space="0" w:color="auto"/>
                <w:bottom w:val="none" w:sz="0" w:space="0" w:color="auto"/>
                <w:right w:val="none" w:sz="0" w:space="0" w:color="auto"/>
              </w:divBdr>
              <w:divsChild>
                <w:div w:id="317539001">
                  <w:marLeft w:val="0"/>
                  <w:marRight w:val="0"/>
                  <w:marTop w:val="0"/>
                  <w:marBottom w:val="0"/>
                  <w:divBdr>
                    <w:top w:val="none" w:sz="0" w:space="0" w:color="auto"/>
                    <w:left w:val="none" w:sz="0" w:space="0" w:color="auto"/>
                    <w:bottom w:val="none" w:sz="0" w:space="0" w:color="auto"/>
                    <w:right w:val="none" w:sz="0" w:space="0" w:color="auto"/>
                  </w:divBdr>
                  <w:divsChild>
                    <w:div w:id="1370645565">
                      <w:marLeft w:val="0"/>
                      <w:marRight w:val="0"/>
                      <w:marTop w:val="0"/>
                      <w:marBottom w:val="0"/>
                      <w:divBdr>
                        <w:top w:val="none" w:sz="0" w:space="0" w:color="auto"/>
                        <w:left w:val="none" w:sz="0" w:space="0" w:color="auto"/>
                        <w:bottom w:val="none" w:sz="0" w:space="0" w:color="auto"/>
                        <w:right w:val="none" w:sz="0" w:space="0" w:color="auto"/>
                      </w:divBdr>
                      <w:divsChild>
                        <w:div w:id="1479033135">
                          <w:marLeft w:val="0"/>
                          <w:marRight w:val="0"/>
                          <w:marTop w:val="0"/>
                          <w:marBottom w:val="0"/>
                          <w:divBdr>
                            <w:top w:val="none" w:sz="0" w:space="0" w:color="auto"/>
                            <w:left w:val="none" w:sz="0" w:space="0" w:color="auto"/>
                            <w:bottom w:val="none" w:sz="0" w:space="0" w:color="auto"/>
                            <w:right w:val="none" w:sz="0" w:space="0" w:color="auto"/>
                          </w:divBdr>
                          <w:divsChild>
                            <w:div w:id="1811439385">
                              <w:marLeft w:val="0"/>
                              <w:marRight w:val="0"/>
                              <w:marTop w:val="0"/>
                              <w:marBottom w:val="0"/>
                              <w:divBdr>
                                <w:top w:val="none" w:sz="0" w:space="0" w:color="auto"/>
                                <w:left w:val="none" w:sz="0" w:space="0" w:color="auto"/>
                                <w:bottom w:val="none" w:sz="0" w:space="0" w:color="auto"/>
                                <w:right w:val="none" w:sz="0" w:space="0" w:color="auto"/>
                              </w:divBdr>
                              <w:divsChild>
                                <w:div w:id="488327626">
                                  <w:marLeft w:val="0"/>
                                  <w:marRight w:val="0"/>
                                  <w:marTop w:val="0"/>
                                  <w:marBottom w:val="0"/>
                                  <w:divBdr>
                                    <w:top w:val="none" w:sz="0" w:space="0" w:color="auto"/>
                                    <w:left w:val="none" w:sz="0" w:space="0" w:color="auto"/>
                                    <w:bottom w:val="none" w:sz="0" w:space="0" w:color="auto"/>
                                    <w:right w:val="none" w:sz="0" w:space="0" w:color="auto"/>
                                  </w:divBdr>
                                  <w:divsChild>
                                    <w:div w:id="1164666441">
                                      <w:marLeft w:val="0"/>
                                      <w:marRight w:val="0"/>
                                      <w:marTop w:val="0"/>
                                      <w:marBottom w:val="0"/>
                                      <w:divBdr>
                                        <w:top w:val="none" w:sz="0" w:space="0" w:color="auto"/>
                                        <w:left w:val="none" w:sz="0" w:space="0" w:color="auto"/>
                                        <w:bottom w:val="none" w:sz="0" w:space="0" w:color="auto"/>
                                        <w:right w:val="none" w:sz="0" w:space="0" w:color="auto"/>
                                      </w:divBdr>
                                      <w:divsChild>
                                        <w:div w:id="2044862581">
                                          <w:marLeft w:val="0"/>
                                          <w:marRight w:val="0"/>
                                          <w:marTop w:val="0"/>
                                          <w:marBottom w:val="0"/>
                                          <w:divBdr>
                                            <w:top w:val="none" w:sz="0" w:space="0" w:color="auto"/>
                                            <w:left w:val="none" w:sz="0" w:space="0" w:color="auto"/>
                                            <w:bottom w:val="none" w:sz="0" w:space="0" w:color="auto"/>
                                            <w:right w:val="none" w:sz="0" w:space="0" w:color="auto"/>
                                          </w:divBdr>
                                          <w:divsChild>
                                            <w:div w:id="81306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2034262">
                          <w:marLeft w:val="0"/>
                          <w:marRight w:val="0"/>
                          <w:marTop w:val="0"/>
                          <w:marBottom w:val="0"/>
                          <w:divBdr>
                            <w:top w:val="none" w:sz="0" w:space="0" w:color="auto"/>
                            <w:left w:val="none" w:sz="0" w:space="0" w:color="auto"/>
                            <w:bottom w:val="none" w:sz="0" w:space="0" w:color="auto"/>
                            <w:right w:val="none" w:sz="0" w:space="0" w:color="auto"/>
                          </w:divBdr>
                          <w:divsChild>
                            <w:div w:id="1409378589">
                              <w:marLeft w:val="0"/>
                              <w:marRight w:val="0"/>
                              <w:marTop w:val="0"/>
                              <w:marBottom w:val="0"/>
                              <w:divBdr>
                                <w:top w:val="none" w:sz="0" w:space="0" w:color="auto"/>
                                <w:left w:val="none" w:sz="0" w:space="0" w:color="auto"/>
                                <w:bottom w:val="none" w:sz="0" w:space="0" w:color="auto"/>
                                <w:right w:val="none" w:sz="0" w:space="0" w:color="auto"/>
                              </w:divBdr>
                              <w:divsChild>
                                <w:div w:id="1840384112">
                                  <w:marLeft w:val="0"/>
                                  <w:marRight w:val="0"/>
                                  <w:marTop w:val="0"/>
                                  <w:marBottom w:val="0"/>
                                  <w:divBdr>
                                    <w:top w:val="none" w:sz="0" w:space="0" w:color="auto"/>
                                    <w:left w:val="none" w:sz="0" w:space="0" w:color="auto"/>
                                    <w:bottom w:val="none" w:sz="0" w:space="0" w:color="auto"/>
                                    <w:right w:val="none" w:sz="0" w:space="0" w:color="auto"/>
                                  </w:divBdr>
                                  <w:divsChild>
                                    <w:div w:id="73672036">
                                      <w:marLeft w:val="0"/>
                                      <w:marRight w:val="0"/>
                                      <w:marTop w:val="0"/>
                                      <w:marBottom w:val="0"/>
                                      <w:divBdr>
                                        <w:top w:val="none" w:sz="0" w:space="0" w:color="auto"/>
                                        <w:left w:val="none" w:sz="0" w:space="0" w:color="auto"/>
                                        <w:bottom w:val="none" w:sz="0" w:space="0" w:color="auto"/>
                                        <w:right w:val="none" w:sz="0" w:space="0" w:color="auto"/>
                                      </w:divBdr>
                                      <w:divsChild>
                                        <w:div w:id="1909074994">
                                          <w:marLeft w:val="0"/>
                                          <w:marRight w:val="0"/>
                                          <w:marTop w:val="0"/>
                                          <w:marBottom w:val="0"/>
                                          <w:divBdr>
                                            <w:top w:val="none" w:sz="0" w:space="0" w:color="auto"/>
                                            <w:left w:val="none" w:sz="0" w:space="0" w:color="auto"/>
                                            <w:bottom w:val="none" w:sz="0" w:space="0" w:color="auto"/>
                                            <w:right w:val="none" w:sz="0" w:space="0" w:color="auto"/>
                                          </w:divBdr>
                                          <w:divsChild>
                                            <w:div w:id="1229458339">
                                              <w:marLeft w:val="0"/>
                                              <w:marRight w:val="0"/>
                                              <w:marTop w:val="0"/>
                                              <w:marBottom w:val="0"/>
                                              <w:divBdr>
                                                <w:top w:val="none" w:sz="0" w:space="0" w:color="auto"/>
                                                <w:left w:val="none" w:sz="0" w:space="0" w:color="auto"/>
                                                <w:bottom w:val="none" w:sz="0" w:space="0" w:color="auto"/>
                                                <w:right w:val="none" w:sz="0" w:space="0" w:color="auto"/>
                                              </w:divBdr>
                                              <w:divsChild>
                                                <w:div w:id="137658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3951375">
                                  <w:marLeft w:val="0"/>
                                  <w:marRight w:val="0"/>
                                  <w:marTop w:val="0"/>
                                  <w:marBottom w:val="0"/>
                                  <w:divBdr>
                                    <w:top w:val="none" w:sz="0" w:space="0" w:color="auto"/>
                                    <w:left w:val="none" w:sz="0" w:space="0" w:color="auto"/>
                                    <w:bottom w:val="none" w:sz="0" w:space="0" w:color="auto"/>
                                    <w:right w:val="none" w:sz="0" w:space="0" w:color="auto"/>
                                  </w:divBdr>
                                </w:div>
                                <w:div w:id="970011600">
                                  <w:marLeft w:val="0"/>
                                  <w:marRight w:val="0"/>
                                  <w:marTop w:val="0"/>
                                  <w:marBottom w:val="0"/>
                                  <w:divBdr>
                                    <w:top w:val="none" w:sz="0" w:space="0" w:color="auto"/>
                                    <w:left w:val="none" w:sz="0" w:space="0" w:color="auto"/>
                                    <w:bottom w:val="none" w:sz="0" w:space="0" w:color="auto"/>
                                    <w:right w:val="none" w:sz="0" w:space="0" w:color="auto"/>
                                  </w:divBdr>
                                  <w:divsChild>
                                    <w:div w:id="400254521">
                                      <w:marLeft w:val="0"/>
                                      <w:marRight w:val="0"/>
                                      <w:marTop w:val="0"/>
                                      <w:marBottom w:val="0"/>
                                      <w:divBdr>
                                        <w:top w:val="none" w:sz="0" w:space="0" w:color="auto"/>
                                        <w:left w:val="none" w:sz="0" w:space="0" w:color="auto"/>
                                        <w:bottom w:val="none" w:sz="0" w:space="0" w:color="auto"/>
                                        <w:right w:val="none" w:sz="0" w:space="0" w:color="auto"/>
                                      </w:divBdr>
                                      <w:divsChild>
                                        <w:div w:id="253514776">
                                          <w:marLeft w:val="0"/>
                                          <w:marRight w:val="0"/>
                                          <w:marTop w:val="0"/>
                                          <w:marBottom w:val="0"/>
                                          <w:divBdr>
                                            <w:top w:val="none" w:sz="0" w:space="0" w:color="auto"/>
                                            <w:left w:val="none" w:sz="0" w:space="0" w:color="auto"/>
                                            <w:bottom w:val="none" w:sz="0" w:space="0" w:color="auto"/>
                                            <w:right w:val="none" w:sz="0" w:space="0" w:color="auto"/>
                                          </w:divBdr>
                                          <w:divsChild>
                                            <w:div w:id="1650477048">
                                              <w:marLeft w:val="0"/>
                                              <w:marRight w:val="0"/>
                                              <w:marTop w:val="0"/>
                                              <w:marBottom w:val="0"/>
                                              <w:divBdr>
                                                <w:top w:val="none" w:sz="0" w:space="0" w:color="auto"/>
                                                <w:left w:val="none" w:sz="0" w:space="0" w:color="auto"/>
                                                <w:bottom w:val="none" w:sz="0" w:space="0" w:color="auto"/>
                                                <w:right w:val="none" w:sz="0" w:space="0" w:color="auto"/>
                                              </w:divBdr>
                                            </w:div>
                                          </w:divsChild>
                                        </w:div>
                                        <w:div w:id="1053770984">
                                          <w:marLeft w:val="0"/>
                                          <w:marRight w:val="0"/>
                                          <w:marTop w:val="0"/>
                                          <w:marBottom w:val="0"/>
                                          <w:divBdr>
                                            <w:top w:val="none" w:sz="0" w:space="0" w:color="auto"/>
                                            <w:left w:val="none" w:sz="0" w:space="0" w:color="auto"/>
                                            <w:bottom w:val="none" w:sz="0" w:space="0" w:color="auto"/>
                                            <w:right w:val="none" w:sz="0" w:space="0" w:color="auto"/>
                                          </w:divBdr>
                                          <w:divsChild>
                                            <w:div w:id="1497527032">
                                              <w:marLeft w:val="0"/>
                                              <w:marRight w:val="0"/>
                                              <w:marTop w:val="0"/>
                                              <w:marBottom w:val="0"/>
                                              <w:divBdr>
                                                <w:top w:val="none" w:sz="0" w:space="0" w:color="auto"/>
                                                <w:left w:val="none" w:sz="0" w:space="0" w:color="auto"/>
                                                <w:bottom w:val="none" w:sz="0" w:space="0" w:color="auto"/>
                                                <w:right w:val="none" w:sz="0" w:space="0" w:color="auto"/>
                                              </w:divBdr>
                                              <w:divsChild>
                                                <w:div w:id="1322351794">
                                                  <w:marLeft w:val="0"/>
                                                  <w:marRight w:val="0"/>
                                                  <w:marTop w:val="0"/>
                                                  <w:marBottom w:val="0"/>
                                                  <w:divBdr>
                                                    <w:top w:val="none" w:sz="0" w:space="0" w:color="auto"/>
                                                    <w:left w:val="none" w:sz="0" w:space="0" w:color="auto"/>
                                                    <w:bottom w:val="none" w:sz="0" w:space="0" w:color="auto"/>
                                                    <w:right w:val="none" w:sz="0" w:space="0" w:color="auto"/>
                                                  </w:divBdr>
                                                  <w:divsChild>
                                                    <w:div w:id="869957273">
                                                      <w:marLeft w:val="0"/>
                                                      <w:marRight w:val="0"/>
                                                      <w:marTop w:val="0"/>
                                                      <w:marBottom w:val="0"/>
                                                      <w:divBdr>
                                                        <w:top w:val="none" w:sz="0" w:space="0" w:color="auto"/>
                                                        <w:left w:val="none" w:sz="0" w:space="0" w:color="auto"/>
                                                        <w:bottom w:val="none" w:sz="0" w:space="0" w:color="auto"/>
                                                        <w:right w:val="none" w:sz="0" w:space="0" w:color="auto"/>
                                                      </w:divBdr>
                                                      <w:divsChild>
                                                        <w:div w:id="378163124">
                                                          <w:marLeft w:val="0"/>
                                                          <w:marRight w:val="0"/>
                                                          <w:marTop w:val="0"/>
                                                          <w:marBottom w:val="0"/>
                                                          <w:divBdr>
                                                            <w:top w:val="none" w:sz="0" w:space="0" w:color="auto"/>
                                                            <w:left w:val="none" w:sz="0" w:space="0" w:color="auto"/>
                                                            <w:bottom w:val="none" w:sz="0" w:space="0" w:color="auto"/>
                                                            <w:right w:val="none" w:sz="0" w:space="0" w:color="auto"/>
                                                          </w:divBdr>
                                                          <w:divsChild>
                                                            <w:div w:id="1004895822">
                                                              <w:marLeft w:val="0"/>
                                                              <w:marRight w:val="0"/>
                                                              <w:marTop w:val="0"/>
                                                              <w:marBottom w:val="0"/>
                                                              <w:divBdr>
                                                                <w:top w:val="none" w:sz="0" w:space="0" w:color="auto"/>
                                                                <w:left w:val="none" w:sz="0" w:space="0" w:color="auto"/>
                                                                <w:bottom w:val="none" w:sz="0" w:space="0" w:color="auto"/>
                                                                <w:right w:val="none" w:sz="0" w:space="0" w:color="auto"/>
                                                              </w:divBdr>
                                                            </w:div>
                                                          </w:divsChild>
                                                        </w:div>
                                                        <w:div w:id="162400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8641638">
          <w:marLeft w:val="0"/>
          <w:marRight w:val="0"/>
          <w:marTop w:val="0"/>
          <w:marBottom w:val="0"/>
          <w:divBdr>
            <w:top w:val="none" w:sz="0" w:space="0" w:color="auto"/>
            <w:left w:val="none" w:sz="0" w:space="0" w:color="auto"/>
            <w:bottom w:val="none" w:sz="0" w:space="0" w:color="auto"/>
            <w:right w:val="none" w:sz="0" w:space="0" w:color="auto"/>
          </w:divBdr>
          <w:divsChild>
            <w:div w:id="420489974">
              <w:marLeft w:val="0"/>
              <w:marRight w:val="0"/>
              <w:marTop w:val="0"/>
              <w:marBottom w:val="0"/>
              <w:divBdr>
                <w:top w:val="none" w:sz="0" w:space="0" w:color="auto"/>
                <w:left w:val="none" w:sz="0" w:space="0" w:color="auto"/>
                <w:bottom w:val="none" w:sz="0" w:space="0" w:color="auto"/>
                <w:right w:val="none" w:sz="0" w:space="0" w:color="auto"/>
              </w:divBdr>
              <w:divsChild>
                <w:div w:id="1231968136">
                  <w:marLeft w:val="0"/>
                  <w:marRight w:val="0"/>
                  <w:marTop w:val="0"/>
                  <w:marBottom w:val="0"/>
                  <w:divBdr>
                    <w:top w:val="none" w:sz="0" w:space="0" w:color="auto"/>
                    <w:left w:val="none" w:sz="0" w:space="0" w:color="auto"/>
                    <w:bottom w:val="none" w:sz="0" w:space="0" w:color="auto"/>
                    <w:right w:val="none" w:sz="0" w:space="0" w:color="auto"/>
                  </w:divBdr>
                  <w:divsChild>
                    <w:div w:id="685641029">
                      <w:marLeft w:val="0"/>
                      <w:marRight w:val="0"/>
                      <w:marTop w:val="0"/>
                      <w:marBottom w:val="0"/>
                      <w:divBdr>
                        <w:top w:val="none" w:sz="0" w:space="0" w:color="auto"/>
                        <w:left w:val="none" w:sz="0" w:space="0" w:color="auto"/>
                        <w:bottom w:val="none" w:sz="0" w:space="0" w:color="auto"/>
                        <w:right w:val="none" w:sz="0" w:space="0" w:color="auto"/>
                      </w:divBdr>
                      <w:divsChild>
                        <w:div w:id="1673214220">
                          <w:marLeft w:val="0"/>
                          <w:marRight w:val="0"/>
                          <w:marTop w:val="0"/>
                          <w:marBottom w:val="0"/>
                          <w:divBdr>
                            <w:top w:val="none" w:sz="0" w:space="0" w:color="auto"/>
                            <w:left w:val="none" w:sz="0" w:space="0" w:color="auto"/>
                            <w:bottom w:val="none" w:sz="0" w:space="0" w:color="auto"/>
                            <w:right w:val="none" w:sz="0" w:space="0" w:color="auto"/>
                          </w:divBdr>
                          <w:divsChild>
                            <w:div w:id="73627639">
                              <w:marLeft w:val="0"/>
                              <w:marRight w:val="0"/>
                              <w:marTop w:val="0"/>
                              <w:marBottom w:val="0"/>
                              <w:divBdr>
                                <w:top w:val="none" w:sz="0" w:space="0" w:color="auto"/>
                                <w:left w:val="none" w:sz="0" w:space="0" w:color="auto"/>
                                <w:bottom w:val="none" w:sz="0" w:space="0" w:color="auto"/>
                                <w:right w:val="none" w:sz="0" w:space="0" w:color="auto"/>
                              </w:divBdr>
                              <w:divsChild>
                                <w:div w:id="131218632">
                                  <w:marLeft w:val="0"/>
                                  <w:marRight w:val="0"/>
                                  <w:marTop w:val="0"/>
                                  <w:marBottom w:val="0"/>
                                  <w:divBdr>
                                    <w:top w:val="none" w:sz="0" w:space="0" w:color="auto"/>
                                    <w:left w:val="none" w:sz="0" w:space="0" w:color="auto"/>
                                    <w:bottom w:val="none" w:sz="0" w:space="0" w:color="auto"/>
                                    <w:right w:val="none" w:sz="0" w:space="0" w:color="auto"/>
                                  </w:divBdr>
                                </w:div>
                                <w:div w:id="268585669">
                                  <w:marLeft w:val="0"/>
                                  <w:marRight w:val="0"/>
                                  <w:marTop w:val="0"/>
                                  <w:marBottom w:val="0"/>
                                  <w:divBdr>
                                    <w:top w:val="none" w:sz="0" w:space="0" w:color="auto"/>
                                    <w:left w:val="none" w:sz="0" w:space="0" w:color="auto"/>
                                    <w:bottom w:val="none" w:sz="0" w:space="0" w:color="auto"/>
                                    <w:right w:val="none" w:sz="0" w:space="0" w:color="auto"/>
                                  </w:divBdr>
                                  <w:divsChild>
                                    <w:div w:id="769156307">
                                      <w:marLeft w:val="0"/>
                                      <w:marRight w:val="0"/>
                                      <w:marTop w:val="0"/>
                                      <w:marBottom w:val="0"/>
                                      <w:divBdr>
                                        <w:top w:val="none" w:sz="0" w:space="0" w:color="auto"/>
                                        <w:left w:val="none" w:sz="0" w:space="0" w:color="auto"/>
                                        <w:bottom w:val="none" w:sz="0" w:space="0" w:color="auto"/>
                                        <w:right w:val="none" w:sz="0" w:space="0" w:color="auto"/>
                                      </w:divBdr>
                                      <w:divsChild>
                                        <w:div w:id="1110472280">
                                          <w:marLeft w:val="0"/>
                                          <w:marRight w:val="0"/>
                                          <w:marTop w:val="0"/>
                                          <w:marBottom w:val="0"/>
                                          <w:divBdr>
                                            <w:top w:val="none" w:sz="0" w:space="0" w:color="auto"/>
                                            <w:left w:val="none" w:sz="0" w:space="0" w:color="auto"/>
                                            <w:bottom w:val="none" w:sz="0" w:space="0" w:color="auto"/>
                                            <w:right w:val="none" w:sz="0" w:space="0" w:color="auto"/>
                                          </w:divBdr>
                                          <w:divsChild>
                                            <w:div w:id="456030955">
                                              <w:marLeft w:val="0"/>
                                              <w:marRight w:val="0"/>
                                              <w:marTop w:val="0"/>
                                              <w:marBottom w:val="0"/>
                                              <w:divBdr>
                                                <w:top w:val="none" w:sz="0" w:space="0" w:color="auto"/>
                                                <w:left w:val="none" w:sz="0" w:space="0" w:color="auto"/>
                                                <w:bottom w:val="none" w:sz="0" w:space="0" w:color="auto"/>
                                                <w:right w:val="none" w:sz="0" w:space="0" w:color="auto"/>
                                              </w:divBdr>
                                              <w:divsChild>
                                                <w:div w:id="1944796769">
                                                  <w:marLeft w:val="0"/>
                                                  <w:marRight w:val="0"/>
                                                  <w:marTop w:val="0"/>
                                                  <w:marBottom w:val="0"/>
                                                  <w:divBdr>
                                                    <w:top w:val="none" w:sz="0" w:space="0" w:color="auto"/>
                                                    <w:left w:val="none" w:sz="0" w:space="0" w:color="auto"/>
                                                    <w:bottom w:val="none" w:sz="0" w:space="0" w:color="auto"/>
                                                    <w:right w:val="none" w:sz="0" w:space="0" w:color="auto"/>
                                                  </w:divBdr>
                                                  <w:divsChild>
                                                    <w:div w:id="164260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7302281">
                          <w:marLeft w:val="0"/>
                          <w:marRight w:val="0"/>
                          <w:marTop w:val="0"/>
                          <w:marBottom w:val="0"/>
                          <w:divBdr>
                            <w:top w:val="none" w:sz="0" w:space="0" w:color="auto"/>
                            <w:left w:val="none" w:sz="0" w:space="0" w:color="auto"/>
                            <w:bottom w:val="none" w:sz="0" w:space="0" w:color="auto"/>
                            <w:right w:val="none" w:sz="0" w:space="0" w:color="auto"/>
                          </w:divBdr>
                        </w:div>
                        <w:div w:id="2114937747">
                          <w:marLeft w:val="0"/>
                          <w:marRight w:val="0"/>
                          <w:marTop w:val="0"/>
                          <w:marBottom w:val="0"/>
                          <w:divBdr>
                            <w:top w:val="none" w:sz="0" w:space="0" w:color="auto"/>
                            <w:left w:val="none" w:sz="0" w:space="0" w:color="auto"/>
                            <w:bottom w:val="none" w:sz="0" w:space="0" w:color="auto"/>
                            <w:right w:val="none" w:sz="0" w:space="0" w:color="auto"/>
                          </w:divBdr>
                          <w:divsChild>
                            <w:div w:id="521750439">
                              <w:marLeft w:val="0"/>
                              <w:marRight w:val="0"/>
                              <w:marTop w:val="0"/>
                              <w:marBottom w:val="0"/>
                              <w:divBdr>
                                <w:top w:val="none" w:sz="0" w:space="0" w:color="auto"/>
                                <w:left w:val="none" w:sz="0" w:space="0" w:color="auto"/>
                                <w:bottom w:val="none" w:sz="0" w:space="0" w:color="auto"/>
                                <w:right w:val="none" w:sz="0" w:space="0" w:color="auto"/>
                              </w:divBdr>
                              <w:divsChild>
                                <w:div w:id="997342857">
                                  <w:marLeft w:val="0"/>
                                  <w:marRight w:val="0"/>
                                  <w:marTop w:val="0"/>
                                  <w:marBottom w:val="0"/>
                                  <w:divBdr>
                                    <w:top w:val="none" w:sz="0" w:space="0" w:color="auto"/>
                                    <w:left w:val="none" w:sz="0" w:space="0" w:color="auto"/>
                                    <w:bottom w:val="none" w:sz="0" w:space="0" w:color="auto"/>
                                    <w:right w:val="none" w:sz="0" w:space="0" w:color="auto"/>
                                  </w:divBdr>
                                  <w:divsChild>
                                    <w:div w:id="1969504002">
                                      <w:marLeft w:val="0"/>
                                      <w:marRight w:val="0"/>
                                      <w:marTop w:val="0"/>
                                      <w:marBottom w:val="0"/>
                                      <w:divBdr>
                                        <w:top w:val="none" w:sz="0" w:space="0" w:color="auto"/>
                                        <w:left w:val="none" w:sz="0" w:space="0" w:color="auto"/>
                                        <w:bottom w:val="none" w:sz="0" w:space="0" w:color="auto"/>
                                        <w:right w:val="none" w:sz="0" w:space="0" w:color="auto"/>
                                      </w:divBdr>
                                      <w:divsChild>
                                        <w:div w:id="1422142863">
                                          <w:marLeft w:val="0"/>
                                          <w:marRight w:val="0"/>
                                          <w:marTop w:val="0"/>
                                          <w:marBottom w:val="0"/>
                                          <w:divBdr>
                                            <w:top w:val="none" w:sz="0" w:space="0" w:color="auto"/>
                                            <w:left w:val="none" w:sz="0" w:space="0" w:color="auto"/>
                                            <w:bottom w:val="none" w:sz="0" w:space="0" w:color="auto"/>
                                            <w:right w:val="none" w:sz="0" w:space="0" w:color="auto"/>
                                          </w:divBdr>
                                        </w:div>
                                        <w:div w:id="1573194064">
                                          <w:marLeft w:val="0"/>
                                          <w:marRight w:val="0"/>
                                          <w:marTop w:val="0"/>
                                          <w:marBottom w:val="0"/>
                                          <w:divBdr>
                                            <w:top w:val="none" w:sz="0" w:space="0" w:color="auto"/>
                                            <w:left w:val="none" w:sz="0" w:space="0" w:color="auto"/>
                                            <w:bottom w:val="none" w:sz="0" w:space="0" w:color="auto"/>
                                            <w:right w:val="none" w:sz="0" w:space="0" w:color="auto"/>
                                          </w:divBdr>
                                        </w:div>
                                        <w:div w:id="1416396586">
                                          <w:marLeft w:val="0"/>
                                          <w:marRight w:val="0"/>
                                          <w:marTop w:val="0"/>
                                          <w:marBottom w:val="0"/>
                                          <w:divBdr>
                                            <w:top w:val="none" w:sz="0" w:space="0" w:color="auto"/>
                                            <w:left w:val="none" w:sz="0" w:space="0" w:color="auto"/>
                                            <w:bottom w:val="none" w:sz="0" w:space="0" w:color="auto"/>
                                            <w:right w:val="none" w:sz="0" w:space="0" w:color="auto"/>
                                          </w:divBdr>
                                        </w:div>
                                        <w:div w:id="178587779">
                                          <w:marLeft w:val="0"/>
                                          <w:marRight w:val="0"/>
                                          <w:marTop w:val="0"/>
                                          <w:marBottom w:val="0"/>
                                          <w:divBdr>
                                            <w:top w:val="none" w:sz="0" w:space="0" w:color="auto"/>
                                            <w:left w:val="none" w:sz="0" w:space="0" w:color="auto"/>
                                            <w:bottom w:val="none" w:sz="0" w:space="0" w:color="auto"/>
                                            <w:right w:val="none" w:sz="0" w:space="0" w:color="auto"/>
                                          </w:divBdr>
                                        </w:div>
                                        <w:div w:id="562377478">
                                          <w:marLeft w:val="0"/>
                                          <w:marRight w:val="0"/>
                                          <w:marTop w:val="0"/>
                                          <w:marBottom w:val="0"/>
                                          <w:divBdr>
                                            <w:top w:val="none" w:sz="0" w:space="0" w:color="auto"/>
                                            <w:left w:val="none" w:sz="0" w:space="0" w:color="auto"/>
                                            <w:bottom w:val="none" w:sz="0" w:space="0" w:color="auto"/>
                                            <w:right w:val="none" w:sz="0" w:space="0" w:color="auto"/>
                                          </w:divBdr>
                                          <w:divsChild>
                                            <w:div w:id="1753428352">
                                              <w:marLeft w:val="0"/>
                                              <w:marRight w:val="0"/>
                                              <w:marTop w:val="0"/>
                                              <w:marBottom w:val="0"/>
                                              <w:divBdr>
                                                <w:top w:val="none" w:sz="0" w:space="0" w:color="auto"/>
                                                <w:left w:val="none" w:sz="0" w:space="0" w:color="auto"/>
                                                <w:bottom w:val="none" w:sz="0" w:space="0" w:color="auto"/>
                                                <w:right w:val="none" w:sz="0" w:space="0" w:color="auto"/>
                                              </w:divBdr>
                                              <w:divsChild>
                                                <w:div w:id="147876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4803340">
                      <w:marLeft w:val="0"/>
                      <w:marRight w:val="0"/>
                      <w:marTop w:val="0"/>
                      <w:marBottom w:val="0"/>
                      <w:divBdr>
                        <w:top w:val="none" w:sz="0" w:space="0" w:color="auto"/>
                        <w:left w:val="none" w:sz="0" w:space="0" w:color="auto"/>
                        <w:bottom w:val="none" w:sz="0" w:space="0" w:color="auto"/>
                        <w:right w:val="none" w:sz="0" w:space="0" w:color="auto"/>
                      </w:divBdr>
                      <w:divsChild>
                        <w:div w:id="483156517">
                          <w:marLeft w:val="0"/>
                          <w:marRight w:val="0"/>
                          <w:marTop w:val="0"/>
                          <w:marBottom w:val="0"/>
                          <w:divBdr>
                            <w:top w:val="none" w:sz="0" w:space="0" w:color="auto"/>
                            <w:left w:val="none" w:sz="0" w:space="0" w:color="auto"/>
                            <w:bottom w:val="none" w:sz="0" w:space="0" w:color="auto"/>
                            <w:right w:val="none" w:sz="0" w:space="0" w:color="auto"/>
                          </w:divBdr>
                          <w:divsChild>
                            <w:div w:id="763722131">
                              <w:marLeft w:val="0"/>
                              <w:marRight w:val="0"/>
                              <w:marTop w:val="0"/>
                              <w:marBottom w:val="0"/>
                              <w:divBdr>
                                <w:top w:val="none" w:sz="0" w:space="0" w:color="auto"/>
                                <w:left w:val="none" w:sz="0" w:space="0" w:color="auto"/>
                                <w:bottom w:val="none" w:sz="0" w:space="0" w:color="auto"/>
                                <w:right w:val="none" w:sz="0" w:space="0" w:color="auto"/>
                              </w:divBdr>
                              <w:divsChild>
                                <w:div w:id="825588519">
                                  <w:marLeft w:val="0"/>
                                  <w:marRight w:val="0"/>
                                  <w:marTop w:val="0"/>
                                  <w:marBottom w:val="0"/>
                                  <w:divBdr>
                                    <w:top w:val="none" w:sz="0" w:space="0" w:color="auto"/>
                                    <w:left w:val="none" w:sz="0" w:space="0" w:color="auto"/>
                                    <w:bottom w:val="none" w:sz="0" w:space="0" w:color="auto"/>
                                    <w:right w:val="none" w:sz="0" w:space="0" w:color="auto"/>
                                  </w:divBdr>
                                  <w:divsChild>
                                    <w:div w:id="409543674">
                                      <w:marLeft w:val="0"/>
                                      <w:marRight w:val="0"/>
                                      <w:marTop w:val="0"/>
                                      <w:marBottom w:val="0"/>
                                      <w:divBdr>
                                        <w:top w:val="none" w:sz="0" w:space="0" w:color="auto"/>
                                        <w:left w:val="none" w:sz="0" w:space="0" w:color="auto"/>
                                        <w:bottom w:val="none" w:sz="0" w:space="0" w:color="auto"/>
                                        <w:right w:val="none" w:sz="0" w:space="0" w:color="auto"/>
                                      </w:divBdr>
                                      <w:divsChild>
                                        <w:div w:id="95252455">
                                          <w:marLeft w:val="0"/>
                                          <w:marRight w:val="0"/>
                                          <w:marTop w:val="0"/>
                                          <w:marBottom w:val="0"/>
                                          <w:divBdr>
                                            <w:top w:val="none" w:sz="0" w:space="0" w:color="auto"/>
                                            <w:left w:val="none" w:sz="0" w:space="0" w:color="auto"/>
                                            <w:bottom w:val="none" w:sz="0" w:space="0" w:color="auto"/>
                                            <w:right w:val="none" w:sz="0" w:space="0" w:color="auto"/>
                                          </w:divBdr>
                                          <w:divsChild>
                                            <w:div w:id="68413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6227318">
          <w:marLeft w:val="0"/>
          <w:marRight w:val="0"/>
          <w:marTop w:val="0"/>
          <w:marBottom w:val="0"/>
          <w:divBdr>
            <w:top w:val="none" w:sz="0" w:space="0" w:color="auto"/>
            <w:left w:val="none" w:sz="0" w:space="0" w:color="auto"/>
            <w:bottom w:val="none" w:sz="0" w:space="0" w:color="auto"/>
            <w:right w:val="none" w:sz="0" w:space="0" w:color="auto"/>
          </w:divBdr>
          <w:divsChild>
            <w:div w:id="68767828">
              <w:marLeft w:val="0"/>
              <w:marRight w:val="0"/>
              <w:marTop w:val="0"/>
              <w:marBottom w:val="0"/>
              <w:divBdr>
                <w:top w:val="none" w:sz="0" w:space="0" w:color="auto"/>
                <w:left w:val="none" w:sz="0" w:space="0" w:color="auto"/>
                <w:bottom w:val="none" w:sz="0" w:space="0" w:color="auto"/>
                <w:right w:val="none" w:sz="0" w:space="0" w:color="auto"/>
              </w:divBdr>
              <w:divsChild>
                <w:div w:id="1755853655">
                  <w:marLeft w:val="0"/>
                  <w:marRight w:val="0"/>
                  <w:marTop w:val="0"/>
                  <w:marBottom w:val="0"/>
                  <w:divBdr>
                    <w:top w:val="none" w:sz="0" w:space="0" w:color="auto"/>
                    <w:left w:val="none" w:sz="0" w:space="0" w:color="auto"/>
                    <w:bottom w:val="none" w:sz="0" w:space="0" w:color="auto"/>
                    <w:right w:val="none" w:sz="0" w:space="0" w:color="auto"/>
                  </w:divBdr>
                  <w:divsChild>
                    <w:div w:id="891305534">
                      <w:marLeft w:val="0"/>
                      <w:marRight w:val="0"/>
                      <w:marTop w:val="0"/>
                      <w:marBottom w:val="0"/>
                      <w:divBdr>
                        <w:top w:val="none" w:sz="0" w:space="0" w:color="auto"/>
                        <w:left w:val="none" w:sz="0" w:space="0" w:color="auto"/>
                        <w:bottom w:val="none" w:sz="0" w:space="0" w:color="auto"/>
                        <w:right w:val="none" w:sz="0" w:space="0" w:color="auto"/>
                      </w:divBdr>
                    </w:div>
                  </w:divsChild>
                </w:div>
                <w:div w:id="1876456947">
                  <w:marLeft w:val="0"/>
                  <w:marRight w:val="0"/>
                  <w:marTop w:val="0"/>
                  <w:marBottom w:val="0"/>
                  <w:divBdr>
                    <w:top w:val="none" w:sz="0" w:space="0" w:color="auto"/>
                    <w:left w:val="none" w:sz="0" w:space="0" w:color="auto"/>
                    <w:bottom w:val="none" w:sz="0" w:space="0" w:color="auto"/>
                    <w:right w:val="none" w:sz="0" w:space="0" w:color="auto"/>
                  </w:divBdr>
                  <w:divsChild>
                    <w:div w:id="1772241737">
                      <w:marLeft w:val="0"/>
                      <w:marRight w:val="0"/>
                      <w:marTop w:val="0"/>
                      <w:marBottom w:val="0"/>
                      <w:divBdr>
                        <w:top w:val="none" w:sz="0" w:space="0" w:color="auto"/>
                        <w:left w:val="none" w:sz="0" w:space="0" w:color="auto"/>
                        <w:bottom w:val="none" w:sz="0" w:space="0" w:color="auto"/>
                        <w:right w:val="none" w:sz="0" w:space="0" w:color="auto"/>
                      </w:divBdr>
                      <w:divsChild>
                        <w:div w:id="87400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42268">
          <w:marLeft w:val="0"/>
          <w:marRight w:val="0"/>
          <w:marTop w:val="0"/>
          <w:marBottom w:val="0"/>
          <w:divBdr>
            <w:top w:val="none" w:sz="0" w:space="0" w:color="auto"/>
            <w:left w:val="none" w:sz="0" w:space="0" w:color="auto"/>
            <w:bottom w:val="none" w:sz="0" w:space="0" w:color="auto"/>
            <w:right w:val="none" w:sz="0" w:space="0" w:color="auto"/>
          </w:divBdr>
          <w:divsChild>
            <w:div w:id="1633749923">
              <w:marLeft w:val="0"/>
              <w:marRight w:val="0"/>
              <w:marTop w:val="0"/>
              <w:marBottom w:val="0"/>
              <w:divBdr>
                <w:top w:val="none" w:sz="0" w:space="0" w:color="auto"/>
                <w:left w:val="none" w:sz="0" w:space="0" w:color="auto"/>
                <w:bottom w:val="none" w:sz="0" w:space="0" w:color="auto"/>
                <w:right w:val="none" w:sz="0" w:space="0" w:color="auto"/>
              </w:divBdr>
              <w:divsChild>
                <w:div w:id="167210097">
                  <w:marLeft w:val="0"/>
                  <w:marRight w:val="0"/>
                  <w:marTop w:val="0"/>
                  <w:marBottom w:val="0"/>
                  <w:divBdr>
                    <w:top w:val="none" w:sz="0" w:space="0" w:color="auto"/>
                    <w:left w:val="none" w:sz="0" w:space="0" w:color="auto"/>
                    <w:bottom w:val="none" w:sz="0" w:space="0" w:color="auto"/>
                    <w:right w:val="none" w:sz="0" w:space="0" w:color="auto"/>
                  </w:divBdr>
                  <w:divsChild>
                    <w:div w:id="1636134450">
                      <w:marLeft w:val="0"/>
                      <w:marRight w:val="0"/>
                      <w:marTop w:val="0"/>
                      <w:marBottom w:val="0"/>
                      <w:divBdr>
                        <w:top w:val="none" w:sz="0" w:space="0" w:color="auto"/>
                        <w:left w:val="none" w:sz="0" w:space="0" w:color="auto"/>
                        <w:bottom w:val="none" w:sz="0" w:space="0" w:color="auto"/>
                        <w:right w:val="none" w:sz="0" w:space="0" w:color="auto"/>
                      </w:divBdr>
                      <w:divsChild>
                        <w:div w:id="1471048204">
                          <w:marLeft w:val="0"/>
                          <w:marRight w:val="0"/>
                          <w:marTop w:val="0"/>
                          <w:marBottom w:val="0"/>
                          <w:divBdr>
                            <w:top w:val="none" w:sz="0" w:space="0" w:color="auto"/>
                            <w:left w:val="none" w:sz="0" w:space="0" w:color="auto"/>
                            <w:bottom w:val="none" w:sz="0" w:space="0" w:color="auto"/>
                            <w:right w:val="none" w:sz="0" w:space="0" w:color="auto"/>
                          </w:divBdr>
                          <w:divsChild>
                            <w:div w:id="1590583612">
                              <w:marLeft w:val="0"/>
                              <w:marRight w:val="0"/>
                              <w:marTop w:val="0"/>
                              <w:marBottom w:val="0"/>
                              <w:divBdr>
                                <w:top w:val="none" w:sz="0" w:space="0" w:color="auto"/>
                                <w:left w:val="none" w:sz="0" w:space="0" w:color="auto"/>
                                <w:bottom w:val="none" w:sz="0" w:space="0" w:color="auto"/>
                                <w:right w:val="none" w:sz="0" w:space="0" w:color="auto"/>
                              </w:divBdr>
                              <w:divsChild>
                                <w:div w:id="1982033246">
                                  <w:marLeft w:val="0"/>
                                  <w:marRight w:val="0"/>
                                  <w:marTop w:val="0"/>
                                  <w:marBottom w:val="0"/>
                                  <w:divBdr>
                                    <w:top w:val="none" w:sz="0" w:space="0" w:color="auto"/>
                                    <w:left w:val="none" w:sz="0" w:space="0" w:color="auto"/>
                                    <w:bottom w:val="none" w:sz="0" w:space="0" w:color="auto"/>
                                    <w:right w:val="none" w:sz="0" w:space="0" w:color="auto"/>
                                  </w:divBdr>
                                  <w:divsChild>
                                    <w:div w:id="1958170369">
                                      <w:marLeft w:val="0"/>
                                      <w:marRight w:val="0"/>
                                      <w:marTop w:val="0"/>
                                      <w:marBottom w:val="0"/>
                                      <w:divBdr>
                                        <w:top w:val="none" w:sz="0" w:space="0" w:color="auto"/>
                                        <w:left w:val="none" w:sz="0" w:space="0" w:color="auto"/>
                                        <w:bottom w:val="none" w:sz="0" w:space="0" w:color="auto"/>
                                        <w:right w:val="none" w:sz="0" w:space="0" w:color="auto"/>
                                      </w:divBdr>
                                      <w:divsChild>
                                        <w:div w:id="247731431">
                                          <w:marLeft w:val="0"/>
                                          <w:marRight w:val="0"/>
                                          <w:marTop w:val="0"/>
                                          <w:marBottom w:val="0"/>
                                          <w:divBdr>
                                            <w:top w:val="none" w:sz="0" w:space="0" w:color="auto"/>
                                            <w:left w:val="none" w:sz="0" w:space="0" w:color="auto"/>
                                            <w:bottom w:val="none" w:sz="0" w:space="0" w:color="auto"/>
                                            <w:right w:val="none" w:sz="0" w:space="0" w:color="auto"/>
                                          </w:divBdr>
                                          <w:divsChild>
                                            <w:div w:id="190506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461207">
                          <w:marLeft w:val="0"/>
                          <w:marRight w:val="0"/>
                          <w:marTop w:val="0"/>
                          <w:marBottom w:val="0"/>
                          <w:divBdr>
                            <w:top w:val="none" w:sz="0" w:space="0" w:color="auto"/>
                            <w:left w:val="none" w:sz="0" w:space="0" w:color="auto"/>
                            <w:bottom w:val="none" w:sz="0" w:space="0" w:color="auto"/>
                            <w:right w:val="none" w:sz="0" w:space="0" w:color="auto"/>
                          </w:divBdr>
                          <w:divsChild>
                            <w:div w:id="1640382732">
                              <w:marLeft w:val="0"/>
                              <w:marRight w:val="0"/>
                              <w:marTop w:val="0"/>
                              <w:marBottom w:val="0"/>
                              <w:divBdr>
                                <w:top w:val="none" w:sz="0" w:space="0" w:color="auto"/>
                                <w:left w:val="none" w:sz="0" w:space="0" w:color="auto"/>
                                <w:bottom w:val="none" w:sz="0" w:space="0" w:color="auto"/>
                                <w:right w:val="none" w:sz="0" w:space="0" w:color="auto"/>
                              </w:divBdr>
                              <w:divsChild>
                                <w:div w:id="2086493830">
                                  <w:marLeft w:val="0"/>
                                  <w:marRight w:val="0"/>
                                  <w:marTop w:val="0"/>
                                  <w:marBottom w:val="0"/>
                                  <w:divBdr>
                                    <w:top w:val="none" w:sz="0" w:space="0" w:color="auto"/>
                                    <w:left w:val="none" w:sz="0" w:space="0" w:color="auto"/>
                                    <w:bottom w:val="none" w:sz="0" w:space="0" w:color="auto"/>
                                    <w:right w:val="none" w:sz="0" w:space="0" w:color="auto"/>
                                  </w:divBdr>
                                  <w:divsChild>
                                    <w:div w:id="275524250">
                                      <w:marLeft w:val="0"/>
                                      <w:marRight w:val="0"/>
                                      <w:marTop w:val="0"/>
                                      <w:marBottom w:val="0"/>
                                      <w:divBdr>
                                        <w:top w:val="none" w:sz="0" w:space="0" w:color="auto"/>
                                        <w:left w:val="none" w:sz="0" w:space="0" w:color="auto"/>
                                        <w:bottom w:val="none" w:sz="0" w:space="0" w:color="auto"/>
                                        <w:right w:val="none" w:sz="0" w:space="0" w:color="auto"/>
                                      </w:divBdr>
                                      <w:divsChild>
                                        <w:div w:id="525295429">
                                          <w:marLeft w:val="0"/>
                                          <w:marRight w:val="0"/>
                                          <w:marTop w:val="0"/>
                                          <w:marBottom w:val="0"/>
                                          <w:divBdr>
                                            <w:top w:val="none" w:sz="0" w:space="0" w:color="auto"/>
                                            <w:left w:val="none" w:sz="0" w:space="0" w:color="auto"/>
                                            <w:bottom w:val="none" w:sz="0" w:space="0" w:color="auto"/>
                                            <w:right w:val="none" w:sz="0" w:space="0" w:color="auto"/>
                                          </w:divBdr>
                                          <w:divsChild>
                                            <w:div w:id="501704328">
                                              <w:marLeft w:val="0"/>
                                              <w:marRight w:val="0"/>
                                              <w:marTop w:val="0"/>
                                              <w:marBottom w:val="0"/>
                                              <w:divBdr>
                                                <w:top w:val="none" w:sz="0" w:space="0" w:color="auto"/>
                                                <w:left w:val="none" w:sz="0" w:space="0" w:color="auto"/>
                                                <w:bottom w:val="none" w:sz="0" w:space="0" w:color="auto"/>
                                                <w:right w:val="none" w:sz="0" w:space="0" w:color="auto"/>
                                              </w:divBdr>
                                              <w:divsChild>
                                                <w:div w:id="11718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4831209">
                                  <w:marLeft w:val="0"/>
                                  <w:marRight w:val="0"/>
                                  <w:marTop w:val="0"/>
                                  <w:marBottom w:val="0"/>
                                  <w:divBdr>
                                    <w:top w:val="none" w:sz="0" w:space="0" w:color="auto"/>
                                    <w:left w:val="none" w:sz="0" w:space="0" w:color="auto"/>
                                    <w:bottom w:val="none" w:sz="0" w:space="0" w:color="auto"/>
                                    <w:right w:val="none" w:sz="0" w:space="0" w:color="auto"/>
                                  </w:divBdr>
                                </w:div>
                                <w:div w:id="809323384">
                                  <w:marLeft w:val="0"/>
                                  <w:marRight w:val="0"/>
                                  <w:marTop w:val="0"/>
                                  <w:marBottom w:val="0"/>
                                  <w:divBdr>
                                    <w:top w:val="none" w:sz="0" w:space="0" w:color="auto"/>
                                    <w:left w:val="none" w:sz="0" w:space="0" w:color="auto"/>
                                    <w:bottom w:val="none" w:sz="0" w:space="0" w:color="auto"/>
                                    <w:right w:val="none" w:sz="0" w:space="0" w:color="auto"/>
                                  </w:divBdr>
                                  <w:divsChild>
                                    <w:div w:id="1721906371">
                                      <w:marLeft w:val="0"/>
                                      <w:marRight w:val="0"/>
                                      <w:marTop w:val="0"/>
                                      <w:marBottom w:val="0"/>
                                      <w:divBdr>
                                        <w:top w:val="none" w:sz="0" w:space="0" w:color="auto"/>
                                        <w:left w:val="none" w:sz="0" w:space="0" w:color="auto"/>
                                        <w:bottom w:val="none" w:sz="0" w:space="0" w:color="auto"/>
                                        <w:right w:val="none" w:sz="0" w:space="0" w:color="auto"/>
                                      </w:divBdr>
                                      <w:divsChild>
                                        <w:div w:id="157885822">
                                          <w:marLeft w:val="0"/>
                                          <w:marRight w:val="0"/>
                                          <w:marTop w:val="0"/>
                                          <w:marBottom w:val="0"/>
                                          <w:divBdr>
                                            <w:top w:val="none" w:sz="0" w:space="0" w:color="auto"/>
                                            <w:left w:val="none" w:sz="0" w:space="0" w:color="auto"/>
                                            <w:bottom w:val="none" w:sz="0" w:space="0" w:color="auto"/>
                                            <w:right w:val="none" w:sz="0" w:space="0" w:color="auto"/>
                                          </w:divBdr>
                                          <w:divsChild>
                                            <w:div w:id="1326589888">
                                              <w:marLeft w:val="0"/>
                                              <w:marRight w:val="0"/>
                                              <w:marTop w:val="0"/>
                                              <w:marBottom w:val="0"/>
                                              <w:divBdr>
                                                <w:top w:val="none" w:sz="0" w:space="0" w:color="auto"/>
                                                <w:left w:val="none" w:sz="0" w:space="0" w:color="auto"/>
                                                <w:bottom w:val="none" w:sz="0" w:space="0" w:color="auto"/>
                                                <w:right w:val="none" w:sz="0" w:space="0" w:color="auto"/>
                                              </w:divBdr>
                                            </w:div>
                                          </w:divsChild>
                                        </w:div>
                                        <w:div w:id="627055811">
                                          <w:marLeft w:val="0"/>
                                          <w:marRight w:val="0"/>
                                          <w:marTop w:val="0"/>
                                          <w:marBottom w:val="0"/>
                                          <w:divBdr>
                                            <w:top w:val="none" w:sz="0" w:space="0" w:color="auto"/>
                                            <w:left w:val="none" w:sz="0" w:space="0" w:color="auto"/>
                                            <w:bottom w:val="none" w:sz="0" w:space="0" w:color="auto"/>
                                            <w:right w:val="none" w:sz="0" w:space="0" w:color="auto"/>
                                          </w:divBdr>
                                          <w:divsChild>
                                            <w:div w:id="295568936">
                                              <w:marLeft w:val="0"/>
                                              <w:marRight w:val="0"/>
                                              <w:marTop w:val="0"/>
                                              <w:marBottom w:val="0"/>
                                              <w:divBdr>
                                                <w:top w:val="none" w:sz="0" w:space="0" w:color="auto"/>
                                                <w:left w:val="none" w:sz="0" w:space="0" w:color="auto"/>
                                                <w:bottom w:val="none" w:sz="0" w:space="0" w:color="auto"/>
                                                <w:right w:val="none" w:sz="0" w:space="0" w:color="auto"/>
                                              </w:divBdr>
                                              <w:divsChild>
                                                <w:div w:id="894312237">
                                                  <w:marLeft w:val="0"/>
                                                  <w:marRight w:val="0"/>
                                                  <w:marTop w:val="0"/>
                                                  <w:marBottom w:val="0"/>
                                                  <w:divBdr>
                                                    <w:top w:val="none" w:sz="0" w:space="0" w:color="auto"/>
                                                    <w:left w:val="none" w:sz="0" w:space="0" w:color="auto"/>
                                                    <w:bottom w:val="none" w:sz="0" w:space="0" w:color="auto"/>
                                                    <w:right w:val="none" w:sz="0" w:space="0" w:color="auto"/>
                                                  </w:divBdr>
                                                  <w:divsChild>
                                                    <w:div w:id="1874465127">
                                                      <w:marLeft w:val="0"/>
                                                      <w:marRight w:val="0"/>
                                                      <w:marTop w:val="0"/>
                                                      <w:marBottom w:val="0"/>
                                                      <w:divBdr>
                                                        <w:top w:val="none" w:sz="0" w:space="0" w:color="auto"/>
                                                        <w:left w:val="none" w:sz="0" w:space="0" w:color="auto"/>
                                                        <w:bottom w:val="none" w:sz="0" w:space="0" w:color="auto"/>
                                                        <w:right w:val="none" w:sz="0" w:space="0" w:color="auto"/>
                                                      </w:divBdr>
                                                      <w:divsChild>
                                                        <w:div w:id="130487310">
                                                          <w:marLeft w:val="0"/>
                                                          <w:marRight w:val="0"/>
                                                          <w:marTop w:val="0"/>
                                                          <w:marBottom w:val="0"/>
                                                          <w:divBdr>
                                                            <w:top w:val="none" w:sz="0" w:space="0" w:color="auto"/>
                                                            <w:left w:val="none" w:sz="0" w:space="0" w:color="auto"/>
                                                            <w:bottom w:val="none" w:sz="0" w:space="0" w:color="auto"/>
                                                            <w:right w:val="none" w:sz="0" w:space="0" w:color="auto"/>
                                                          </w:divBdr>
                                                          <w:divsChild>
                                                            <w:div w:id="2005743557">
                                                              <w:marLeft w:val="0"/>
                                                              <w:marRight w:val="0"/>
                                                              <w:marTop w:val="0"/>
                                                              <w:marBottom w:val="0"/>
                                                              <w:divBdr>
                                                                <w:top w:val="none" w:sz="0" w:space="0" w:color="auto"/>
                                                                <w:left w:val="none" w:sz="0" w:space="0" w:color="auto"/>
                                                                <w:bottom w:val="none" w:sz="0" w:space="0" w:color="auto"/>
                                                                <w:right w:val="none" w:sz="0" w:space="0" w:color="auto"/>
                                                              </w:divBdr>
                                                            </w:div>
                                                          </w:divsChild>
                                                        </w:div>
                                                        <w:div w:id="66443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63737246">
          <w:marLeft w:val="0"/>
          <w:marRight w:val="0"/>
          <w:marTop w:val="0"/>
          <w:marBottom w:val="0"/>
          <w:divBdr>
            <w:top w:val="none" w:sz="0" w:space="0" w:color="auto"/>
            <w:left w:val="none" w:sz="0" w:space="0" w:color="auto"/>
            <w:bottom w:val="none" w:sz="0" w:space="0" w:color="auto"/>
            <w:right w:val="none" w:sz="0" w:space="0" w:color="auto"/>
          </w:divBdr>
          <w:divsChild>
            <w:div w:id="859588218">
              <w:marLeft w:val="0"/>
              <w:marRight w:val="0"/>
              <w:marTop w:val="0"/>
              <w:marBottom w:val="0"/>
              <w:divBdr>
                <w:top w:val="none" w:sz="0" w:space="0" w:color="auto"/>
                <w:left w:val="none" w:sz="0" w:space="0" w:color="auto"/>
                <w:bottom w:val="none" w:sz="0" w:space="0" w:color="auto"/>
                <w:right w:val="none" w:sz="0" w:space="0" w:color="auto"/>
              </w:divBdr>
              <w:divsChild>
                <w:div w:id="800654141">
                  <w:marLeft w:val="0"/>
                  <w:marRight w:val="0"/>
                  <w:marTop w:val="0"/>
                  <w:marBottom w:val="0"/>
                  <w:divBdr>
                    <w:top w:val="none" w:sz="0" w:space="0" w:color="auto"/>
                    <w:left w:val="none" w:sz="0" w:space="0" w:color="auto"/>
                    <w:bottom w:val="none" w:sz="0" w:space="0" w:color="auto"/>
                    <w:right w:val="none" w:sz="0" w:space="0" w:color="auto"/>
                  </w:divBdr>
                  <w:divsChild>
                    <w:div w:id="1530558732">
                      <w:marLeft w:val="0"/>
                      <w:marRight w:val="0"/>
                      <w:marTop w:val="0"/>
                      <w:marBottom w:val="0"/>
                      <w:divBdr>
                        <w:top w:val="none" w:sz="0" w:space="0" w:color="auto"/>
                        <w:left w:val="none" w:sz="0" w:space="0" w:color="auto"/>
                        <w:bottom w:val="none" w:sz="0" w:space="0" w:color="auto"/>
                        <w:right w:val="none" w:sz="0" w:space="0" w:color="auto"/>
                      </w:divBdr>
                      <w:divsChild>
                        <w:div w:id="1804150541">
                          <w:marLeft w:val="0"/>
                          <w:marRight w:val="0"/>
                          <w:marTop w:val="0"/>
                          <w:marBottom w:val="0"/>
                          <w:divBdr>
                            <w:top w:val="none" w:sz="0" w:space="0" w:color="auto"/>
                            <w:left w:val="none" w:sz="0" w:space="0" w:color="auto"/>
                            <w:bottom w:val="none" w:sz="0" w:space="0" w:color="auto"/>
                            <w:right w:val="none" w:sz="0" w:space="0" w:color="auto"/>
                          </w:divBdr>
                          <w:divsChild>
                            <w:div w:id="1107651254">
                              <w:marLeft w:val="0"/>
                              <w:marRight w:val="0"/>
                              <w:marTop w:val="0"/>
                              <w:marBottom w:val="0"/>
                              <w:divBdr>
                                <w:top w:val="none" w:sz="0" w:space="0" w:color="auto"/>
                                <w:left w:val="none" w:sz="0" w:space="0" w:color="auto"/>
                                <w:bottom w:val="none" w:sz="0" w:space="0" w:color="auto"/>
                                <w:right w:val="none" w:sz="0" w:space="0" w:color="auto"/>
                              </w:divBdr>
                              <w:divsChild>
                                <w:div w:id="146626715">
                                  <w:marLeft w:val="0"/>
                                  <w:marRight w:val="0"/>
                                  <w:marTop w:val="0"/>
                                  <w:marBottom w:val="0"/>
                                  <w:divBdr>
                                    <w:top w:val="none" w:sz="0" w:space="0" w:color="auto"/>
                                    <w:left w:val="none" w:sz="0" w:space="0" w:color="auto"/>
                                    <w:bottom w:val="none" w:sz="0" w:space="0" w:color="auto"/>
                                    <w:right w:val="none" w:sz="0" w:space="0" w:color="auto"/>
                                  </w:divBdr>
                                </w:div>
                                <w:div w:id="1539471583">
                                  <w:marLeft w:val="0"/>
                                  <w:marRight w:val="0"/>
                                  <w:marTop w:val="0"/>
                                  <w:marBottom w:val="0"/>
                                  <w:divBdr>
                                    <w:top w:val="none" w:sz="0" w:space="0" w:color="auto"/>
                                    <w:left w:val="none" w:sz="0" w:space="0" w:color="auto"/>
                                    <w:bottom w:val="none" w:sz="0" w:space="0" w:color="auto"/>
                                    <w:right w:val="none" w:sz="0" w:space="0" w:color="auto"/>
                                  </w:divBdr>
                                  <w:divsChild>
                                    <w:div w:id="543104388">
                                      <w:marLeft w:val="0"/>
                                      <w:marRight w:val="0"/>
                                      <w:marTop w:val="0"/>
                                      <w:marBottom w:val="0"/>
                                      <w:divBdr>
                                        <w:top w:val="none" w:sz="0" w:space="0" w:color="auto"/>
                                        <w:left w:val="none" w:sz="0" w:space="0" w:color="auto"/>
                                        <w:bottom w:val="none" w:sz="0" w:space="0" w:color="auto"/>
                                        <w:right w:val="none" w:sz="0" w:space="0" w:color="auto"/>
                                      </w:divBdr>
                                      <w:divsChild>
                                        <w:div w:id="1076854553">
                                          <w:marLeft w:val="0"/>
                                          <w:marRight w:val="0"/>
                                          <w:marTop w:val="0"/>
                                          <w:marBottom w:val="0"/>
                                          <w:divBdr>
                                            <w:top w:val="none" w:sz="0" w:space="0" w:color="auto"/>
                                            <w:left w:val="none" w:sz="0" w:space="0" w:color="auto"/>
                                            <w:bottom w:val="none" w:sz="0" w:space="0" w:color="auto"/>
                                            <w:right w:val="none" w:sz="0" w:space="0" w:color="auto"/>
                                          </w:divBdr>
                                          <w:divsChild>
                                            <w:div w:id="931159889">
                                              <w:marLeft w:val="0"/>
                                              <w:marRight w:val="0"/>
                                              <w:marTop w:val="0"/>
                                              <w:marBottom w:val="0"/>
                                              <w:divBdr>
                                                <w:top w:val="none" w:sz="0" w:space="0" w:color="auto"/>
                                                <w:left w:val="none" w:sz="0" w:space="0" w:color="auto"/>
                                                <w:bottom w:val="none" w:sz="0" w:space="0" w:color="auto"/>
                                                <w:right w:val="none" w:sz="0" w:space="0" w:color="auto"/>
                                              </w:divBdr>
                                              <w:divsChild>
                                                <w:div w:id="478426954">
                                                  <w:marLeft w:val="0"/>
                                                  <w:marRight w:val="0"/>
                                                  <w:marTop w:val="0"/>
                                                  <w:marBottom w:val="0"/>
                                                  <w:divBdr>
                                                    <w:top w:val="none" w:sz="0" w:space="0" w:color="auto"/>
                                                    <w:left w:val="none" w:sz="0" w:space="0" w:color="auto"/>
                                                    <w:bottom w:val="none" w:sz="0" w:space="0" w:color="auto"/>
                                                    <w:right w:val="none" w:sz="0" w:space="0" w:color="auto"/>
                                                  </w:divBdr>
                                                  <w:divsChild>
                                                    <w:div w:id="119453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0114782">
                          <w:marLeft w:val="0"/>
                          <w:marRight w:val="0"/>
                          <w:marTop w:val="0"/>
                          <w:marBottom w:val="0"/>
                          <w:divBdr>
                            <w:top w:val="none" w:sz="0" w:space="0" w:color="auto"/>
                            <w:left w:val="none" w:sz="0" w:space="0" w:color="auto"/>
                            <w:bottom w:val="none" w:sz="0" w:space="0" w:color="auto"/>
                            <w:right w:val="none" w:sz="0" w:space="0" w:color="auto"/>
                          </w:divBdr>
                        </w:div>
                        <w:div w:id="1317107406">
                          <w:marLeft w:val="0"/>
                          <w:marRight w:val="0"/>
                          <w:marTop w:val="0"/>
                          <w:marBottom w:val="0"/>
                          <w:divBdr>
                            <w:top w:val="none" w:sz="0" w:space="0" w:color="auto"/>
                            <w:left w:val="none" w:sz="0" w:space="0" w:color="auto"/>
                            <w:bottom w:val="none" w:sz="0" w:space="0" w:color="auto"/>
                            <w:right w:val="none" w:sz="0" w:space="0" w:color="auto"/>
                          </w:divBdr>
                          <w:divsChild>
                            <w:div w:id="530654683">
                              <w:marLeft w:val="0"/>
                              <w:marRight w:val="0"/>
                              <w:marTop w:val="0"/>
                              <w:marBottom w:val="0"/>
                              <w:divBdr>
                                <w:top w:val="none" w:sz="0" w:space="0" w:color="auto"/>
                                <w:left w:val="none" w:sz="0" w:space="0" w:color="auto"/>
                                <w:bottom w:val="none" w:sz="0" w:space="0" w:color="auto"/>
                                <w:right w:val="none" w:sz="0" w:space="0" w:color="auto"/>
                              </w:divBdr>
                              <w:divsChild>
                                <w:div w:id="479812051">
                                  <w:marLeft w:val="0"/>
                                  <w:marRight w:val="0"/>
                                  <w:marTop w:val="0"/>
                                  <w:marBottom w:val="0"/>
                                  <w:divBdr>
                                    <w:top w:val="none" w:sz="0" w:space="0" w:color="auto"/>
                                    <w:left w:val="none" w:sz="0" w:space="0" w:color="auto"/>
                                    <w:bottom w:val="none" w:sz="0" w:space="0" w:color="auto"/>
                                    <w:right w:val="none" w:sz="0" w:space="0" w:color="auto"/>
                                  </w:divBdr>
                                  <w:divsChild>
                                    <w:div w:id="401031226">
                                      <w:marLeft w:val="0"/>
                                      <w:marRight w:val="0"/>
                                      <w:marTop w:val="0"/>
                                      <w:marBottom w:val="0"/>
                                      <w:divBdr>
                                        <w:top w:val="none" w:sz="0" w:space="0" w:color="auto"/>
                                        <w:left w:val="none" w:sz="0" w:space="0" w:color="auto"/>
                                        <w:bottom w:val="none" w:sz="0" w:space="0" w:color="auto"/>
                                        <w:right w:val="none" w:sz="0" w:space="0" w:color="auto"/>
                                      </w:divBdr>
                                      <w:divsChild>
                                        <w:div w:id="98717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967950">
                      <w:marLeft w:val="0"/>
                      <w:marRight w:val="0"/>
                      <w:marTop w:val="0"/>
                      <w:marBottom w:val="0"/>
                      <w:divBdr>
                        <w:top w:val="none" w:sz="0" w:space="0" w:color="auto"/>
                        <w:left w:val="none" w:sz="0" w:space="0" w:color="auto"/>
                        <w:bottom w:val="none" w:sz="0" w:space="0" w:color="auto"/>
                        <w:right w:val="none" w:sz="0" w:space="0" w:color="auto"/>
                      </w:divBdr>
                      <w:divsChild>
                        <w:div w:id="484661895">
                          <w:marLeft w:val="0"/>
                          <w:marRight w:val="0"/>
                          <w:marTop w:val="0"/>
                          <w:marBottom w:val="0"/>
                          <w:divBdr>
                            <w:top w:val="none" w:sz="0" w:space="0" w:color="auto"/>
                            <w:left w:val="none" w:sz="0" w:space="0" w:color="auto"/>
                            <w:bottom w:val="none" w:sz="0" w:space="0" w:color="auto"/>
                            <w:right w:val="none" w:sz="0" w:space="0" w:color="auto"/>
                          </w:divBdr>
                          <w:divsChild>
                            <w:div w:id="1686519149">
                              <w:marLeft w:val="0"/>
                              <w:marRight w:val="0"/>
                              <w:marTop w:val="0"/>
                              <w:marBottom w:val="0"/>
                              <w:divBdr>
                                <w:top w:val="none" w:sz="0" w:space="0" w:color="auto"/>
                                <w:left w:val="none" w:sz="0" w:space="0" w:color="auto"/>
                                <w:bottom w:val="none" w:sz="0" w:space="0" w:color="auto"/>
                                <w:right w:val="none" w:sz="0" w:space="0" w:color="auto"/>
                              </w:divBdr>
                              <w:divsChild>
                                <w:div w:id="1595286997">
                                  <w:marLeft w:val="0"/>
                                  <w:marRight w:val="0"/>
                                  <w:marTop w:val="0"/>
                                  <w:marBottom w:val="0"/>
                                  <w:divBdr>
                                    <w:top w:val="none" w:sz="0" w:space="0" w:color="auto"/>
                                    <w:left w:val="none" w:sz="0" w:space="0" w:color="auto"/>
                                    <w:bottom w:val="none" w:sz="0" w:space="0" w:color="auto"/>
                                    <w:right w:val="none" w:sz="0" w:space="0" w:color="auto"/>
                                  </w:divBdr>
                                  <w:divsChild>
                                    <w:div w:id="1848058595">
                                      <w:marLeft w:val="0"/>
                                      <w:marRight w:val="0"/>
                                      <w:marTop w:val="0"/>
                                      <w:marBottom w:val="0"/>
                                      <w:divBdr>
                                        <w:top w:val="none" w:sz="0" w:space="0" w:color="auto"/>
                                        <w:left w:val="none" w:sz="0" w:space="0" w:color="auto"/>
                                        <w:bottom w:val="none" w:sz="0" w:space="0" w:color="auto"/>
                                        <w:right w:val="none" w:sz="0" w:space="0" w:color="auto"/>
                                      </w:divBdr>
                                      <w:divsChild>
                                        <w:div w:id="814833880">
                                          <w:marLeft w:val="0"/>
                                          <w:marRight w:val="0"/>
                                          <w:marTop w:val="0"/>
                                          <w:marBottom w:val="0"/>
                                          <w:divBdr>
                                            <w:top w:val="none" w:sz="0" w:space="0" w:color="auto"/>
                                            <w:left w:val="none" w:sz="0" w:space="0" w:color="auto"/>
                                            <w:bottom w:val="none" w:sz="0" w:space="0" w:color="auto"/>
                                            <w:right w:val="none" w:sz="0" w:space="0" w:color="auto"/>
                                          </w:divBdr>
                                          <w:divsChild>
                                            <w:div w:id="194838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6382045">
          <w:marLeft w:val="0"/>
          <w:marRight w:val="0"/>
          <w:marTop w:val="0"/>
          <w:marBottom w:val="0"/>
          <w:divBdr>
            <w:top w:val="none" w:sz="0" w:space="0" w:color="auto"/>
            <w:left w:val="none" w:sz="0" w:space="0" w:color="auto"/>
            <w:bottom w:val="none" w:sz="0" w:space="0" w:color="auto"/>
            <w:right w:val="none" w:sz="0" w:space="0" w:color="auto"/>
          </w:divBdr>
          <w:divsChild>
            <w:div w:id="224921494">
              <w:marLeft w:val="0"/>
              <w:marRight w:val="0"/>
              <w:marTop w:val="0"/>
              <w:marBottom w:val="0"/>
              <w:divBdr>
                <w:top w:val="none" w:sz="0" w:space="0" w:color="auto"/>
                <w:left w:val="none" w:sz="0" w:space="0" w:color="auto"/>
                <w:bottom w:val="none" w:sz="0" w:space="0" w:color="auto"/>
                <w:right w:val="none" w:sz="0" w:space="0" w:color="auto"/>
              </w:divBdr>
              <w:divsChild>
                <w:div w:id="826753260">
                  <w:marLeft w:val="0"/>
                  <w:marRight w:val="0"/>
                  <w:marTop w:val="0"/>
                  <w:marBottom w:val="0"/>
                  <w:divBdr>
                    <w:top w:val="none" w:sz="0" w:space="0" w:color="auto"/>
                    <w:left w:val="none" w:sz="0" w:space="0" w:color="auto"/>
                    <w:bottom w:val="none" w:sz="0" w:space="0" w:color="auto"/>
                    <w:right w:val="none" w:sz="0" w:space="0" w:color="auto"/>
                  </w:divBdr>
                  <w:divsChild>
                    <w:div w:id="320816925">
                      <w:marLeft w:val="0"/>
                      <w:marRight w:val="0"/>
                      <w:marTop w:val="0"/>
                      <w:marBottom w:val="0"/>
                      <w:divBdr>
                        <w:top w:val="none" w:sz="0" w:space="0" w:color="auto"/>
                        <w:left w:val="none" w:sz="0" w:space="0" w:color="auto"/>
                        <w:bottom w:val="none" w:sz="0" w:space="0" w:color="auto"/>
                        <w:right w:val="none" w:sz="0" w:space="0" w:color="auto"/>
                      </w:divBdr>
                    </w:div>
                  </w:divsChild>
                </w:div>
                <w:div w:id="2057387056">
                  <w:marLeft w:val="0"/>
                  <w:marRight w:val="0"/>
                  <w:marTop w:val="0"/>
                  <w:marBottom w:val="0"/>
                  <w:divBdr>
                    <w:top w:val="none" w:sz="0" w:space="0" w:color="auto"/>
                    <w:left w:val="none" w:sz="0" w:space="0" w:color="auto"/>
                    <w:bottom w:val="none" w:sz="0" w:space="0" w:color="auto"/>
                    <w:right w:val="none" w:sz="0" w:space="0" w:color="auto"/>
                  </w:divBdr>
                  <w:divsChild>
                    <w:div w:id="1089041983">
                      <w:marLeft w:val="0"/>
                      <w:marRight w:val="0"/>
                      <w:marTop w:val="0"/>
                      <w:marBottom w:val="0"/>
                      <w:divBdr>
                        <w:top w:val="none" w:sz="0" w:space="0" w:color="auto"/>
                        <w:left w:val="none" w:sz="0" w:space="0" w:color="auto"/>
                        <w:bottom w:val="none" w:sz="0" w:space="0" w:color="auto"/>
                        <w:right w:val="none" w:sz="0" w:space="0" w:color="auto"/>
                      </w:divBdr>
                      <w:divsChild>
                        <w:div w:id="83415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7290445">
          <w:marLeft w:val="0"/>
          <w:marRight w:val="0"/>
          <w:marTop w:val="0"/>
          <w:marBottom w:val="0"/>
          <w:divBdr>
            <w:top w:val="none" w:sz="0" w:space="0" w:color="auto"/>
            <w:left w:val="none" w:sz="0" w:space="0" w:color="auto"/>
            <w:bottom w:val="none" w:sz="0" w:space="0" w:color="auto"/>
            <w:right w:val="none" w:sz="0" w:space="0" w:color="auto"/>
          </w:divBdr>
          <w:divsChild>
            <w:div w:id="61948050">
              <w:marLeft w:val="0"/>
              <w:marRight w:val="0"/>
              <w:marTop w:val="0"/>
              <w:marBottom w:val="0"/>
              <w:divBdr>
                <w:top w:val="none" w:sz="0" w:space="0" w:color="auto"/>
                <w:left w:val="none" w:sz="0" w:space="0" w:color="auto"/>
                <w:bottom w:val="none" w:sz="0" w:space="0" w:color="auto"/>
                <w:right w:val="none" w:sz="0" w:space="0" w:color="auto"/>
              </w:divBdr>
              <w:divsChild>
                <w:div w:id="167644691">
                  <w:marLeft w:val="0"/>
                  <w:marRight w:val="0"/>
                  <w:marTop w:val="0"/>
                  <w:marBottom w:val="0"/>
                  <w:divBdr>
                    <w:top w:val="none" w:sz="0" w:space="0" w:color="auto"/>
                    <w:left w:val="none" w:sz="0" w:space="0" w:color="auto"/>
                    <w:bottom w:val="none" w:sz="0" w:space="0" w:color="auto"/>
                    <w:right w:val="none" w:sz="0" w:space="0" w:color="auto"/>
                  </w:divBdr>
                  <w:divsChild>
                    <w:div w:id="214659694">
                      <w:marLeft w:val="0"/>
                      <w:marRight w:val="0"/>
                      <w:marTop w:val="0"/>
                      <w:marBottom w:val="0"/>
                      <w:divBdr>
                        <w:top w:val="none" w:sz="0" w:space="0" w:color="auto"/>
                        <w:left w:val="none" w:sz="0" w:space="0" w:color="auto"/>
                        <w:bottom w:val="none" w:sz="0" w:space="0" w:color="auto"/>
                        <w:right w:val="none" w:sz="0" w:space="0" w:color="auto"/>
                      </w:divBdr>
                      <w:divsChild>
                        <w:div w:id="306785819">
                          <w:marLeft w:val="0"/>
                          <w:marRight w:val="0"/>
                          <w:marTop w:val="0"/>
                          <w:marBottom w:val="0"/>
                          <w:divBdr>
                            <w:top w:val="none" w:sz="0" w:space="0" w:color="auto"/>
                            <w:left w:val="none" w:sz="0" w:space="0" w:color="auto"/>
                            <w:bottom w:val="none" w:sz="0" w:space="0" w:color="auto"/>
                            <w:right w:val="none" w:sz="0" w:space="0" w:color="auto"/>
                          </w:divBdr>
                          <w:divsChild>
                            <w:div w:id="158935020">
                              <w:marLeft w:val="0"/>
                              <w:marRight w:val="0"/>
                              <w:marTop w:val="0"/>
                              <w:marBottom w:val="0"/>
                              <w:divBdr>
                                <w:top w:val="none" w:sz="0" w:space="0" w:color="auto"/>
                                <w:left w:val="none" w:sz="0" w:space="0" w:color="auto"/>
                                <w:bottom w:val="none" w:sz="0" w:space="0" w:color="auto"/>
                                <w:right w:val="none" w:sz="0" w:space="0" w:color="auto"/>
                              </w:divBdr>
                              <w:divsChild>
                                <w:div w:id="1133061410">
                                  <w:marLeft w:val="0"/>
                                  <w:marRight w:val="0"/>
                                  <w:marTop w:val="0"/>
                                  <w:marBottom w:val="0"/>
                                  <w:divBdr>
                                    <w:top w:val="none" w:sz="0" w:space="0" w:color="auto"/>
                                    <w:left w:val="none" w:sz="0" w:space="0" w:color="auto"/>
                                    <w:bottom w:val="none" w:sz="0" w:space="0" w:color="auto"/>
                                    <w:right w:val="none" w:sz="0" w:space="0" w:color="auto"/>
                                  </w:divBdr>
                                  <w:divsChild>
                                    <w:div w:id="1911649009">
                                      <w:marLeft w:val="0"/>
                                      <w:marRight w:val="0"/>
                                      <w:marTop w:val="0"/>
                                      <w:marBottom w:val="0"/>
                                      <w:divBdr>
                                        <w:top w:val="none" w:sz="0" w:space="0" w:color="auto"/>
                                        <w:left w:val="none" w:sz="0" w:space="0" w:color="auto"/>
                                        <w:bottom w:val="none" w:sz="0" w:space="0" w:color="auto"/>
                                        <w:right w:val="none" w:sz="0" w:space="0" w:color="auto"/>
                                      </w:divBdr>
                                      <w:divsChild>
                                        <w:div w:id="475609248">
                                          <w:marLeft w:val="0"/>
                                          <w:marRight w:val="0"/>
                                          <w:marTop w:val="0"/>
                                          <w:marBottom w:val="0"/>
                                          <w:divBdr>
                                            <w:top w:val="none" w:sz="0" w:space="0" w:color="auto"/>
                                            <w:left w:val="none" w:sz="0" w:space="0" w:color="auto"/>
                                            <w:bottom w:val="none" w:sz="0" w:space="0" w:color="auto"/>
                                            <w:right w:val="none" w:sz="0" w:space="0" w:color="auto"/>
                                          </w:divBdr>
                                          <w:divsChild>
                                            <w:div w:id="317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5046518">
                          <w:marLeft w:val="0"/>
                          <w:marRight w:val="0"/>
                          <w:marTop w:val="0"/>
                          <w:marBottom w:val="0"/>
                          <w:divBdr>
                            <w:top w:val="none" w:sz="0" w:space="0" w:color="auto"/>
                            <w:left w:val="none" w:sz="0" w:space="0" w:color="auto"/>
                            <w:bottom w:val="none" w:sz="0" w:space="0" w:color="auto"/>
                            <w:right w:val="none" w:sz="0" w:space="0" w:color="auto"/>
                          </w:divBdr>
                          <w:divsChild>
                            <w:div w:id="549462441">
                              <w:marLeft w:val="0"/>
                              <w:marRight w:val="0"/>
                              <w:marTop w:val="0"/>
                              <w:marBottom w:val="0"/>
                              <w:divBdr>
                                <w:top w:val="none" w:sz="0" w:space="0" w:color="auto"/>
                                <w:left w:val="none" w:sz="0" w:space="0" w:color="auto"/>
                                <w:bottom w:val="none" w:sz="0" w:space="0" w:color="auto"/>
                                <w:right w:val="none" w:sz="0" w:space="0" w:color="auto"/>
                              </w:divBdr>
                              <w:divsChild>
                                <w:div w:id="129565514">
                                  <w:marLeft w:val="0"/>
                                  <w:marRight w:val="0"/>
                                  <w:marTop w:val="0"/>
                                  <w:marBottom w:val="0"/>
                                  <w:divBdr>
                                    <w:top w:val="none" w:sz="0" w:space="0" w:color="auto"/>
                                    <w:left w:val="none" w:sz="0" w:space="0" w:color="auto"/>
                                    <w:bottom w:val="none" w:sz="0" w:space="0" w:color="auto"/>
                                    <w:right w:val="none" w:sz="0" w:space="0" w:color="auto"/>
                                  </w:divBdr>
                                  <w:divsChild>
                                    <w:div w:id="408691881">
                                      <w:marLeft w:val="0"/>
                                      <w:marRight w:val="0"/>
                                      <w:marTop w:val="0"/>
                                      <w:marBottom w:val="0"/>
                                      <w:divBdr>
                                        <w:top w:val="none" w:sz="0" w:space="0" w:color="auto"/>
                                        <w:left w:val="none" w:sz="0" w:space="0" w:color="auto"/>
                                        <w:bottom w:val="none" w:sz="0" w:space="0" w:color="auto"/>
                                        <w:right w:val="none" w:sz="0" w:space="0" w:color="auto"/>
                                      </w:divBdr>
                                      <w:divsChild>
                                        <w:div w:id="746004019">
                                          <w:marLeft w:val="0"/>
                                          <w:marRight w:val="0"/>
                                          <w:marTop w:val="0"/>
                                          <w:marBottom w:val="0"/>
                                          <w:divBdr>
                                            <w:top w:val="none" w:sz="0" w:space="0" w:color="auto"/>
                                            <w:left w:val="none" w:sz="0" w:space="0" w:color="auto"/>
                                            <w:bottom w:val="none" w:sz="0" w:space="0" w:color="auto"/>
                                            <w:right w:val="none" w:sz="0" w:space="0" w:color="auto"/>
                                          </w:divBdr>
                                          <w:divsChild>
                                            <w:div w:id="577859509">
                                              <w:marLeft w:val="0"/>
                                              <w:marRight w:val="0"/>
                                              <w:marTop w:val="0"/>
                                              <w:marBottom w:val="0"/>
                                              <w:divBdr>
                                                <w:top w:val="none" w:sz="0" w:space="0" w:color="auto"/>
                                                <w:left w:val="none" w:sz="0" w:space="0" w:color="auto"/>
                                                <w:bottom w:val="none" w:sz="0" w:space="0" w:color="auto"/>
                                                <w:right w:val="none" w:sz="0" w:space="0" w:color="auto"/>
                                              </w:divBdr>
                                              <w:divsChild>
                                                <w:div w:id="177860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65357">
                                  <w:marLeft w:val="0"/>
                                  <w:marRight w:val="0"/>
                                  <w:marTop w:val="0"/>
                                  <w:marBottom w:val="0"/>
                                  <w:divBdr>
                                    <w:top w:val="none" w:sz="0" w:space="0" w:color="auto"/>
                                    <w:left w:val="none" w:sz="0" w:space="0" w:color="auto"/>
                                    <w:bottom w:val="none" w:sz="0" w:space="0" w:color="auto"/>
                                    <w:right w:val="none" w:sz="0" w:space="0" w:color="auto"/>
                                  </w:divBdr>
                                  <w:divsChild>
                                    <w:div w:id="1993830178">
                                      <w:marLeft w:val="0"/>
                                      <w:marRight w:val="0"/>
                                      <w:marTop w:val="0"/>
                                      <w:marBottom w:val="0"/>
                                      <w:divBdr>
                                        <w:top w:val="none" w:sz="0" w:space="0" w:color="auto"/>
                                        <w:left w:val="none" w:sz="0" w:space="0" w:color="auto"/>
                                        <w:bottom w:val="none" w:sz="0" w:space="0" w:color="auto"/>
                                        <w:right w:val="none" w:sz="0" w:space="0" w:color="auto"/>
                                      </w:divBdr>
                                      <w:divsChild>
                                        <w:div w:id="1325282156">
                                          <w:marLeft w:val="0"/>
                                          <w:marRight w:val="0"/>
                                          <w:marTop w:val="0"/>
                                          <w:marBottom w:val="0"/>
                                          <w:divBdr>
                                            <w:top w:val="none" w:sz="0" w:space="0" w:color="auto"/>
                                            <w:left w:val="none" w:sz="0" w:space="0" w:color="auto"/>
                                            <w:bottom w:val="none" w:sz="0" w:space="0" w:color="auto"/>
                                            <w:right w:val="none" w:sz="0" w:space="0" w:color="auto"/>
                                          </w:divBdr>
                                          <w:divsChild>
                                            <w:div w:id="610433178">
                                              <w:marLeft w:val="0"/>
                                              <w:marRight w:val="0"/>
                                              <w:marTop w:val="0"/>
                                              <w:marBottom w:val="0"/>
                                              <w:divBdr>
                                                <w:top w:val="none" w:sz="0" w:space="0" w:color="auto"/>
                                                <w:left w:val="none" w:sz="0" w:space="0" w:color="auto"/>
                                                <w:bottom w:val="none" w:sz="0" w:space="0" w:color="auto"/>
                                                <w:right w:val="none" w:sz="0" w:space="0" w:color="auto"/>
                                              </w:divBdr>
                                            </w:div>
                                          </w:divsChild>
                                        </w:div>
                                        <w:div w:id="1190989321">
                                          <w:marLeft w:val="0"/>
                                          <w:marRight w:val="0"/>
                                          <w:marTop w:val="0"/>
                                          <w:marBottom w:val="0"/>
                                          <w:divBdr>
                                            <w:top w:val="none" w:sz="0" w:space="0" w:color="auto"/>
                                            <w:left w:val="none" w:sz="0" w:space="0" w:color="auto"/>
                                            <w:bottom w:val="none" w:sz="0" w:space="0" w:color="auto"/>
                                            <w:right w:val="none" w:sz="0" w:space="0" w:color="auto"/>
                                          </w:divBdr>
                                          <w:divsChild>
                                            <w:div w:id="390345189">
                                              <w:marLeft w:val="0"/>
                                              <w:marRight w:val="0"/>
                                              <w:marTop w:val="0"/>
                                              <w:marBottom w:val="0"/>
                                              <w:divBdr>
                                                <w:top w:val="none" w:sz="0" w:space="0" w:color="auto"/>
                                                <w:left w:val="none" w:sz="0" w:space="0" w:color="auto"/>
                                                <w:bottom w:val="none" w:sz="0" w:space="0" w:color="auto"/>
                                                <w:right w:val="none" w:sz="0" w:space="0" w:color="auto"/>
                                              </w:divBdr>
                                              <w:divsChild>
                                                <w:div w:id="267198767">
                                                  <w:marLeft w:val="0"/>
                                                  <w:marRight w:val="0"/>
                                                  <w:marTop w:val="0"/>
                                                  <w:marBottom w:val="0"/>
                                                  <w:divBdr>
                                                    <w:top w:val="none" w:sz="0" w:space="0" w:color="auto"/>
                                                    <w:left w:val="none" w:sz="0" w:space="0" w:color="auto"/>
                                                    <w:bottom w:val="none" w:sz="0" w:space="0" w:color="auto"/>
                                                    <w:right w:val="none" w:sz="0" w:space="0" w:color="auto"/>
                                                  </w:divBdr>
                                                  <w:divsChild>
                                                    <w:div w:id="1766732690">
                                                      <w:marLeft w:val="0"/>
                                                      <w:marRight w:val="0"/>
                                                      <w:marTop w:val="0"/>
                                                      <w:marBottom w:val="0"/>
                                                      <w:divBdr>
                                                        <w:top w:val="none" w:sz="0" w:space="0" w:color="auto"/>
                                                        <w:left w:val="none" w:sz="0" w:space="0" w:color="auto"/>
                                                        <w:bottom w:val="none" w:sz="0" w:space="0" w:color="auto"/>
                                                        <w:right w:val="none" w:sz="0" w:space="0" w:color="auto"/>
                                                      </w:divBdr>
                                                      <w:divsChild>
                                                        <w:div w:id="856164032">
                                                          <w:marLeft w:val="0"/>
                                                          <w:marRight w:val="0"/>
                                                          <w:marTop w:val="0"/>
                                                          <w:marBottom w:val="0"/>
                                                          <w:divBdr>
                                                            <w:top w:val="none" w:sz="0" w:space="0" w:color="auto"/>
                                                            <w:left w:val="none" w:sz="0" w:space="0" w:color="auto"/>
                                                            <w:bottom w:val="none" w:sz="0" w:space="0" w:color="auto"/>
                                                            <w:right w:val="none" w:sz="0" w:space="0" w:color="auto"/>
                                                          </w:divBdr>
                                                          <w:divsChild>
                                                            <w:div w:id="629481212">
                                                              <w:marLeft w:val="0"/>
                                                              <w:marRight w:val="0"/>
                                                              <w:marTop w:val="0"/>
                                                              <w:marBottom w:val="0"/>
                                                              <w:divBdr>
                                                                <w:top w:val="none" w:sz="0" w:space="0" w:color="auto"/>
                                                                <w:left w:val="none" w:sz="0" w:space="0" w:color="auto"/>
                                                                <w:bottom w:val="none" w:sz="0" w:space="0" w:color="auto"/>
                                                                <w:right w:val="none" w:sz="0" w:space="0" w:color="auto"/>
                                                              </w:divBdr>
                                                              <w:divsChild>
                                                                <w:div w:id="1192690562">
                                                                  <w:marLeft w:val="0"/>
                                                                  <w:marRight w:val="0"/>
                                                                  <w:marTop w:val="0"/>
                                                                  <w:marBottom w:val="0"/>
                                                                  <w:divBdr>
                                                                    <w:top w:val="none" w:sz="0" w:space="0" w:color="auto"/>
                                                                    <w:left w:val="none" w:sz="0" w:space="0" w:color="auto"/>
                                                                    <w:bottom w:val="none" w:sz="0" w:space="0" w:color="auto"/>
                                                                    <w:right w:val="none" w:sz="0" w:space="0" w:color="auto"/>
                                                                  </w:divBdr>
                                                                  <w:divsChild>
                                                                    <w:div w:id="1145661749">
                                                                      <w:marLeft w:val="0"/>
                                                                      <w:marRight w:val="0"/>
                                                                      <w:marTop w:val="0"/>
                                                                      <w:marBottom w:val="0"/>
                                                                      <w:divBdr>
                                                                        <w:top w:val="none" w:sz="0" w:space="0" w:color="auto"/>
                                                                        <w:left w:val="none" w:sz="0" w:space="0" w:color="auto"/>
                                                                        <w:bottom w:val="none" w:sz="0" w:space="0" w:color="auto"/>
                                                                        <w:right w:val="none" w:sz="0" w:space="0" w:color="auto"/>
                                                                      </w:divBdr>
                                                                      <w:divsChild>
                                                                        <w:div w:id="1434397539">
                                                                          <w:marLeft w:val="0"/>
                                                                          <w:marRight w:val="0"/>
                                                                          <w:marTop w:val="0"/>
                                                                          <w:marBottom w:val="0"/>
                                                                          <w:divBdr>
                                                                            <w:top w:val="none" w:sz="0" w:space="0" w:color="auto"/>
                                                                            <w:left w:val="none" w:sz="0" w:space="0" w:color="auto"/>
                                                                            <w:bottom w:val="none" w:sz="0" w:space="0" w:color="auto"/>
                                                                            <w:right w:val="none" w:sz="0" w:space="0" w:color="auto"/>
                                                                          </w:divBdr>
                                                                          <w:divsChild>
                                                                            <w:div w:id="1522544992">
                                                                              <w:marLeft w:val="0"/>
                                                                              <w:marRight w:val="0"/>
                                                                              <w:marTop w:val="0"/>
                                                                              <w:marBottom w:val="0"/>
                                                                              <w:divBdr>
                                                                                <w:top w:val="none" w:sz="0" w:space="0" w:color="auto"/>
                                                                                <w:left w:val="none" w:sz="0" w:space="0" w:color="auto"/>
                                                                                <w:bottom w:val="none" w:sz="0" w:space="0" w:color="auto"/>
                                                                                <w:right w:val="none" w:sz="0" w:space="0" w:color="auto"/>
                                                                              </w:divBdr>
                                                                            </w:div>
                                                                          </w:divsChild>
                                                                        </w:div>
                                                                        <w:div w:id="415324845">
                                                                          <w:marLeft w:val="0"/>
                                                                          <w:marRight w:val="0"/>
                                                                          <w:marTop w:val="0"/>
                                                                          <w:marBottom w:val="0"/>
                                                                          <w:divBdr>
                                                                            <w:top w:val="none" w:sz="0" w:space="0" w:color="auto"/>
                                                                            <w:left w:val="none" w:sz="0" w:space="0" w:color="auto"/>
                                                                            <w:bottom w:val="none" w:sz="0" w:space="0" w:color="auto"/>
                                                                            <w:right w:val="none" w:sz="0" w:space="0" w:color="auto"/>
                                                                          </w:divBdr>
                                                                          <w:divsChild>
                                                                            <w:div w:id="1723208522">
                                                                              <w:marLeft w:val="0"/>
                                                                              <w:marRight w:val="0"/>
                                                                              <w:marTop w:val="0"/>
                                                                              <w:marBottom w:val="0"/>
                                                                              <w:divBdr>
                                                                                <w:top w:val="none" w:sz="0" w:space="0" w:color="auto"/>
                                                                                <w:left w:val="none" w:sz="0" w:space="0" w:color="auto"/>
                                                                                <w:bottom w:val="none" w:sz="0" w:space="0" w:color="auto"/>
                                                                                <w:right w:val="none" w:sz="0" w:space="0" w:color="auto"/>
                                                                              </w:divBdr>
                                                                              <w:divsChild>
                                                                                <w:div w:id="1011108285">
                                                                                  <w:marLeft w:val="0"/>
                                                                                  <w:marRight w:val="0"/>
                                                                                  <w:marTop w:val="0"/>
                                                                                  <w:marBottom w:val="0"/>
                                                                                  <w:divBdr>
                                                                                    <w:top w:val="none" w:sz="0" w:space="0" w:color="auto"/>
                                                                                    <w:left w:val="none" w:sz="0" w:space="0" w:color="auto"/>
                                                                                    <w:bottom w:val="none" w:sz="0" w:space="0" w:color="auto"/>
                                                                                    <w:right w:val="none" w:sz="0" w:space="0" w:color="auto"/>
                                                                                  </w:divBdr>
                                                                                  <w:divsChild>
                                                                                    <w:div w:id="1897617616">
                                                                                      <w:marLeft w:val="0"/>
                                                                                      <w:marRight w:val="0"/>
                                                                                      <w:marTop w:val="0"/>
                                                                                      <w:marBottom w:val="0"/>
                                                                                      <w:divBdr>
                                                                                        <w:top w:val="none" w:sz="0" w:space="0" w:color="auto"/>
                                                                                        <w:left w:val="none" w:sz="0" w:space="0" w:color="auto"/>
                                                                                        <w:bottom w:val="none" w:sz="0" w:space="0" w:color="auto"/>
                                                                                        <w:right w:val="none" w:sz="0" w:space="0" w:color="auto"/>
                                                                                      </w:divBdr>
                                                                                      <w:divsChild>
                                                                                        <w:div w:id="38510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856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79462409">
          <w:marLeft w:val="0"/>
          <w:marRight w:val="0"/>
          <w:marTop w:val="0"/>
          <w:marBottom w:val="0"/>
          <w:divBdr>
            <w:top w:val="none" w:sz="0" w:space="0" w:color="auto"/>
            <w:left w:val="none" w:sz="0" w:space="0" w:color="auto"/>
            <w:bottom w:val="none" w:sz="0" w:space="0" w:color="auto"/>
            <w:right w:val="none" w:sz="0" w:space="0" w:color="auto"/>
          </w:divBdr>
          <w:divsChild>
            <w:div w:id="1015350656">
              <w:marLeft w:val="0"/>
              <w:marRight w:val="0"/>
              <w:marTop w:val="0"/>
              <w:marBottom w:val="0"/>
              <w:divBdr>
                <w:top w:val="none" w:sz="0" w:space="0" w:color="auto"/>
                <w:left w:val="none" w:sz="0" w:space="0" w:color="auto"/>
                <w:bottom w:val="none" w:sz="0" w:space="0" w:color="auto"/>
                <w:right w:val="none" w:sz="0" w:space="0" w:color="auto"/>
              </w:divBdr>
              <w:divsChild>
                <w:div w:id="1097094655">
                  <w:marLeft w:val="0"/>
                  <w:marRight w:val="0"/>
                  <w:marTop w:val="0"/>
                  <w:marBottom w:val="0"/>
                  <w:divBdr>
                    <w:top w:val="none" w:sz="0" w:space="0" w:color="auto"/>
                    <w:left w:val="none" w:sz="0" w:space="0" w:color="auto"/>
                    <w:bottom w:val="none" w:sz="0" w:space="0" w:color="auto"/>
                    <w:right w:val="none" w:sz="0" w:space="0" w:color="auto"/>
                  </w:divBdr>
                  <w:divsChild>
                    <w:div w:id="1673793378">
                      <w:marLeft w:val="0"/>
                      <w:marRight w:val="0"/>
                      <w:marTop w:val="0"/>
                      <w:marBottom w:val="0"/>
                      <w:divBdr>
                        <w:top w:val="none" w:sz="0" w:space="0" w:color="auto"/>
                        <w:left w:val="none" w:sz="0" w:space="0" w:color="auto"/>
                        <w:bottom w:val="none" w:sz="0" w:space="0" w:color="auto"/>
                        <w:right w:val="none" w:sz="0" w:space="0" w:color="auto"/>
                      </w:divBdr>
                      <w:divsChild>
                        <w:div w:id="2098020434">
                          <w:marLeft w:val="0"/>
                          <w:marRight w:val="0"/>
                          <w:marTop w:val="0"/>
                          <w:marBottom w:val="0"/>
                          <w:divBdr>
                            <w:top w:val="none" w:sz="0" w:space="0" w:color="auto"/>
                            <w:left w:val="none" w:sz="0" w:space="0" w:color="auto"/>
                            <w:bottom w:val="none" w:sz="0" w:space="0" w:color="auto"/>
                            <w:right w:val="none" w:sz="0" w:space="0" w:color="auto"/>
                          </w:divBdr>
                          <w:divsChild>
                            <w:div w:id="1273129928">
                              <w:marLeft w:val="0"/>
                              <w:marRight w:val="0"/>
                              <w:marTop w:val="0"/>
                              <w:marBottom w:val="0"/>
                              <w:divBdr>
                                <w:top w:val="none" w:sz="0" w:space="0" w:color="auto"/>
                                <w:left w:val="none" w:sz="0" w:space="0" w:color="auto"/>
                                <w:bottom w:val="none" w:sz="0" w:space="0" w:color="auto"/>
                                <w:right w:val="none" w:sz="0" w:space="0" w:color="auto"/>
                              </w:divBdr>
                              <w:divsChild>
                                <w:div w:id="1105492153">
                                  <w:marLeft w:val="0"/>
                                  <w:marRight w:val="0"/>
                                  <w:marTop w:val="0"/>
                                  <w:marBottom w:val="0"/>
                                  <w:divBdr>
                                    <w:top w:val="none" w:sz="0" w:space="0" w:color="auto"/>
                                    <w:left w:val="none" w:sz="0" w:space="0" w:color="auto"/>
                                    <w:bottom w:val="none" w:sz="0" w:space="0" w:color="auto"/>
                                    <w:right w:val="none" w:sz="0" w:space="0" w:color="auto"/>
                                  </w:divBdr>
                                </w:div>
                                <w:div w:id="681594641">
                                  <w:marLeft w:val="0"/>
                                  <w:marRight w:val="0"/>
                                  <w:marTop w:val="0"/>
                                  <w:marBottom w:val="0"/>
                                  <w:divBdr>
                                    <w:top w:val="none" w:sz="0" w:space="0" w:color="auto"/>
                                    <w:left w:val="none" w:sz="0" w:space="0" w:color="auto"/>
                                    <w:bottom w:val="none" w:sz="0" w:space="0" w:color="auto"/>
                                    <w:right w:val="none" w:sz="0" w:space="0" w:color="auto"/>
                                  </w:divBdr>
                                  <w:divsChild>
                                    <w:div w:id="1956281474">
                                      <w:marLeft w:val="0"/>
                                      <w:marRight w:val="0"/>
                                      <w:marTop w:val="0"/>
                                      <w:marBottom w:val="0"/>
                                      <w:divBdr>
                                        <w:top w:val="none" w:sz="0" w:space="0" w:color="auto"/>
                                        <w:left w:val="none" w:sz="0" w:space="0" w:color="auto"/>
                                        <w:bottom w:val="none" w:sz="0" w:space="0" w:color="auto"/>
                                        <w:right w:val="none" w:sz="0" w:space="0" w:color="auto"/>
                                      </w:divBdr>
                                      <w:divsChild>
                                        <w:div w:id="2041124338">
                                          <w:marLeft w:val="0"/>
                                          <w:marRight w:val="0"/>
                                          <w:marTop w:val="0"/>
                                          <w:marBottom w:val="0"/>
                                          <w:divBdr>
                                            <w:top w:val="none" w:sz="0" w:space="0" w:color="auto"/>
                                            <w:left w:val="none" w:sz="0" w:space="0" w:color="auto"/>
                                            <w:bottom w:val="none" w:sz="0" w:space="0" w:color="auto"/>
                                            <w:right w:val="none" w:sz="0" w:space="0" w:color="auto"/>
                                          </w:divBdr>
                                          <w:divsChild>
                                            <w:div w:id="525675479">
                                              <w:marLeft w:val="0"/>
                                              <w:marRight w:val="0"/>
                                              <w:marTop w:val="0"/>
                                              <w:marBottom w:val="0"/>
                                              <w:divBdr>
                                                <w:top w:val="none" w:sz="0" w:space="0" w:color="auto"/>
                                                <w:left w:val="none" w:sz="0" w:space="0" w:color="auto"/>
                                                <w:bottom w:val="none" w:sz="0" w:space="0" w:color="auto"/>
                                                <w:right w:val="none" w:sz="0" w:space="0" w:color="auto"/>
                                              </w:divBdr>
                                              <w:divsChild>
                                                <w:div w:id="446043121">
                                                  <w:marLeft w:val="0"/>
                                                  <w:marRight w:val="0"/>
                                                  <w:marTop w:val="0"/>
                                                  <w:marBottom w:val="0"/>
                                                  <w:divBdr>
                                                    <w:top w:val="none" w:sz="0" w:space="0" w:color="auto"/>
                                                    <w:left w:val="none" w:sz="0" w:space="0" w:color="auto"/>
                                                    <w:bottom w:val="none" w:sz="0" w:space="0" w:color="auto"/>
                                                    <w:right w:val="none" w:sz="0" w:space="0" w:color="auto"/>
                                                  </w:divBdr>
                                                  <w:divsChild>
                                                    <w:div w:id="198975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2871248">
                          <w:marLeft w:val="0"/>
                          <w:marRight w:val="0"/>
                          <w:marTop w:val="0"/>
                          <w:marBottom w:val="0"/>
                          <w:divBdr>
                            <w:top w:val="none" w:sz="0" w:space="0" w:color="auto"/>
                            <w:left w:val="none" w:sz="0" w:space="0" w:color="auto"/>
                            <w:bottom w:val="none" w:sz="0" w:space="0" w:color="auto"/>
                            <w:right w:val="none" w:sz="0" w:space="0" w:color="auto"/>
                          </w:divBdr>
                        </w:div>
                        <w:div w:id="768548959">
                          <w:marLeft w:val="0"/>
                          <w:marRight w:val="0"/>
                          <w:marTop w:val="0"/>
                          <w:marBottom w:val="0"/>
                          <w:divBdr>
                            <w:top w:val="none" w:sz="0" w:space="0" w:color="auto"/>
                            <w:left w:val="none" w:sz="0" w:space="0" w:color="auto"/>
                            <w:bottom w:val="none" w:sz="0" w:space="0" w:color="auto"/>
                            <w:right w:val="none" w:sz="0" w:space="0" w:color="auto"/>
                          </w:divBdr>
                          <w:divsChild>
                            <w:div w:id="1924610520">
                              <w:marLeft w:val="0"/>
                              <w:marRight w:val="0"/>
                              <w:marTop w:val="0"/>
                              <w:marBottom w:val="0"/>
                              <w:divBdr>
                                <w:top w:val="none" w:sz="0" w:space="0" w:color="auto"/>
                                <w:left w:val="none" w:sz="0" w:space="0" w:color="auto"/>
                                <w:bottom w:val="none" w:sz="0" w:space="0" w:color="auto"/>
                                <w:right w:val="none" w:sz="0" w:space="0" w:color="auto"/>
                              </w:divBdr>
                              <w:divsChild>
                                <w:div w:id="682511775">
                                  <w:marLeft w:val="0"/>
                                  <w:marRight w:val="0"/>
                                  <w:marTop w:val="0"/>
                                  <w:marBottom w:val="0"/>
                                  <w:divBdr>
                                    <w:top w:val="none" w:sz="0" w:space="0" w:color="auto"/>
                                    <w:left w:val="none" w:sz="0" w:space="0" w:color="auto"/>
                                    <w:bottom w:val="none" w:sz="0" w:space="0" w:color="auto"/>
                                    <w:right w:val="none" w:sz="0" w:space="0" w:color="auto"/>
                                  </w:divBdr>
                                  <w:divsChild>
                                    <w:div w:id="212854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1490589">
                      <w:marLeft w:val="0"/>
                      <w:marRight w:val="0"/>
                      <w:marTop w:val="0"/>
                      <w:marBottom w:val="0"/>
                      <w:divBdr>
                        <w:top w:val="none" w:sz="0" w:space="0" w:color="auto"/>
                        <w:left w:val="none" w:sz="0" w:space="0" w:color="auto"/>
                        <w:bottom w:val="none" w:sz="0" w:space="0" w:color="auto"/>
                        <w:right w:val="none" w:sz="0" w:space="0" w:color="auto"/>
                      </w:divBdr>
                      <w:divsChild>
                        <w:div w:id="2035037061">
                          <w:marLeft w:val="0"/>
                          <w:marRight w:val="0"/>
                          <w:marTop w:val="0"/>
                          <w:marBottom w:val="0"/>
                          <w:divBdr>
                            <w:top w:val="none" w:sz="0" w:space="0" w:color="auto"/>
                            <w:left w:val="none" w:sz="0" w:space="0" w:color="auto"/>
                            <w:bottom w:val="none" w:sz="0" w:space="0" w:color="auto"/>
                            <w:right w:val="none" w:sz="0" w:space="0" w:color="auto"/>
                          </w:divBdr>
                          <w:divsChild>
                            <w:div w:id="9068917">
                              <w:marLeft w:val="0"/>
                              <w:marRight w:val="0"/>
                              <w:marTop w:val="0"/>
                              <w:marBottom w:val="0"/>
                              <w:divBdr>
                                <w:top w:val="none" w:sz="0" w:space="0" w:color="auto"/>
                                <w:left w:val="none" w:sz="0" w:space="0" w:color="auto"/>
                                <w:bottom w:val="none" w:sz="0" w:space="0" w:color="auto"/>
                                <w:right w:val="none" w:sz="0" w:space="0" w:color="auto"/>
                              </w:divBdr>
                              <w:divsChild>
                                <w:div w:id="685210356">
                                  <w:marLeft w:val="0"/>
                                  <w:marRight w:val="0"/>
                                  <w:marTop w:val="0"/>
                                  <w:marBottom w:val="0"/>
                                  <w:divBdr>
                                    <w:top w:val="none" w:sz="0" w:space="0" w:color="auto"/>
                                    <w:left w:val="none" w:sz="0" w:space="0" w:color="auto"/>
                                    <w:bottom w:val="none" w:sz="0" w:space="0" w:color="auto"/>
                                    <w:right w:val="none" w:sz="0" w:space="0" w:color="auto"/>
                                  </w:divBdr>
                                  <w:divsChild>
                                    <w:div w:id="941762470">
                                      <w:marLeft w:val="0"/>
                                      <w:marRight w:val="0"/>
                                      <w:marTop w:val="0"/>
                                      <w:marBottom w:val="0"/>
                                      <w:divBdr>
                                        <w:top w:val="none" w:sz="0" w:space="0" w:color="auto"/>
                                        <w:left w:val="none" w:sz="0" w:space="0" w:color="auto"/>
                                        <w:bottom w:val="none" w:sz="0" w:space="0" w:color="auto"/>
                                        <w:right w:val="none" w:sz="0" w:space="0" w:color="auto"/>
                                      </w:divBdr>
                                      <w:divsChild>
                                        <w:div w:id="1708525800">
                                          <w:marLeft w:val="0"/>
                                          <w:marRight w:val="0"/>
                                          <w:marTop w:val="0"/>
                                          <w:marBottom w:val="0"/>
                                          <w:divBdr>
                                            <w:top w:val="none" w:sz="0" w:space="0" w:color="auto"/>
                                            <w:left w:val="none" w:sz="0" w:space="0" w:color="auto"/>
                                            <w:bottom w:val="none" w:sz="0" w:space="0" w:color="auto"/>
                                            <w:right w:val="none" w:sz="0" w:space="0" w:color="auto"/>
                                          </w:divBdr>
                                          <w:divsChild>
                                            <w:div w:id="210013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2496848">
          <w:marLeft w:val="0"/>
          <w:marRight w:val="0"/>
          <w:marTop w:val="0"/>
          <w:marBottom w:val="0"/>
          <w:divBdr>
            <w:top w:val="none" w:sz="0" w:space="0" w:color="auto"/>
            <w:left w:val="none" w:sz="0" w:space="0" w:color="auto"/>
            <w:bottom w:val="none" w:sz="0" w:space="0" w:color="auto"/>
            <w:right w:val="none" w:sz="0" w:space="0" w:color="auto"/>
          </w:divBdr>
          <w:divsChild>
            <w:div w:id="209996356">
              <w:marLeft w:val="0"/>
              <w:marRight w:val="0"/>
              <w:marTop w:val="0"/>
              <w:marBottom w:val="0"/>
              <w:divBdr>
                <w:top w:val="none" w:sz="0" w:space="0" w:color="auto"/>
                <w:left w:val="none" w:sz="0" w:space="0" w:color="auto"/>
                <w:bottom w:val="none" w:sz="0" w:space="0" w:color="auto"/>
                <w:right w:val="none" w:sz="0" w:space="0" w:color="auto"/>
              </w:divBdr>
              <w:divsChild>
                <w:div w:id="523787371">
                  <w:marLeft w:val="0"/>
                  <w:marRight w:val="0"/>
                  <w:marTop w:val="0"/>
                  <w:marBottom w:val="0"/>
                  <w:divBdr>
                    <w:top w:val="none" w:sz="0" w:space="0" w:color="auto"/>
                    <w:left w:val="none" w:sz="0" w:space="0" w:color="auto"/>
                    <w:bottom w:val="none" w:sz="0" w:space="0" w:color="auto"/>
                    <w:right w:val="none" w:sz="0" w:space="0" w:color="auto"/>
                  </w:divBdr>
                  <w:divsChild>
                    <w:div w:id="1880707285">
                      <w:marLeft w:val="0"/>
                      <w:marRight w:val="0"/>
                      <w:marTop w:val="0"/>
                      <w:marBottom w:val="0"/>
                      <w:divBdr>
                        <w:top w:val="none" w:sz="0" w:space="0" w:color="auto"/>
                        <w:left w:val="none" w:sz="0" w:space="0" w:color="auto"/>
                        <w:bottom w:val="none" w:sz="0" w:space="0" w:color="auto"/>
                        <w:right w:val="none" w:sz="0" w:space="0" w:color="auto"/>
                      </w:divBdr>
                    </w:div>
                  </w:divsChild>
                </w:div>
                <w:div w:id="1129787219">
                  <w:marLeft w:val="0"/>
                  <w:marRight w:val="0"/>
                  <w:marTop w:val="0"/>
                  <w:marBottom w:val="0"/>
                  <w:divBdr>
                    <w:top w:val="none" w:sz="0" w:space="0" w:color="auto"/>
                    <w:left w:val="none" w:sz="0" w:space="0" w:color="auto"/>
                    <w:bottom w:val="none" w:sz="0" w:space="0" w:color="auto"/>
                    <w:right w:val="none" w:sz="0" w:space="0" w:color="auto"/>
                  </w:divBdr>
                  <w:divsChild>
                    <w:div w:id="239674996">
                      <w:marLeft w:val="0"/>
                      <w:marRight w:val="0"/>
                      <w:marTop w:val="0"/>
                      <w:marBottom w:val="0"/>
                      <w:divBdr>
                        <w:top w:val="none" w:sz="0" w:space="0" w:color="auto"/>
                        <w:left w:val="none" w:sz="0" w:space="0" w:color="auto"/>
                        <w:bottom w:val="none" w:sz="0" w:space="0" w:color="auto"/>
                        <w:right w:val="none" w:sz="0" w:space="0" w:color="auto"/>
                      </w:divBdr>
                      <w:divsChild>
                        <w:div w:id="71921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0748705">
          <w:marLeft w:val="0"/>
          <w:marRight w:val="0"/>
          <w:marTop w:val="0"/>
          <w:marBottom w:val="0"/>
          <w:divBdr>
            <w:top w:val="none" w:sz="0" w:space="0" w:color="auto"/>
            <w:left w:val="none" w:sz="0" w:space="0" w:color="auto"/>
            <w:bottom w:val="none" w:sz="0" w:space="0" w:color="auto"/>
            <w:right w:val="none" w:sz="0" w:space="0" w:color="auto"/>
          </w:divBdr>
          <w:divsChild>
            <w:div w:id="2139106044">
              <w:marLeft w:val="0"/>
              <w:marRight w:val="0"/>
              <w:marTop w:val="0"/>
              <w:marBottom w:val="0"/>
              <w:divBdr>
                <w:top w:val="none" w:sz="0" w:space="0" w:color="auto"/>
                <w:left w:val="none" w:sz="0" w:space="0" w:color="auto"/>
                <w:bottom w:val="none" w:sz="0" w:space="0" w:color="auto"/>
                <w:right w:val="none" w:sz="0" w:space="0" w:color="auto"/>
              </w:divBdr>
              <w:divsChild>
                <w:div w:id="1934363926">
                  <w:marLeft w:val="0"/>
                  <w:marRight w:val="0"/>
                  <w:marTop w:val="0"/>
                  <w:marBottom w:val="0"/>
                  <w:divBdr>
                    <w:top w:val="none" w:sz="0" w:space="0" w:color="auto"/>
                    <w:left w:val="none" w:sz="0" w:space="0" w:color="auto"/>
                    <w:bottom w:val="none" w:sz="0" w:space="0" w:color="auto"/>
                    <w:right w:val="none" w:sz="0" w:space="0" w:color="auto"/>
                  </w:divBdr>
                  <w:divsChild>
                    <w:div w:id="1059523694">
                      <w:marLeft w:val="0"/>
                      <w:marRight w:val="0"/>
                      <w:marTop w:val="0"/>
                      <w:marBottom w:val="0"/>
                      <w:divBdr>
                        <w:top w:val="none" w:sz="0" w:space="0" w:color="auto"/>
                        <w:left w:val="none" w:sz="0" w:space="0" w:color="auto"/>
                        <w:bottom w:val="none" w:sz="0" w:space="0" w:color="auto"/>
                        <w:right w:val="none" w:sz="0" w:space="0" w:color="auto"/>
                      </w:divBdr>
                      <w:divsChild>
                        <w:div w:id="1908758639">
                          <w:marLeft w:val="0"/>
                          <w:marRight w:val="0"/>
                          <w:marTop w:val="0"/>
                          <w:marBottom w:val="0"/>
                          <w:divBdr>
                            <w:top w:val="none" w:sz="0" w:space="0" w:color="auto"/>
                            <w:left w:val="none" w:sz="0" w:space="0" w:color="auto"/>
                            <w:bottom w:val="none" w:sz="0" w:space="0" w:color="auto"/>
                            <w:right w:val="none" w:sz="0" w:space="0" w:color="auto"/>
                          </w:divBdr>
                          <w:divsChild>
                            <w:div w:id="1766464467">
                              <w:marLeft w:val="0"/>
                              <w:marRight w:val="0"/>
                              <w:marTop w:val="0"/>
                              <w:marBottom w:val="0"/>
                              <w:divBdr>
                                <w:top w:val="none" w:sz="0" w:space="0" w:color="auto"/>
                                <w:left w:val="none" w:sz="0" w:space="0" w:color="auto"/>
                                <w:bottom w:val="none" w:sz="0" w:space="0" w:color="auto"/>
                                <w:right w:val="none" w:sz="0" w:space="0" w:color="auto"/>
                              </w:divBdr>
                              <w:divsChild>
                                <w:div w:id="2005543578">
                                  <w:marLeft w:val="0"/>
                                  <w:marRight w:val="0"/>
                                  <w:marTop w:val="0"/>
                                  <w:marBottom w:val="0"/>
                                  <w:divBdr>
                                    <w:top w:val="none" w:sz="0" w:space="0" w:color="auto"/>
                                    <w:left w:val="none" w:sz="0" w:space="0" w:color="auto"/>
                                    <w:bottom w:val="none" w:sz="0" w:space="0" w:color="auto"/>
                                    <w:right w:val="none" w:sz="0" w:space="0" w:color="auto"/>
                                  </w:divBdr>
                                  <w:divsChild>
                                    <w:div w:id="456798508">
                                      <w:marLeft w:val="0"/>
                                      <w:marRight w:val="0"/>
                                      <w:marTop w:val="0"/>
                                      <w:marBottom w:val="0"/>
                                      <w:divBdr>
                                        <w:top w:val="none" w:sz="0" w:space="0" w:color="auto"/>
                                        <w:left w:val="none" w:sz="0" w:space="0" w:color="auto"/>
                                        <w:bottom w:val="none" w:sz="0" w:space="0" w:color="auto"/>
                                        <w:right w:val="none" w:sz="0" w:space="0" w:color="auto"/>
                                      </w:divBdr>
                                      <w:divsChild>
                                        <w:div w:id="463352916">
                                          <w:marLeft w:val="0"/>
                                          <w:marRight w:val="0"/>
                                          <w:marTop w:val="0"/>
                                          <w:marBottom w:val="0"/>
                                          <w:divBdr>
                                            <w:top w:val="none" w:sz="0" w:space="0" w:color="auto"/>
                                            <w:left w:val="none" w:sz="0" w:space="0" w:color="auto"/>
                                            <w:bottom w:val="none" w:sz="0" w:space="0" w:color="auto"/>
                                            <w:right w:val="none" w:sz="0" w:space="0" w:color="auto"/>
                                          </w:divBdr>
                                          <w:divsChild>
                                            <w:div w:id="1610968616">
                                              <w:marLeft w:val="0"/>
                                              <w:marRight w:val="0"/>
                                              <w:marTop w:val="0"/>
                                              <w:marBottom w:val="0"/>
                                              <w:divBdr>
                                                <w:top w:val="none" w:sz="0" w:space="0" w:color="auto"/>
                                                <w:left w:val="none" w:sz="0" w:space="0" w:color="auto"/>
                                                <w:bottom w:val="none" w:sz="0" w:space="0" w:color="auto"/>
                                                <w:right w:val="none" w:sz="0" w:space="0" w:color="auto"/>
                                              </w:divBdr>
                                              <w:divsChild>
                                                <w:div w:id="336615392">
                                                  <w:marLeft w:val="0"/>
                                                  <w:marRight w:val="0"/>
                                                  <w:marTop w:val="0"/>
                                                  <w:marBottom w:val="0"/>
                                                  <w:divBdr>
                                                    <w:top w:val="none" w:sz="0" w:space="0" w:color="auto"/>
                                                    <w:left w:val="none" w:sz="0" w:space="0" w:color="auto"/>
                                                    <w:bottom w:val="none" w:sz="0" w:space="0" w:color="auto"/>
                                                    <w:right w:val="none" w:sz="0" w:space="0" w:color="auto"/>
                                                  </w:divBdr>
                                                  <w:divsChild>
                                                    <w:div w:id="1856993506">
                                                      <w:marLeft w:val="0"/>
                                                      <w:marRight w:val="0"/>
                                                      <w:marTop w:val="0"/>
                                                      <w:marBottom w:val="0"/>
                                                      <w:divBdr>
                                                        <w:top w:val="none" w:sz="0" w:space="0" w:color="auto"/>
                                                        <w:left w:val="none" w:sz="0" w:space="0" w:color="auto"/>
                                                        <w:bottom w:val="none" w:sz="0" w:space="0" w:color="auto"/>
                                                        <w:right w:val="none" w:sz="0" w:space="0" w:color="auto"/>
                                                      </w:divBdr>
                                                      <w:divsChild>
                                                        <w:div w:id="1788423706">
                                                          <w:marLeft w:val="0"/>
                                                          <w:marRight w:val="0"/>
                                                          <w:marTop w:val="0"/>
                                                          <w:marBottom w:val="0"/>
                                                          <w:divBdr>
                                                            <w:top w:val="none" w:sz="0" w:space="0" w:color="auto"/>
                                                            <w:left w:val="none" w:sz="0" w:space="0" w:color="auto"/>
                                                            <w:bottom w:val="none" w:sz="0" w:space="0" w:color="auto"/>
                                                            <w:right w:val="none" w:sz="0" w:space="0" w:color="auto"/>
                                                          </w:divBdr>
                                                          <w:divsChild>
                                                            <w:div w:id="801581215">
                                                              <w:marLeft w:val="0"/>
                                                              <w:marRight w:val="0"/>
                                                              <w:marTop w:val="0"/>
                                                              <w:marBottom w:val="0"/>
                                                              <w:divBdr>
                                                                <w:top w:val="none" w:sz="0" w:space="0" w:color="auto"/>
                                                                <w:left w:val="none" w:sz="0" w:space="0" w:color="auto"/>
                                                                <w:bottom w:val="none" w:sz="0" w:space="0" w:color="auto"/>
                                                                <w:right w:val="none" w:sz="0" w:space="0" w:color="auto"/>
                                                              </w:divBdr>
                                                              <w:divsChild>
                                                                <w:div w:id="786198951">
                                                                  <w:marLeft w:val="0"/>
                                                                  <w:marRight w:val="0"/>
                                                                  <w:marTop w:val="0"/>
                                                                  <w:marBottom w:val="0"/>
                                                                  <w:divBdr>
                                                                    <w:top w:val="none" w:sz="0" w:space="0" w:color="auto"/>
                                                                    <w:left w:val="none" w:sz="0" w:space="0" w:color="auto"/>
                                                                    <w:bottom w:val="none" w:sz="0" w:space="0" w:color="auto"/>
                                                                    <w:right w:val="none" w:sz="0" w:space="0" w:color="auto"/>
                                                                  </w:divBdr>
                                                                  <w:divsChild>
                                                                    <w:div w:id="770930107">
                                                                      <w:marLeft w:val="0"/>
                                                                      <w:marRight w:val="0"/>
                                                                      <w:marTop w:val="0"/>
                                                                      <w:marBottom w:val="0"/>
                                                                      <w:divBdr>
                                                                        <w:top w:val="none" w:sz="0" w:space="0" w:color="auto"/>
                                                                        <w:left w:val="none" w:sz="0" w:space="0" w:color="auto"/>
                                                                        <w:bottom w:val="none" w:sz="0" w:space="0" w:color="auto"/>
                                                                        <w:right w:val="none" w:sz="0" w:space="0" w:color="auto"/>
                                                                      </w:divBdr>
                                                                      <w:divsChild>
                                                                        <w:div w:id="168493794">
                                                                          <w:marLeft w:val="0"/>
                                                                          <w:marRight w:val="0"/>
                                                                          <w:marTop w:val="0"/>
                                                                          <w:marBottom w:val="0"/>
                                                                          <w:divBdr>
                                                                            <w:top w:val="none" w:sz="0" w:space="0" w:color="auto"/>
                                                                            <w:left w:val="none" w:sz="0" w:space="0" w:color="auto"/>
                                                                            <w:bottom w:val="none" w:sz="0" w:space="0" w:color="auto"/>
                                                                            <w:right w:val="none" w:sz="0" w:space="0" w:color="auto"/>
                                                                          </w:divBdr>
                                                                          <w:divsChild>
                                                                            <w:div w:id="2081520688">
                                                                              <w:marLeft w:val="0"/>
                                                                              <w:marRight w:val="0"/>
                                                                              <w:marTop w:val="0"/>
                                                                              <w:marBottom w:val="0"/>
                                                                              <w:divBdr>
                                                                                <w:top w:val="none" w:sz="0" w:space="0" w:color="auto"/>
                                                                                <w:left w:val="none" w:sz="0" w:space="0" w:color="auto"/>
                                                                                <w:bottom w:val="none" w:sz="0" w:space="0" w:color="auto"/>
                                                                                <w:right w:val="none" w:sz="0" w:space="0" w:color="auto"/>
                                                                              </w:divBdr>
                                                                              <w:divsChild>
                                                                                <w:div w:id="2067025588">
                                                                                  <w:marLeft w:val="0"/>
                                                                                  <w:marRight w:val="0"/>
                                                                                  <w:marTop w:val="0"/>
                                                                                  <w:marBottom w:val="0"/>
                                                                                  <w:divBdr>
                                                                                    <w:top w:val="none" w:sz="0" w:space="0" w:color="auto"/>
                                                                                    <w:left w:val="none" w:sz="0" w:space="0" w:color="auto"/>
                                                                                    <w:bottom w:val="none" w:sz="0" w:space="0" w:color="auto"/>
                                                                                    <w:right w:val="none" w:sz="0" w:space="0" w:color="auto"/>
                                                                                  </w:divBdr>
                                                                                  <w:divsChild>
                                                                                    <w:div w:id="212154909">
                                                                                      <w:marLeft w:val="0"/>
                                                                                      <w:marRight w:val="0"/>
                                                                                      <w:marTop w:val="0"/>
                                                                                      <w:marBottom w:val="0"/>
                                                                                      <w:divBdr>
                                                                                        <w:top w:val="none" w:sz="0" w:space="0" w:color="auto"/>
                                                                                        <w:left w:val="none" w:sz="0" w:space="0" w:color="auto"/>
                                                                                        <w:bottom w:val="none" w:sz="0" w:space="0" w:color="auto"/>
                                                                                        <w:right w:val="none" w:sz="0" w:space="0" w:color="auto"/>
                                                                                      </w:divBdr>
                                                                                      <w:divsChild>
                                                                                        <w:div w:id="826018810">
                                                                                          <w:marLeft w:val="0"/>
                                                                                          <w:marRight w:val="0"/>
                                                                                          <w:marTop w:val="0"/>
                                                                                          <w:marBottom w:val="0"/>
                                                                                          <w:divBdr>
                                                                                            <w:top w:val="none" w:sz="0" w:space="0" w:color="auto"/>
                                                                                            <w:left w:val="none" w:sz="0" w:space="0" w:color="auto"/>
                                                                                            <w:bottom w:val="none" w:sz="0" w:space="0" w:color="auto"/>
                                                                                            <w:right w:val="none" w:sz="0" w:space="0" w:color="auto"/>
                                                                                          </w:divBdr>
                                                                                          <w:divsChild>
                                                                                            <w:div w:id="1795056301">
                                                                                              <w:marLeft w:val="0"/>
                                                                                              <w:marRight w:val="0"/>
                                                                                              <w:marTop w:val="0"/>
                                                                                              <w:marBottom w:val="0"/>
                                                                                              <w:divBdr>
                                                                                                <w:top w:val="none" w:sz="0" w:space="0" w:color="auto"/>
                                                                                                <w:left w:val="none" w:sz="0" w:space="0" w:color="auto"/>
                                                                                                <w:bottom w:val="none" w:sz="0" w:space="0" w:color="auto"/>
                                                                                                <w:right w:val="none" w:sz="0" w:space="0" w:color="auto"/>
                                                                                              </w:divBdr>
                                                                                              <w:divsChild>
                                                                                                <w:div w:id="152830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615527">
                                                                              <w:marLeft w:val="0"/>
                                                                              <w:marRight w:val="0"/>
                                                                              <w:marTop w:val="0"/>
                                                                              <w:marBottom w:val="0"/>
                                                                              <w:divBdr>
                                                                                <w:top w:val="none" w:sz="0" w:space="0" w:color="auto"/>
                                                                                <w:left w:val="none" w:sz="0" w:space="0" w:color="auto"/>
                                                                                <w:bottom w:val="none" w:sz="0" w:space="0" w:color="auto"/>
                                                                                <w:right w:val="none" w:sz="0" w:space="0" w:color="auto"/>
                                                                              </w:divBdr>
                                                                              <w:divsChild>
                                                                                <w:div w:id="962345441">
                                                                                  <w:marLeft w:val="0"/>
                                                                                  <w:marRight w:val="0"/>
                                                                                  <w:marTop w:val="0"/>
                                                                                  <w:marBottom w:val="0"/>
                                                                                  <w:divBdr>
                                                                                    <w:top w:val="none" w:sz="0" w:space="0" w:color="auto"/>
                                                                                    <w:left w:val="none" w:sz="0" w:space="0" w:color="auto"/>
                                                                                    <w:bottom w:val="none" w:sz="0" w:space="0" w:color="auto"/>
                                                                                    <w:right w:val="none" w:sz="0" w:space="0" w:color="auto"/>
                                                                                  </w:divBdr>
                                                                                  <w:divsChild>
                                                                                    <w:div w:id="314266198">
                                                                                      <w:marLeft w:val="0"/>
                                                                                      <w:marRight w:val="0"/>
                                                                                      <w:marTop w:val="0"/>
                                                                                      <w:marBottom w:val="0"/>
                                                                                      <w:divBdr>
                                                                                        <w:top w:val="none" w:sz="0" w:space="0" w:color="auto"/>
                                                                                        <w:left w:val="none" w:sz="0" w:space="0" w:color="auto"/>
                                                                                        <w:bottom w:val="none" w:sz="0" w:space="0" w:color="auto"/>
                                                                                        <w:right w:val="none" w:sz="0" w:space="0" w:color="auto"/>
                                                                                      </w:divBdr>
                                                                                      <w:divsChild>
                                                                                        <w:div w:id="1083070097">
                                                                                          <w:marLeft w:val="0"/>
                                                                                          <w:marRight w:val="0"/>
                                                                                          <w:marTop w:val="0"/>
                                                                                          <w:marBottom w:val="0"/>
                                                                                          <w:divBdr>
                                                                                            <w:top w:val="none" w:sz="0" w:space="0" w:color="auto"/>
                                                                                            <w:left w:val="none" w:sz="0" w:space="0" w:color="auto"/>
                                                                                            <w:bottom w:val="none" w:sz="0" w:space="0" w:color="auto"/>
                                                                                            <w:right w:val="none" w:sz="0" w:space="0" w:color="auto"/>
                                                                                          </w:divBdr>
                                                                                          <w:divsChild>
                                                                                            <w:div w:id="1446463221">
                                                                                              <w:marLeft w:val="0"/>
                                                                                              <w:marRight w:val="0"/>
                                                                                              <w:marTop w:val="0"/>
                                                                                              <w:marBottom w:val="0"/>
                                                                                              <w:divBdr>
                                                                                                <w:top w:val="none" w:sz="0" w:space="0" w:color="auto"/>
                                                                                                <w:left w:val="none" w:sz="0" w:space="0" w:color="auto"/>
                                                                                                <w:bottom w:val="none" w:sz="0" w:space="0" w:color="auto"/>
                                                                                                <w:right w:val="none" w:sz="0" w:space="0" w:color="auto"/>
                                                                                              </w:divBdr>
                                                                                              <w:divsChild>
                                                                                                <w:div w:id="1689869888">
                                                                                                  <w:marLeft w:val="0"/>
                                                                                                  <w:marRight w:val="0"/>
                                                                                                  <w:marTop w:val="0"/>
                                                                                                  <w:marBottom w:val="0"/>
                                                                                                  <w:divBdr>
                                                                                                    <w:top w:val="none" w:sz="0" w:space="0" w:color="auto"/>
                                                                                                    <w:left w:val="none" w:sz="0" w:space="0" w:color="auto"/>
                                                                                                    <w:bottom w:val="none" w:sz="0" w:space="0" w:color="auto"/>
                                                                                                    <w:right w:val="none" w:sz="0" w:space="0" w:color="auto"/>
                                                                                                  </w:divBdr>
                                                                                                  <w:divsChild>
                                                                                                    <w:div w:id="157424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7504328">
                                                                                      <w:marLeft w:val="0"/>
                                                                                      <w:marRight w:val="0"/>
                                                                                      <w:marTop w:val="0"/>
                                                                                      <w:marBottom w:val="0"/>
                                                                                      <w:divBdr>
                                                                                        <w:top w:val="none" w:sz="0" w:space="0" w:color="auto"/>
                                                                                        <w:left w:val="none" w:sz="0" w:space="0" w:color="auto"/>
                                                                                        <w:bottom w:val="none" w:sz="0" w:space="0" w:color="auto"/>
                                                                                        <w:right w:val="none" w:sz="0" w:space="0" w:color="auto"/>
                                                                                      </w:divBdr>
                                                                                      <w:divsChild>
                                                                                        <w:div w:id="1379668338">
                                                                                          <w:marLeft w:val="0"/>
                                                                                          <w:marRight w:val="0"/>
                                                                                          <w:marTop w:val="0"/>
                                                                                          <w:marBottom w:val="0"/>
                                                                                          <w:divBdr>
                                                                                            <w:top w:val="none" w:sz="0" w:space="0" w:color="auto"/>
                                                                                            <w:left w:val="none" w:sz="0" w:space="0" w:color="auto"/>
                                                                                            <w:bottom w:val="none" w:sz="0" w:space="0" w:color="auto"/>
                                                                                            <w:right w:val="none" w:sz="0" w:space="0" w:color="auto"/>
                                                                                          </w:divBdr>
                                                                                          <w:divsChild>
                                                                                            <w:div w:id="4864410">
                                                                                              <w:marLeft w:val="0"/>
                                                                                              <w:marRight w:val="0"/>
                                                                                              <w:marTop w:val="0"/>
                                                                                              <w:marBottom w:val="0"/>
                                                                                              <w:divBdr>
                                                                                                <w:top w:val="none" w:sz="0" w:space="0" w:color="auto"/>
                                                                                                <w:left w:val="none" w:sz="0" w:space="0" w:color="auto"/>
                                                                                                <w:bottom w:val="none" w:sz="0" w:space="0" w:color="auto"/>
                                                                                                <w:right w:val="none" w:sz="0" w:space="0" w:color="auto"/>
                                                                                              </w:divBdr>
                                                                                              <w:divsChild>
                                                                                                <w:div w:id="1435663682">
                                                                                                  <w:marLeft w:val="0"/>
                                                                                                  <w:marRight w:val="0"/>
                                                                                                  <w:marTop w:val="0"/>
                                                                                                  <w:marBottom w:val="0"/>
                                                                                                  <w:divBdr>
                                                                                                    <w:top w:val="none" w:sz="0" w:space="0" w:color="auto"/>
                                                                                                    <w:left w:val="none" w:sz="0" w:space="0" w:color="auto"/>
                                                                                                    <w:bottom w:val="none" w:sz="0" w:space="0" w:color="auto"/>
                                                                                                    <w:right w:val="none" w:sz="0" w:space="0" w:color="auto"/>
                                                                                                  </w:divBdr>
                                                                                                </w:div>
                                                                                              </w:divsChild>
                                                                                            </w:div>
                                                                                            <w:div w:id="934482750">
                                                                                              <w:marLeft w:val="0"/>
                                                                                              <w:marRight w:val="0"/>
                                                                                              <w:marTop w:val="0"/>
                                                                                              <w:marBottom w:val="0"/>
                                                                                              <w:divBdr>
                                                                                                <w:top w:val="none" w:sz="0" w:space="0" w:color="auto"/>
                                                                                                <w:left w:val="none" w:sz="0" w:space="0" w:color="auto"/>
                                                                                                <w:bottom w:val="none" w:sz="0" w:space="0" w:color="auto"/>
                                                                                                <w:right w:val="none" w:sz="0" w:space="0" w:color="auto"/>
                                                                                              </w:divBdr>
                                                                                              <w:divsChild>
                                                                                                <w:div w:id="227805997">
                                                                                                  <w:marLeft w:val="0"/>
                                                                                                  <w:marRight w:val="0"/>
                                                                                                  <w:marTop w:val="0"/>
                                                                                                  <w:marBottom w:val="0"/>
                                                                                                  <w:divBdr>
                                                                                                    <w:top w:val="none" w:sz="0" w:space="0" w:color="auto"/>
                                                                                                    <w:left w:val="none" w:sz="0" w:space="0" w:color="auto"/>
                                                                                                    <w:bottom w:val="none" w:sz="0" w:space="0" w:color="auto"/>
                                                                                                    <w:right w:val="none" w:sz="0" w:space="0" w:color="auto"/>
                                                                                                  </w:divBdr>
                                                                                                  <w:divsChild>
                                                                                                    <w:div w:id="335575109">
                                                                                                      <w:marLeft w:val="0"/>
                                                                                                      <w:marRight w:val="0"/>
                                                                                                      <w:marTop w:val="0"/>
                                                                                                      <w:marBottom w:val="0"/>
                                                                                                      <w:divBdr>
                                                                                                        <w:top w:val="none" w:sz="0" w:space="0" w:color="auto"/>
                                                                                                        <w:left w:val="none" w:sz="0" w:space="0" w:color="auto"/>
                                                                                                        <w:bottom w:val="none" w:sz="0" w:space="0" w:color="auto"/>
                                                                                                        <w:right w:val="none" w:sz="0" w:space="0" w:color="auto"/>
                                                                                                      </w:divBdr>
                                                                                                      <w:divsChild>
                                                                                                        <w:div w:id="19401926">
                                                                                                          <w:marLeft w:val="0"/>
                                                                                                          <w:marRight w:val="0"/>
                                                                                                          <w:marTop w:val="0"/>
                                                                                                          <w:marBottom w:val="0"/>
                                                                                                          <w:divBdr>
                                                                                                            <w:top w:val="none" w:sz="0" w:space="0" w:color="auto"/>
                                                                                                            <w:left w:val="none" w:sz="0" w:space="0" w:color="auto"/>
                                                                                                            <w:bottom w:val="none" w:sz="0" w:space="0" w:color="auto"/>
                                                                                                            <w:right w:val="none" w:sz="0" w:space="0" w:color="auto"/>
                                                                                                          </w:divBdr>
                                                                                                          <w:divsChild>
                                                                                                            <w:div w:id="1525897469">
                                                                                                              <w:marLeft w:val="0"/>
                                                                                                              <w:marRight w:val="0"/>
                                                                                                              <w:marTop w:val="0"/>
                                                                                                              <w:marBottom w:val="0"/>
                                                                                                              <w:divBdr>
                                                                                                                <w:top w:val="none" w:sz="0" w:space="0" w:color="auto"/>
                                                                                                                <w:left w:val="none" w:sz="0" w:space="0" w:color="auto"/>
                                                                                                                <w:bottom w:val="none" w:sz="0" w:space="0" w:color="auto"/>
                                                                                                                <w:right w:val="none" w:sz="0" w:space="0" w:color="auto"/>
                                                                                                              </w:divBdr>
                                                                                                              <w:divsChild>
                                                                                                                <w:div w:id="1668558350">
                                                                                                                  <w:marLeft w:val="0"/>
                                                                                                                  <w:marRight w:val="0"/>
                                                                                                                  <w:marTop w:val="0"/>
                                                                                                                  <w:marBottom w:val="0"/>
                                                                                                                  <w:divBdr>
                                                                                                                    <w:top w:val="none" w:sz="0" w:space="0" w:color="auto"/>
                                                                                                                    <w:left w:val="none" w:sz="0" w:space="0" w:color="auto"/>
                                                                                                                    <w:bottom w:val="none" w:sz="0" w:space="0" w:color="auto"/>
                                                                                                                    <w:right w:val="none" w:sz="0" w:space="0" w:color="auto"/>
                                                                                                                  </w:divBdr>
                                                                                                                </w:div>
                                                                                                              </w:divsChild>
                                                                                                            </w:div>
                                                                                                            <w:div w:id="154633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06997180">
                                                          <w:marLeft w:val="0"/>
                                                          <w:marRight w:val="0"/>
                                                          <w:marTop w:val="0"/>
                                                          <w:marBottom w:val="0"/>
                                                          <w:divBdr>
                                                            <w:top w:val="none" w:sz="0" w:space="0" w:color="auto"/>
                                                            <w:left w:val="none" w:sz="0" w:space="0" w:color="auto"/>
                                                            <w:bottom w:val="none" w:sz="0" w:space="0" w:color="auto"/>
                                                            <w:right w:val="none" w:sz="0" w:space="0" w:color="auto"/>
                                                          </w:divBdr>
                                                          <w:divsChild>
                                                            <w:div w:id="770320047">
                                                              <w:marLeft w:val="0"/>
                                                              <w:marRight w:val="0"/>
                                                              <w:marTop w:val="0"/>
                                                              <w:marBottom w:val="0"/>
                                                              <w:divBdr>
                                                                <w:top w:val="none" w:sz="0" w:space="0" w:color="auto"/>
                                                                <w:left w:val="none" w:sz="0" w:space="0" w:color="auto"/>
                                                                <w:bottom w:val="none" w:sz="0" w:space="0" w:color="auto"/>
                                                                <w:right w:val="none" w:sz="0" w:space="0" w:color="auto"/>
                                                              </w:divBdr>
                                                              <w:divsChild>
                                                                <w:div w:id="112624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52665812">
          <w:marLeft w:val="0"/>
          <w:marRight w:val="0"/>
          <w:marTop w:val="0"/>
          <w:marBottom w:val="0"/>
          <w:divBdr>
            <w:top w:val="none" w:sz="0" w:space="0" w:color="auto"/>
            <w:left w:val="none" w:sz="0" w:space="0" w:color="auto"/>
            <w:bottom w:val="none" w:sz="0" w:space="0" w:color="auto"/>
            <w:right w:val="none" w:sz="0" w:space="0" w:color="auto"/>
          </w:divBdr>
          <w:divsChild>
            <w:div w:id="1901482640">
              <w:marLeft w:val="0"/>
              <w:marRight w:val="0"/>
              <w:marTop w:val="0"/>
              <w:marBottom w:val="0"/>
              <w:divBdr>
                <w:top w:val="none" w:sz="0" w:space="0" w:color="auto"/>
                <w:left w:val="none" w:sz="0" w:space="0" w:color="auto"/>
                <w:bottom w:val="none" w:sz="0" w:space="0" w:color="auto"/>
                <w:right w:val="none" w:sz="0" w:space="0" w:color="auto"/>
              </w:divBdr>
              <w:divsChild>
                <w:div w:id="420225133">
                  <w:marLeft w:val="0"/>
                  <w:marRight w:val="0"/>
                  <w:marTop w:val="0"/>
                  <w:marBottom w:val="0"/>
                  <w:divBdr>
                    <w:top w:val="none" w:sz="0" w:space="0" w:color="auto"/>
                    <w:left w:val="none" w:sz="0" w:space="0" w:color="auto"/>
                    <w:bottom w:val="none" w:sz="0" w:space="0" w:color="auto"/>
                    <w:right w:val="none" w:sz="0" w:space="0" w:color="auto"/>
                  </w:divBdr>
                  <w:divsChild>
                    <w:div w:id="1274904232">
                      <w:marLeft w:val="0"/>
                      <w:marRight w:val="0"/>
                      <w:marTop w:val="0"/>
                      <w:marBottom w:val="0"/>
                      <w:divBdr>
                        <w:top w:val="none" w:sz="0" w:space="0" w:color="auto"/>
                        <w:left w:val="none" w:sz="0" w:space="0" w:color="auto"/>
                        <w:bottom w:val="none" w:sz="0" w:space="0" w:color="auto"/>
                        <w:right w:val="none" w:sz="0" w:space="0" w:color="auto"/>
                      </w:divBdr>
                      <w:divsChild>
                        <w:div w:id="198365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474123">
                  <w:marLeft w:val="0"/>
                  <w:marRight w:val="0"/>
                  <w:marTop w:val="0"/>
                  <w:marBottom w:val="0"/>
                  <w:divBdr>
                    <w:top w:val="none" w:sz="0" w:space="0" w:color="auto"/>
                    <w:left w:val="none" w:sz="0" w:space="0" w:color="auto"/>
                    <w:bottom w:val="none" w:sz="0" w:space="0" w:color="auto"/>
                    <w:right w:val="none" w:sz="0" w:space="0" w:color="auto"/>
                  </w:divBdr>
                  <w:divsChild>
                    <w:div w:id="41560723">
                      <w:marLeft w:val="0"/>
                      <w:marRight w:val="0"/>
                      <w:marTop w:val="0"/>
                      <w:marBottom w:val="0"/>
                      <w:divBdr>
                        <w:top w:val="none" w:sz="0" w:space="0" w:color="auto"/>
                        <w:left w:val="none" w:sz="0" w:space="0" w:color="auto"/>
                        <w:bottom w:val="none" w:sz="0" w:space="0" w:color="auto"/>
                        <w:right w:val="none" w:sz="0" w:space="0" w:color="auto"/>
                      </w:divBdr>
                      <w:divsChild>
                        <w:div w:id="717583855">
                          <w:marLeft w:val="0"/>
                          <w:marRight w:val="0"/>
                          <w:marTop w:val="0"/>
                          <w:marBottom w:val="0"/>
                          <w:divBdr>
                            <w:top w:val="none" w:sz="0" w:space="0" w:color="auto"/>
                            <w:left w:val="none" w:sz="0" w:space="0" w:color="auto"/>
                            <w:bottom w:val="none" w:sz="0" w:space="0" w:color="auto"/>
                            <w:right w:val="none" w:sz="0" w:space="0" w:color="auto"/>
                          </w:divBdr>
                          <w:divsChild>
                            <w:div w:id="19820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822969">
          <w:marLeft w:val="0"/>
          <w:marRight w:val="0"/>
          <w:marTop w:val="0"/>
          <w:marBottom w:val="0"/>
          <w:divBdr>
            <w:top w:val="none" w:sz="0" w:space="0" w:color="auto"/>
            <w:left w:val="none" w:sz="0" w:space="0" w:color="auto"/>
            <w:bottom w:val="none" w:sz="0" w:space="0" w:color="auto"/>
            <w:right w:val="none" w:sz="0" w:space="0" w:color="auto"/>
          </w:divBdr>
          <w:divsChild>
            <w:div w:id="1015884406">
              <w:marLeft w:val="0"/>
              <w:marRight w:val="0"/>
              <w:marTop w:val="0"/>
              <w:marBottom w:val="0"/>
              <w:divBdr>
                <w:top w:val="none" w:sz="0" w:space="0" w:color="auto"/>
                <w:left w:val="none" w:sz="0" w:space="0" w:color="auto"/>
                <w:bottom w:val="none" w:sz="0" w:space="0" w:color="auto"/>
                <w:right w:val="none" w:sz="0" w:space="0" w:color="auto"/>
              </w:divBdr>
              <w:divsChild>
                <w:div w:id="1784420202">
                  <w:marLeft w:val="0"/>
                  <w:marRight w:val="0"/>
                  <w:marTop w:val="0"/>
                  <w:marBottom w:val="0"/>
                  <w:divBdr>
                    <w:top w:val="none" w:sz="0" w:space="0" w:color="auto"/>
                    <w:left w:val="none" w:sz="0" w:space="0" w:color="auto"/>
                    <w:bottom w:val="none" w:sz="0" w:space="0" w:color="auto"/>
                    <w:right w:val="none" w:sz="0" w:space="0" w:color="auto"/>
                  </w:divBdr>
                  <w:divsChild>
                    <w:div w:id="288361299">
                      <w:marLeft w:val="0"/>
                      <w:marRight w:val="0"/>
                      <w:marTop w:val="0"/>
                      <w:marBottom w:val="0"/>
                      <w:divBdr>
                        <w:top w:val="none" w:sz="0" w:space="0" w:color="auto"/>
                        <w:left w:val="none" w:sz="0" w:space="0" w:color="auto"/>
                        <w:bottom w:val="none" w:sz="0" w:space="0" w:color="auto"/>
                        <w:right w:val="none" w:sz="0" w:space="0" w:color="auto"/>
                      </w:divBdr>
                      <w:divsChild>
                        <w:div w:id="188686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426888">
                  <w:marLeft w:val="0"/>
                  <w:marRight w:val="0"/>
                  <w:marTop w:val="0"/>
                  <w:marBottom w:val="0"/>
                  <w:divBdr>
                    <w:top w:val="none" w:sz="0" w:space="0" w:color="auto"/>
                    <w:left w:val="none" w:sz="0" w:space="0" w:color="auto"/>
                    <w:bottom w:val="none" w:sz="0" w:space="0" w:color="auto"/>
                    <w:right w:val="none" w:sz="0" w:space="0" w:color="auto"/>
                  </w:divBdr>
                  <w:divsChild>
                    <w:div w:id="2140106321">
                      <w:marLeft w:val="0"/>
                      <w:marRight w:val="0"/>
                      <w:marTop w:val="0"/>
                      <w:marBottom w:val="0"/>
                      <w:divBdr>
                        <w:top w:val="none" w:sz="0" w:space="0" w:color="auto"/>
                        <w:left w:val="none" w:sz="0" w:space="0" w:color="auto"/>
                        <w:bottom w:val="none" w:sz="0" w:space="0" w:color="auto"/>
                        <w:right w:val="none" w:sz="0" w:space="0" w:color="auto"/>
                      </w:divBdr>
                      <w:divsChild>
                        <w:div w:id="420414911">
                          <w:marLeft w:val="0"/>
                          <w:marRight w:val="0"/>
                          <w:marTop w:val="0"/>
                          <w:marBottom w:val="0"/>
                          <w:divBdr>
                            <w:top w:val="none" w:sz="0" w:space="0" w:color="auto"/>
                            <w:left w:val="none" w:sz="0" w:space="0" w:color="auto"/>
                            <w:bottom w:val="none" w:sz="0" w:space="0" w:color="auto"/>
                            <w:right w:val="none" w:sz="0" w:space="0" w:color="auto"/>
                          </w:divBdr>
                          <w:divsChild>
                            <w:div w:id="1895507811">
                              <w:marLeft w:val="0"/>
                              <w:marRight w:val="0"/>
                              <w:marTop w:val="0"/>
                              <w:marBottom w:val="0"/>
                              <w:divBdr>
                                <w:top w:val="none" w:sz="0" w:space="0" w:color="auto"/>
                                <w:left w:val="none" w:sz="0" w:space="0" w:color="auto"/>
                                <w:bottom w:val="none" w:sz="0" w:space="0" w:color="auto"/>
                                <w:right w:val="none" w:sz="0" w:space="0" w:color="auto"/>
                              </w:divBdr>
                              <w:divsChild>
                                <w:div w:id="1535389929">
                                  <w:marLeft w:val="0"/>
                                  <w:marRight w:val="0"/>
                                  <w:marTop w:val="0"/>
                                  <w:marBottom w:val="0"/>
                                  <w:divBdr>
                                    <w:top w:val="none" w:sz="0" w:space="0" w:color="auto"/>
                                    <w:left w:val="none" w:sz="0" w:space="0" w:color="auto"/>
                                    <w:bottom w:val="none" w:sz="0" w:space="0" w:color="auto"/>
                                    <w:right w:val="none" w:sz="0" w:space="0" w:color="auto"/>
                                  </w:divBdr>
                                  <w:divsChild>
                                    <w:div w:id="1565725479">
                                      <w:marLeft w:val="0"/>
                                      <w:marRight w:val="0"/>
                                      <w:marTop w:val="0"/>
                                      <w:marBottom w:val="0"/>
                                      <w:divBdr>
                                        <w:top w:val="none" w:sz="0" w:space="0" w:color="auto"/>
                                        <w:left w:val="none" w:sz="0" w:space="0" w:color="auto"/>
                                        <w:bottom w:val="none" w:sz="0" w:space="0" w:color="auto"/>
                                        <w:right w:val="none" w:sz="0" w:space="0" w:color="auto"/>
                                      </w:divBdr>
                                      <w:divsChild>
                                        <w:div w:id="56973370">
                                          <w:marLeft w:val="0"/>
                                          <w:marRight w:val="0"/>
                                          <w:marTop w:val="0"/>
                                          <w:marBottom w:val="0"/>
                                          <w:divBdr>
                                            <w:top w:val="none" w:sz="0" w:space="0" w:color="auto"/>
                                            <w:left w:val="none" w:sz="0" w:space="0" w:color="auto"/>
                                            <w:bottom w:val="none" w:sz="0" w:space="0" w:color="auto"/>
                                            <w:right w:val="none" w:sz="0" w:space="0" w:color="auto"/>
                                          </w:divBdr>
                                          <w:divsChild>
                                            <w:div w:id="151679688">
                                              <w:marLeft w:val="0"/>
                                              <w:marRight w:val="0"/>
                                              <w:marTop w:val="0"/>
                                              <w:marBottom w:val="0"/>
                                              <w:divBdr>
                                                <w:top w:val="none" w:sz="0" w:space="0" w:color="auto"/>
                                                <w:left w:val="none" w:sz="0" w:space="0" w:color="auto"/>
                                                <w:bottom w:val="none" w:sz="0" w:space="0" w:color="auto"/>
                                                <w:right w:val="none" w:sz="0" w:space="0" w:color="auto"/>
                                              </w:divBdr>
                                              <w:divsChild>
                                                <w:div w:id="1344088059">
                                                  <w:marLeft w:val="0"/>
                                                  <w:marRight w:val="0"/>
                                                  <w:marTop w:val="0"/>
                                                  <w:marBottom w:val="0"/>
                                                  <w:divBdr>
                                                    <w:top w:val="none" w:sz="0" w:space="0" w:color="auto"/>
                                                    <w:left w:val="none" w:sz="0" w:space="0" w:color="auto"/>
                                                    <w:bottom w:val="none" w:sz="0" w:space="0" w:color="auto"/>
                                                    <w:right w:val="none" w:sz="0" w:space="0" w:color="auto"/>
                                                  </w:divBdr>
                                                  <w:divsChild>
                                                    <w:div w:id="2035768000">
                                                      <w:marLeft w:val="0"/>
                                                      <w:marRight w:val="0"/>
                                                      <w:marTop w:val="0"/>
                                                      <w:marBottom w:val="0"/>
                                                      <w:divBdr>
                                                        <w:top w:val="none" w:sz="0" w:space="0" w:color="auto"/>
                                                        <w:left w:val="none" w:sz="0" w:space="0" w:color="auto"/>
                                                        <w:bottom w:val="none" w:sz="0" w:space="0" w:color="auto"/>
                                                        <w:right w:val="none" w:sz="0" w:space="0" w:color="auto"/>
                                                      </w:divBdr>
                                                      <w:divsChild>
                                                        <w:div w:id="825434101">
                                                          <w:marLeft w:val="0"/>
                                                          <w:marRight w:val="0"/>
                                                          <w:marTop w:val="0"/>
                                                          <w:marBottom w:val="0"/>
                                                          <w:divBdr>
                                                            <w:top w:val="none" w:sz="0" w:space="0" w:color="auto"/>
                                                            <w:left w:val="none" w:sz="0" w:space="0" w:color="auto"/>
                                                            <w:bottom w:val="none" w:sz="0" w:space="0" w:color="auto"/>
                                                            <w:right w:val="none" w:sz="0" w:space="0" w:color="auto"/>
                                                          </w:divBdr>
                                                          <w:divsChild>
                                                            <w:div w:id="298994952">
                                                              <w:marLeft w:val="0"/>
                                                              <w:marRight w:val="0"/>
                                                              <w:marTop w:val="0"/>
                                                              <w:marBottom w:val="0"/>
                                                              <w:divBdr>
                                                                <w:top w:val="none" w:sz="0" w:space="0" w:color="auto"/>
                                                                <w:left w:val="none" w:sz="0" w:space="0" w:color="auto"/>
                                                                <w:bottom w:val="none" w:sz="0" w:space="0" w:color="auto"/>
                                                                <w:right w:val="none" w:sz="0" w:space="0" w:color="auto"/>
                                                              </w:divBdr>
                                                            </w:div>
                                                            <w:div w:id="204997860">
                                                              <w:marLeft w:val="0"/>
                                                              <w:marRight w:val="0"/>
                                                              <w:marTop w:val="0"/>
                                                              <w:marBottom w:val="0"/>
                                                              <w:divBdr>
                                                                <w:top w:val="none" w:sz="0" w:space="0" w:color="auto"/>
                                                                <w:left w:val="none" w:sz="0" w:space="0" w:color="auto"/>
                                                                <w:bottom w:val="none" w:sz="0" w:space="0" w:color="auto"/>
                                                                <w:right w:val="none" w:sz="0" w:space="0" w:color="auto"/>
                                                              </w:divBdr>
                                                              <w:divsChild>
                                                                <w:div w:id="244384985">
                                                                  <w:marLeft w:val="0"/>
                                                                  <w:marRight w:val="0"/>
                                                                  <w:marTop w:val="0"/>
                                                                  <w:marBottom w:val="0"/>
                                                                  <w:divBdr>
                                                                    <w:top w:val="none" w:sz="0" w:space="0" w:color="auto"/>
                                                                    <w:left w:val="none" w:sz="0" w:space="0" w:color="auto"/>
                                                                    <w:bottom w:val="none" w:sz="0" w:space="0" w:color="auto"/>
                                                                    <w:right w:val="none" w:sz="0" w:space="0" w:color="auto"/>
                                                                  </w:divBdr>
                                                                  <w:divsChild>
                                                                    <w:div w:id="1574661245">
                                                                      <w:marLeft w:val="0"/>
                                                                      <w:marRight w:val="0"/>
                                                                      <w:marTop w:val="0"/>
                                                                      <w:marBottom w:val="0"/>
                                                                      <w:divBdr>
                                                                        <w:top w:val="none" w:sz="0" w:space="0" w:color="auto"/>
                                                                        <w:left w:val="none" w:sz="0" w:space="0" w:color="auto"/>
                                                                        <w:bottom w:val="none" w:sz="0" w:space="0" w:color="auto"/>
                                                                        <w:right w:val="none" w:sz="0" w:space="0" w:color="auto"/>
                                                                      </w:divBdr>
                                                                      <w:divsChild>
                                                                        <w:div w:id="1091777789">
                                                                          <w:marLeft w:val="0"/>
                                                                          <w:marRight w:val="0"/>
                                                                          <w:marTop w:val="0"/>
                                                                          <w:marBottom w:val="0"/>
                                                                          <w:divBdr>
                                                                            <w:top w:val="none" w:sz="0" w:space="0" w:color="auto"/>
                                                                            <w:left w:val="none" w:sz="0" w:space="0" w:color="auto"/>
                                                                            <w:bottom w:val="none" w:sz="0" w:space="0" w:color="auto"/>
                                                                            <w:right w:val="none" w:sz="0" w:space="0" w:color="auto"/>
                                                                          </w:divBdr>
                                                                          <w:divsChild>
                                                                            <w:div w:id="1924683227">
                                                                              <w:marLeft w:val="0"/>
                                                                              <w:marRight w:val="0"/>
                                                                              <w:marTop w:val="0"/>
                                                                              <w:marBottom w:val="0"/>
                                                                              <w:divBdr>
                                                                                <w:top w:val="none" w:sz="0" w:space="0" w:color="auto"/>
                                                                                <w:left w:val="none" w:sz="0" w:space="0" w:color="auto"/>
                                                                                <w:bottom w:val="none" w:sz="0" w:space="0" w:color="auto"/>
                                                                                <w:right w:val="none" w:sz="0" w:space="0" w:color="auto"/>
                                                                              </w:divBdr>
                                                                              <w:divsChild>
                                                                                <w:div w:id="1266772005">
                                                                                  <w:marLeft w:val="0"/>
                                                                                  <w:marRight w:val="0"/>
                                                                                  <w:marTop w:val="0"/>
                                                                                  <w:marBottom w:val="0"/>
                                                                                  <w:divBdr>
                                                                                    <w:top w:val="none" w:sz="0" w:space="0" w:color="auto"/>
                                                                                    <w:left w:val="none" w:sz="0" w:space="0" w:color="auto"/>
                                                                                    <w:bottom w:val="none" w:sz="0" w:space="0" w:color="auto"/>
                                                                                    <w:right w:val="none" w:sz="0" w:space="0" w:color="auto"/>
                                                                                  </w:divBdr>
                                                                                  <w:divsChild>
                                                                                    <w:div w:id="131139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989147">
                                                      <w:marLeft w:val="0"/>
                                                      <w:marRight w:val="0"/>
                                                      <w:marTop w:val="0"/>
                                                      <w:marBottom w:val="0"/>
                                                      <w:divBdr>
                                                        <w:top w:val="none" w:sz="0" w:space="0" w:color="auto"/>
                                                        <w:left w:val="none" w:sz="0" w:space="0" w:color="auto"/>
                                                        <w:bottom w:val="none" w:sz="0" w:space="0" w:color="auto"/>
                                                        <w:right w:val="none" w:sz="0" w:space="0" w:color="auto"/>
                                                      </w:divBdr>
                                                    </w:div>
                                                    <w:div w:id="631331902">
                                                      <w:marLeft w:val="0"/>
                                                      <w:marRight w:val="0"/>
                                                      <w:marTop w:val="0"/>
                                                      <w:marBottom w:val="0"/>
                                                      <w:divBdr>
                                                        <w:top w:val="none" w:sz="0" w:space="0" w:color="auto"/>
                                                        <w:left w:val="none" w:sz="0" w:space="0" w:color="auto"/>
                                                        <w:bottom w:val="none" w:sz="0" w:space="0" w:color="auto"/>
                                                        <w:right w:val="none" w:sz="0" w:space="0" w:color="auto"/>
                                                      </w:divBdr>
                                                      <w:divsChild>
                                                        <w:div w:id="897206088">
                                                          <w:marLeft w:val="0"/>
                                                          <w:marRight w:val="0"/>
                                                          <w:marTop w:val="0"/>
                                                          <w:marBottom w:val="0"/>
                                                          <w:divBdr>
                                                            <w:top w:val="none" w:sz="0" w:space="0" w:color="auto"/>
                                                            <w:left w:val="none" w:sz="0" w:space="0" w:color="auto"/>
                                                            <w:bottom w:val="none" w:sz="0" w:space="0" w:color="auto"/>
                                                            <w:right w:val="none" w:sz="0" w:space="0" w:color="auto"/>
                                                          </w:divBdr>
                                                          <w:divsChild>
                                                            <w:div w:id="1976712438">
                                                              <w:marLeft w:val="0"/>
                                                              <w:marRight w:val="0"/>
                                                              <w:marTop w:val="0"/>
                                                              <w:marBottom w:val="0"/>
                                                              <w:divBdr>
                                                                <w:top w:val="none" w:sz="0" w:space="0" w:color="auto"/>
                                                                <w:left w:val="none" w:sz="0" w:space="0" w:color="auto"/>
                                                                <w:bottom w:val="none" w:sz="0" w:space="0" w:color="auto"/>
                                                                <w:right w:val="none" w:sz="0" w:space="0" w:color="auto"/>
                                                              </w:divBdr>
                                                              <w:divsChild>
                                                                <w:div w:id="680740805">
                                                                  <w:marLeft w:val="0"/>
                                                                  <w:marRight w:val="0"/>
                                                                  <w:marTop w:val="0"/>
                                                                  <w:marBottom w:val="0"/>
                                                                  <w:divBdr>
                                                                    <w:top w:val="none" w:sz="0" w:space="0" w:color="auto"/>
                                                                    <w:left w:val="none" w:sz="0" w:space="0" w:color="auto"/>
                                                                    <w:bottom w:val="none" w:sz="0" w:space="0" w:color="auto"/>
                                                                    <w:right w:val="none" w:sz="0" w:space="0" w:color="auto"/>
                                                                  </w:divBdr>
                                                                  <w:divsChild>
                                                                    <w:div w:id="951983241">
                                                                      <w:marLeft w:val="0"/>
                                                                      <w:marRight w:val="0"/>
                                                                      <w:marTop w:val="0"/>
                                                                      <w:marBottom w:val="0"/>
                                                                      <w:divBdr>
                                                                        <w:top w:val="none" w:sz="0" w:space="0" w:color="auto"/>
                                                                        <w:left w:val="none" w:sz="0" w:space="0" w:color="auto"/>
                                                                        <w:bottom w:val="none" w:sz="0" w:space="0" w:color="auto"/>
                                                                        <w:right w:val="none" w:sz="0" w:space="0" w:color="auto"/>
                                                                      </w:divBdr>
                                                                    </w:div>
                                                                    <w:div w:id="2084177551">
                                                                      <w:marLeft w:val="0"/>
                                                                      <w:marRight w:val="0"/>
                                                                      <w:marTop w:val="0"/>
                                                                      <w:marBottom w:val="0"/>
                                                                      <w:divBdr>
                                                                        <w:top w:val="none" w:sz="0" w:space="0" w:color="auto"/>
                                                                        <w:left w:val="none" w:sz="0" w:space="0" w:color="auto"/>
                                                                        <w:bottom w:val="none" w:sz="0" w:space="0" w:color="auto"/>
                                                                        <w:right w:val="none" w:sz="0" w:space="0" w:color="auto"/>
                                                                      </w:divBdr>
                                                                    </w:div>
                                                                    <w:div w:id="1011418830">
                                                                      <w:marLeft w:val="0"/>
                                                                      <w:marRight w:val="0"/>
                                                                      <w:marTop w:val="0"/>
                                                                      <w:marBottom w:val="0"/>
                                                                      <w:divBdr>
                                                                        <w:top w:val="none" w:sz="0" w:space="0" w:color="auto"/>
                                                                        <w:left w:val="none" w:sz="0" w:space="0" w:color="auto"/>
                                                                        <w:bottom w:val="none" w:sz="0" w:space="0" w:color="auto"/>
                                                                        <w:right w:val="none" w:sz="0" w:space="0" w:color="auto"/>
                                                                      </w:divBdr>
                                                                    </w:div>
                                                                    <w:div w:id="1805661713">
                                                                      <w:marLeft w:val="0"/>
                                                                      <w:marRight w:val="0"/>
                                                                      <w:marTop w:val="0"/>
                                                                      <w:marBottom w:val="0"/>
                                                                      <w:divBdr>
                                                                        <w:top w:val="none" w:sz="0" w:space="0" w:color="auto"/>
                                                                        <w:left w:val="none" w:sz="0" w:space="0" w:color="auto"/>
                                                                        <w:bottom w:val="none" w:sz="0" w:space="0" w:color="auto"/>
                                                                        <w:right w:val="none" w:sz="0" w:space="0" w:color="auto"/>
                                                                      </w:divBdr>
                                                                    </w:div>
                                                                    <w:div w:id="830294612">
                                                                      <w:marLeft w:val="0"/>
                                                                      <w:marRight w:val="0"/>
                                                                      <w:marTop w:val="0"/>
                                                                      <w:marBottom w:val="0"/>
                                                                      <w:divBdr>
                                                                        <w:top w:val="none" w:sz="0" w:space="0" w:color="auto"/>
                                                                        <w:left w:val="none" w:sz="0" w:space="0" w:color="auto"/>
                                                                        <w:bottom w:val="none" w:sz="0" w:space="0" w:color="auto"/>
                                                                        <w:right w:val="none" w:sz="0" w:space="0" w:color="auto"/>
                                                                      </w:divBdr>
                                                                      <w:divsChild>
                                                                        <w:div w:id="785588724">
                                                                          <w:marLeft w:val="0"/>
                                                                          <w:marRight w:val="0"/>
                                                                          <w:marTop w:val="0"/>
                                                                          <w:marBottom w:val="0"/>
                                                                          <w:divBdr>
                                                                            <w:top w:val="none" w:sz="0" w:space="0" w:color="auto"/>
                                                                            <w:left w:val="none" w:sz="0" w:space="0" w:color="auto"/>
                                                                            <w:bottom w:val="none" w:sz="0" w:space="0" w:color="auto"/>
                                                                            <w:right w:val="none" w:sz="0" w:space="0" w:color="auto"/>
                                                                          </w:divBdr>
                                                                          <w:divsChild>
                                                                            <w:div w:id="28111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9210852">
                                                  <w:marLeft w:val="0"/>
                                                  <w:marRight w:val="0"/>
                                                  <w:marTop w:val="0"/>
                                                  <w:marBottom w:val="0"/>
                                                  <w:divBdr>
                                                    <w:top w:val="none" w:sz="0" w:space="0" w:color="auto"/>
                                                    <w:left w:val="none" w:sz="0" w:space="0" w:color="auto"/>
                                                    <w:bottom w:val="none" w:sz="0" w:space="0" w:color="auto"/>
                                                    <w:right w:val="none" w:sz="0" w:space="0" w:color="auto"/>
                                                  </w:divBdr>
                                                  <w:divsChild>
                                                    <w:div w:id="1651136380">
                                                      <w:marLeft w:val="0"/>
                                                      <w:marRight w:val="0"/>
                                                      <w:marTop w:val="0"/>
                                                      <w:marBottom w:val="0"/>
                                                      <w:divBdr>
                                                        <w:top w:val="none" w:sz="0" w:space="0" w:color="auto"/>
                                                        <w:left w:val="none" w:sz="0" w:space="0" w:color="auto"/>
                                                        <w:bottom w:val="none" w:sz="0" w:space="0" w:color="auto"/>
                                                        <w:right w:val="none" w:sz="0" w:space="0" w:color="auto"/>
                                                      </w:divBdr>
                                                      <w:divsChild>
                                                        <w:div w:id="649597405">
                                                          <w:marLeft w:val="0"/>
                                                          <w:marRight w:val="0"/>
                                                          <w:marTop w:val="0"/>
                                                          <w:marBottom w:val="0"/>
                                                          <w:divBdr>
                                                            <w:top w:val="none" w:sz="0" w:space="0" w:color="auto"/>
                                                            <w:left w:val="none" w:sz="0" w:space="0" w:color="auto"/>
                                                            <w:bottom w:val="none" w:sz="0" w:space="0" w:color="auto"/>
                                                            <w:right w:val="none" w:sz="0" w:space="0" w:color="auto"/>
                                                          </w:divBdr>
                                                          <w:divsChild>
                                                            <w:div w:id="457648879">
                                                              <w:marLeft w:val="0"/>
                                                              <w:marRight w:val="0"/>
                                                              <w:marTop w:val="0"/>
                                                              <w:marBottom w:val="0"/>
                                                              <w:divBdr>
                                                                <w:top w:val="none" w:sz="0" w:space="0" w:color="auto"/>
                                                                <w:left w:val="none" w:sz="0" w:space="0" w:color="auto"/>
                                                                <w:bottom w:val="none" w:sz="0" w:space="0" w:color="auto"/>
                                                                <w:right w:val="none" w:sz="0" w:space="0" w:color="auto"/>
                                                              </w:divBdr>
                                                              <w:divsChild>
                                                                <w:div w:id="2079403712">
                                                                  <w:marLeft w:val="0"/>
                                                                  <w:marRight w:val="0"/>
                                                                  <w:marTop w:val="0"/>
                                                                  <w:marBottom w:val="0"/>
                                                                  <w:divBdr>
                                                                    <w:top w:val="none" w:sz="0" w:space="0" w:color="auto"/>
                                                                    <w:left w:val="none" w:sz="0" w:space="0" w:color="auto"/>
                                                                    <w:bottom w:val="none" w:sz="0" w:space="0" w:color="auto"/>
                                                                    <w:right w:val="none" w:sz="0" w:space="0" w:color="auto"/>
                                                                  </w:divBdr>
                                                                  <w:divsChild>
                                                                    <w:div w:id="2138721061">
                                                                      <w:marLeft w:val="0"/>
                                                                      <w:marRight w:val="0"/>
                                                                      <w:marTop w:val="0"/>
                                                                      <w:marBottom w:val="0"/>
                                                                      <w:divBdr>
                                                                        <w:top w:val="none" w:sz="0" w:space="0" w:color="auto"/>
                                                                        <w:left w:val="none" w:sz="0" w:space="0" w:color="auto"/>
                                                                        <w:bottom w:val="none" w:sz="0" w:space="0" w:color="auto"/>
                                                                        <w:right w:val="none" w:sz="0" w:space="0" w:color="auto"/>
                                                                      </w:divBdr>
                                                                      <w:divsChild>
                                                                        <w:div w:id="13572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16059607">
          <w:marLeft w:val="0"/>
          <w:marRight w:val="0"/>
          <w:marTop w:val="0"/>
          <w:marBottom w:val="0"/>
          <w:divBdr>
            <w:top w:val="none" w:sz="0" w:space="0" w:color="auto"/>
            <w:left w:val="none" w:sz="0" w:space="0" w:color="auto"/>
            <w:bottom w:val="none" w:sz="0" w:space="0" w:color="auto"/>
            <w:right w:val="none" w:sz="0" w:space="0" w:color="auto"/>
          </w:divBdr>
          <w:divsChild>
            <w:div w:id="50664040">
              <w:marLeft w:val="0"/>
              <w:marRight w:val="0"/>
              <w:marTop w:val="0"/>
              <w:marBottom w:val="0"/>
              <w:divBdr>
                <w:top w:val="none" w:sz="0" w:space="0" w:color="auto"/>
                <w:left w:val="none" w:sz="0" w:space="0" w:color="auto"/>
                <w:bottom w:val="none" w:sz="0" w:space="0" w:color="auto"/>
                <w:right w:val="none" w:sz="0" w:space="0" w:color="auto"/>
              </w:divBdr>
              <w:divsChild>
                <w:div w:id="1809128606">
                  <w:marLeft w:val="0"/>
                  <w:marRight w:val="0"/>
                  <w:marTop w:val="0"/>
                  <w:marBottom w:val="0"/>
                  <w:divBdr>
                    <w:top w:val="none" w:sz="0" w:space="0" w:color="auto"/>
                    <w:left w:val="none" w:sz="0" w:space="0" w:color="auto"/>
                    <w:bottom w:val="none" w:sz="0" w:space="0" w:color="auto"/>
                    <w:right w:val="none" w:sz="0" w:space="0" w:color="auto"/>
                  </w:divBdr>
                  <w:divsChild>
                    <w:div w:id="2101677840">
                      <w:marLeft w:val="0"/>
                      <w:marRight w:val="0"/>
                      <w:marTop w:val="0"/>
                      <w:marBottom w:val="0"/>
                      <w:divBdr>
                        <w:top w:val="none" w:sz="0" w:space="0" w:color="auto"/>
                        <w:left w:val="none" w:sz="0" w:space="0" w:color="auto"/>
                        <w:bottom w:val="none" w:sz="0" w:space="0" w:color="auto"/>
                        <w:right w:val="none" w:sz="0" w:space="0" w:color="auto"/>
                      </w:divBdr>
                    </w:div>
                  </w:divsChild>
                </w:div>
                <w:div w:id="1084573968">
                  <w:marLeft w:val="0"/>
                  <w:marRight w:val="0"/>
                  <w:marTop w:val="0"/>
                  <w:marBottom w:val="0"/>
                  <w:divBdr>
                    <w:top w:val="none" w:sz="0" w:space="0" w:color="auto"/>
                    <w:left w:val="none" w:sz="0" w:space="0" w:color="auto"/>
                    <w:bottom w:val="none" w:sz="0" w:space="0" w:color="auto"/>
                    <w:right w:val="none" w:sz="0" w:space="0" w:color="auto"/>
                  </w:divBdr>
                  <w:divsChild>
                    <w:div w:id="2109302533">
                      <w:marLeft w:val="0"/>
                      <w:marRight w:val="0"/>
                      <w:marTop w:val="0"/>
                      <w:marBottom w:val="0"/>
                      <w:divBdr>
                        <w:top w:val="none" w:sz="0" w:space="0" w:color="auto"/>
                        <w:left w:val="none" w:sz="0" w:space="0" w:color="auto"/>
                        <w:bottom w:val="none" w:sz="0" w:space="0" w:color="auto"/>
                        <w:right w:val="none" w:sz="0" w:space="0" w:color="auto"/>
                      </w:divBdr>
                      <w:divsChild>
                        <w:div w:id="197055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910531">
          <w:marLeft w:val="0"/>
          <w:marRight w:val="0"/>
          <w:marTop w:val="0"/>
          <w:marBottom w:val="0"/>
          <w:divBdr>
            <w:top w:val="none" w:sz="0" w:space="0" w:color="auto"/>
            <w:left w:val="none" w:sz="0" w:space="0" w:color="auto"/>
            <w:bottom w:val="none" w:sz="0" w:space="0" w:color="auto"/>
            <w:right w:val="none" w:sz="0" w:space="0" w:color="auto"/>
          </w:divBdr>
          <w:divsChild>
            <w:div w:id="553275761">
              <w:marLeft w:val="0"/>
              <w:marRight w:val="0"/>
              <w:marTop w:val="0"/>
              <w:marBottom w:val="0"/>
              <w:divBdr>
                <w:top w:val="none" w:sz="0" w:space="0" w:color="auto"/>
                <w:left w:val="none" w:sz="0" w:space="0" w:color="auto"/>
                <w:bottom w:val="none" w:sz="0" w:space="0" w:color="auto"/>
                <w:right w:val="none" w:sz="0" w:space="0" w:color="auto"/>
              </w:divBdr>
              <w:divsChild>
                <w:div w:id="2000421422">
                  <w:marLeft w:val="0"/>
                  <w:marRight w:val="0"/>
                  <w:marTop w:val="0"/>
                  <w:marBottom w:val="0"/>
                  <w:divBdr>
                    <w:top w:val="none" w:sz="0" w:space="0" w:color="auto"/>
                    <w:left w:val="none" w:sz="0" w:space="0" w:color="auto"/>
                    <w:bottom w:val="none" w:sz="0" w:space="0" w:color="auto"/>
                    <w:right w:val="none" w:sz="0" w:space="0" w:color="auto"/>
                  </w:divBdr>
                  <w:divsChild>
                    <w:div w:id="333847260">
                      <w:marLeft w:val="0"/>
                      <w:marRight w:val="0"/>
                      <w:marTop w:val="0"/>
                      <w:marBottom w:val="0"/>
                      <w:divBdr>
                        <w:top w:val="none" w:sz="0" w:space="0" w:color="auto"/>
                        <w:left w:val="none" w:sz="0" w:space="0" w:color="auto"/>
                        <w:bottom w:val="none" w:sz="0" w:space="0" w:color="auto"/>
                        <w:right w:val="none" w:sz="0" w:space="0" w:color="auto"/>
                      </w:divBdr>
                      <w:divsChild>
                        <w:div w:id="1791625724">
                          <w:marLeft w:val="0"/>
                          <w:marRight w:val="0"/>
                          <w:marTop w:val="0"/>
                          <w:marBottom w:val="0"/>
                          <w:divBdr>
                            <w:top w:val="none" w:sz="0" w:space="0" w:color="auto"/>
                            <w:left w:val="none" w:sz="0" w:space="0" w:color="auto"/>
                            <w:bottom w:val="none" w:sz="0" w:space="0" w:color="auto"/>
                            <w:right w:val="none" w:sz="0" w:space="0" w:color="auto"/>
                          </w:divBdr>
                          <w:divsChild>
                            <w:div w:id="68212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166764">
          <w:marLeft w:val="0"/>
          <w:marRight w:val="0"/>
          <w:marTop w:val="0"/>
          <w:marBottom w:val="0"/>
          <w:divBdr>
            <w:top w:val="none" w:sz="0" w:space="0" w:color="auto"/>
            <w:left w:val="none" w:sz="0" w:space="0" w:color="auto"/>
            <w:bottom w:val="none" w:sz="0" w:space="0" w:color="auto"/>
            <w:right w:val="none" w:sz="0" w:space="0" w:color="auto"/>
          </w:divBdr>
          <w:divsChild>
            <w:div w:id="859006157">
              <w:marLeft w:val="0"/>
              <w:marRight w:val="0"/>
              <w:marTop w:val="0"/>
              <w:marBottom w:val="0"/>
              <w:divBdr>
                <w:top w:val="none" w:sz="0" w:space="0" w:color="auto"/>
                <w:left w:val="none" w:sz="0" w:space="0" w:color="auto"/>
                <w:bottom w:val="none" w:sz="0" w:space="0" w:color="auto"/>
                <w:right w:val="none" w:sz="0" w:space="0" w:color="auto"/>
              </w:divBdr>
              <w:divsChild>
                <w:div w:id="2131777819">
                  <w:marLeft w:val="0"/>
                  <w:marRight w:val="0"/>
                  <w:marTop w:val="0"/>
                  <w:marBottom w:val="0"/>
                  <w:divBdr>
                    <w:top w:val="none" w:sz="0" w:space="0" w:color="auto"/>
                    <w:left w:val="none" w:sz="0" w:space="0" w:color="auto"/>
                    <w:bottom w:val="none" w:sz="0" w:space="0" w:color="auto"/>
                    <w:right w:val="none" w:sz="0" w:space="0" w:color="auto"/>
                  </w:divBdr>
                  <w:divsChild>
                    <w:div w:id="1717044344">
                      <w:marLeft w:val="0"/>
                      <w:marRight w:val="0"/>
                      <w:marTop w:val="0"/>
                      <w:marBottom w:val="0"/>
                      <w:divBdr>
                        <w:top w:val="none" w:sz="0" w:space="0" w:color="auto"/>
                        <w:left w:val="none" w:sz="0" w:space="0" w:color="auto"/>
                        <w:bottom w:val="none" w:sz="0" w:space="0" w:color="auto"/>
                        <w:right w:val="none" w:sz="0" w:space="0" w:color="auto"/>
                      </w:divBdr>
                      <w:divsChild>
                        <w:div w:id="1470394504">
                          <w:marLeft w:val="0"/>
                          <w:marRight w:val="0"/>
                          <w:marTop w:val="0"/>
                          <w:marBottom w:val="0"/>
                          <w:divBdr>
                            <w:top w:val="none" w:sz="0" w:space="0" w:color="auto"/>
                            <w:left w:val="none" w:sz="0" w:space="0" w:color="auto"/>
                            <w:bottom w:val="none" w:sz="0" w:space="0" w:color="auto"/>
                            <w:right w:val="none" w:sz="0" w:space="0" w:color="auto"/>
                          </w:divBdr>
                          <w:divsChild>
                            <w:div w:id="71317540">
                              <w:marLeft w:val="0"/>
                              <w:marRight w:val="0"/>
                              <w:marTop w:val="0"/>
                              <w:marBottom w:val="0"/>
                              <w:divBdr>
                                <w:top w:val="none" w:sz="0" w:space="0" w:color="auto"/>
                                <w:left w:val="none" w:sz="0" w:space="0" w:color="auto"/>
                                <w:bottom w:val="none" w:sz="0" w:space="0" w:color="auto"/>
                                <w:right w:val="none" w:sz="0" w:space="0" w:color="auto"/>
                              </w:divBdr>
                              <w:divsChild>
                                <w:div w:id="609778093">
                                  <w:marLeft w:val="0"/>
                                  <w:marRight w:val="0"/>
                                  <w:marTop w:val="0"/>
                                  <w:marBottom w:val="0"/>
                                  <w:divBdr>
                                    <w:top w:val="none" w:sz="0" w:space="0" w:color="auto"/>
                                    <w:left w:val="none" w:sz="0" w:space="0" w:color="auto"/>
                                    <w:bottom w:val="none" w:sz="0" w:space="0" w:color="auto"/>
                                    <w:right w:val="none" w:sz="0" w:space="0" w:color="auto"/>
                                  </w:divBdr>
                                  <w:divsChild>
                                    <w:div w:id="209605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093424">
                          <w:marLeft w:val="0"/>
                          <w:marRight w:val="0"/>
                          <w:marTop w:val="0"/>
                          <w:marBottom w:val="0"/>
                          <w:divBdr>
                            <w:top w:val="none" w:sz="0" w:space="0" w:color="auto"/>
                            <w:left w:val="none" w:sz="0" w:space="0" w:color="auto"/>
                            <w:bottom w:val="none" w:sz="0" w:space="0" w:color="auto"/>
                            <w:right w:val="none" w:sz="0" w:space="0" w:color="auto"/>
                          </w:divBdr>
                          <w:divsChild>
                            <w:div w:id="1184784288">
                              <w:marLeft w:val="0"/>
                              <w:marRight w:val="0"/>
                              <w:marTop w:val="0"/>
                              <w:marBottom w:val="0"/>
                              <w:divBdr>
                                <w:top w:val="none" w:sz="0" w:space="0" w:color="auto"/>
                                <w:left w:val="none" w:sz="0" w:space="0" w:color="auto"/>
                                <w:bottom w:val="none" w:sz="0" w:space="0" w:color="auto"/>
                                <w:right w:val="none" w:sz="0" w:space="0" w:color="auto"/>
                              </w:divBdr>
                              <w:divsChild>
                                <w:div w:id="89839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7860300">
                  <w:marLeft w:val="0"/>
                  <w:marRight w:val="0"/>
                  <w:marTop w:val="0"/>
                  <w:marBottom w:val="0"/>
                  <w:divBdr>
                    <w:top w:val="none" w:sz="0" w:space="0" w:color="auto"/>
                    <w:left w:val="none" w:sz="0" w:space="0" w:color="auto"/>
                    <w:bottom w:val="none" w:sz="0" w:space="0" w:color="auto"/>
                    <w:right w:val="none" w:sz="0" w:space="0" w:color="auto"/>
                  </w:divBdr>
                  <w:divsChild>
                    <w:div w:id="523329342">
                      <w:marLeft w:val="0"/>
                      <w:marRight w:val="0"/>
                      <w:marTop w:val="0"/>
                      <w:marBottom w:val="0"/>
                      <w:divBdr>
                        <w:top w:val="none" w:sz="0" w:space="0" w:color="auto"/>
                        <w:left w:val="none" w:sz="0" w:space="0" w:color="auto"/>
                        <w:bottom w:val="none" w:sz="0" w:space="0" w:color="auto"/>
                        <w:right w:val="none" w:sz="0" w:space="0" w:color="auto"/>
                      </w:divBdr>
                      <w:divsChild>
                        <w:div w:id="1211306586">
                          <w:marLeft w:val="0"/>
                          <w:marRight w:val="0"/>
                          <w:marTop w:val="0"/>
                          <w:marBottom w:val="0"/>
                          <w:divBdr>
                            <w:top w:val="none" w:sz="0" w:space="0" w:color="auto"/>
                            <w:left w:val="none" w:sz="0" w:space="0" w:color="auto"/>
                            <w:bottom w:val="none" w:sz="0" w:space="0" w:color="auto"/>
                            <w:right w:val="none" w:sz="0" w:space="0" w:color="auto"/>
                          </w:divBdr>
                          <w:divsChild>
                            <w:div w:id="202555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157190">
                      <w:marLeft w:val="0"/>
                      <w:marRight w:val="0"/>
                      <w:marTop w:val="0"/>
                      <w:marBottom w:val="0"/>
                      <w:divBdr>
                        <w:top w:val="none" w:sz="0" w:space="0" w:color="auto"/>
                        <w:left w:val="none" w:sz="0" w:space="0" w:color="auto"/>
                        <w:bottom w:val="none" w:sz="0" w:space="0" w:color="auto"/>
                        <w:right w:val="none" w:sz="0" w:space="0" w:color="auto"/>
                      </w:divBdr>
                      <w:divsChild>
                        <w:div w:id="1825272230">
                          <w:marLeft w:val="0"/>
                          <w:marRight w:val="0"/>
                          <w:marTop w:val="0"/>
                          <w:marBottom w:val="0"/>
                          <w:divBdr>
                            <w:top w:val="none" w:sz="0" w:space="0" w:color="auto"/>
                            <w:left w:val="none" w:sz="0" w:space="0" w:color="auto"/>
                            <w:bottom w:val="none" w:sz="0" w:space="0" w:color="auto"/>
                            <w:right w:val="none" w:sz="0" w:space="0" w:color="auto"/>
                          </w:divBdr>
                          <w:divsChild>
                            <w:div w:id="186805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641930">
          <w:marLeft w:val="0"/>
          <w:marRight w:val="0"/>
          <w:marTop w:val="0"/>
          <w:marBottom w:val="0"/>
          <w:divBdr>
            <w:top w:val="none" w:sz="0" w:space="0" w:color="auto"/>
            <w:left w:val="none" w:sz="0" w:space="0" w:color="auto"/>
            <w:bottom w:val="none" w:sz="0" w:space="0" w:color="auto"/>
            <w:right w:val="none" w:sz="0" w:space="0" w:color="auto"/>
          </w:divBdr>
          <w:divsChild>
            <w:div w:id="1005353776">
              <w:marLeft w:val="0"/>
              <w:marRight w:val="0"/>
              <w:marTop w:val="0"/>
              <w:marBottom w:val="0"/>
              <w:divBdr>
                <w:top w:val="none" w:sz="0" w:space="0" w:color="auto"/>
                <w:left w:val="none" w:sz="0" w:space="0" w:color="auto"/>
                <w:bottom w:val="none" w:sz="0" w:space="0" w:color="auto"/>
                <w:right w:val="none" w:sz="0" w:space="0" w:color="auto"/>
              </w:divBdr>
              <w:divsChild>
                <w:div w:id="63256788">
                  <w:marLeft w:val="0"/>
                  <w:marRight w:val="0"/>
                  <w:marTop w:val="0"/>
                  <w:marBottom w:val="0"/>
                  <w:divBdr>
                    <w:top w:val="none" w:sz="0" w:space="0" w:color="auto"/>
                    <w:left w:val="none" w:sz="0" w:space="0" w:color="auto"/>
                    <w:bottom w:val="none" w:sz="0" w:space="0" w:color="auto"/>
                    <w:right w:val="none" w:sz="0" w:space="0" w:color="auto"/>
                  </w:divBdr>
                  <w:divsChild>
                    <w:div w:id="1339431544">
                      <w:marLeft w:val="0"/>
                      <w:marRight w:val="0"/>
                      <w:marTop w:val="0"/>
                      <w:marBottom w:val="0"/>
                      <w:divBdr>
                        <w:top w:val="none" w:sz="0" w:space="0" w:color="auto"/>
                        <w:left w:val="none" w:sz="0" w:space="0" w:color="auto"/>
                        <w:bottom w:val="none" w:sz="0" w:space="0" w:color="auto"/>
                        <w:right w:val="none" w:sz="0" w:space="0" w:color="auto"/>
                      </w:divBdr>
                      <w:divsChild>
                        <w:div w:id="252864608">
                          <w:marLeft w:val="0"/>
                          <w:marRight w:val="0"/>
                          <w:marTop w:val="0"/>
                          <w:marBottom w:val="0"/>
                          <w:divBdr>
                            <w:top w:val="none" w:sz="0" w:space="0" w:color="auto"/>
                            <w:left w:val="none" w:sz="0" w:space="0" w:color="auto"/>
                            <w:bottom w:val="none" w:sz="0" w:space="0" w:color="auto"/>
                            <w:right w:val="none" w:sz="0" w:space="0" w:color="auto"/>
                          </w:divBdr>
                          <w:divsChild>
                            <w:div w:id="1140920588">
                              <w:marLeft w:val="0"/>
                              <w:marRight w:val="0"/>
                              <w:marTop w:val="0"/>
                              <w:marBottom w:val="0"/>
                              <w:divBdr>
                                <w:top w:val="none" w:sz="0" w:space="0" w:color="auto"/>
                                <w:left w:val="none" w:sz="0" w:space="0" w:color="auto"/>
                                <w:bottom w:val="none" w:sz="0" w:space="0" w:color="auto"/>
                                <w:right w:val="none" w:sz="0" w:space="0" w:color="auto"/>
                              </w:divBdr>
                              <w:divsChild>
                                <w:div w:id="189491146">
                                  <w:marLeft w:val="0"/>
                                  <w:marRight w:val="0"/>
                                  <w:marTop w:val="0"/>
                                  <w:marBottom w:val="0"/>
                                  <w:divBdr>
                                    <w:top w:val="none" w:sz="0" w:space="0" w:color="auto"/>
                                    <w:left w:val="none" w:sz="0" w:space="0" w:color="auto"/>
                                    <w:bottom w:val="none" w:sz="0" w:space="0" w:color="auto"/>
                                    <w:right w:val="none" w:sz="0" w:space="0" w:color="auto"/>
                                  </w:divBdr>
                                </w:div>
                                <w:div w:id="125967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383524">
          <w:marLeft w:val="0"/>
          <w:marRight w:val="0"/>
          <w:marTop w:val="0"/>
          <w:marBottom w:val="0"/>
          <w:divBdr>
            <w:top w:val="none" w:sz="0" w:space="0" w:color="auto"/>
            <w:left w:val="none" w:sz="0" w:space="0" w:color="auto"/>
            <w:bottom w:val="none" w:sz="0" w:space="0" w:color="auto"/>
            <w:right w:val="none" w:sz="0" w:space="0" w:color="auto"/>
          </w:divBdr>
          <w:divsChild>
            <w:div w:id="1219510831">
              <w:marLeft w:val="0"/>
              <w:marRight w:val="0"/>
              <w:marTop w:val="0"/>
              <w:marBottom w:val="0"/>
              <w:divBdr>
                <w:top w:val="none" w:sz="0" w:space="0" w:color="auto"/>
                <w:left w:val="none" w:sz="0" w:space="0" w:color="auto"/>
                <w:bottom w:val="none" w:sz="0" w:space="0" w:color="auto"/>
                <w:right w:val="none" w:sz="0" w:space="0" w:color="auto"/>
              </w:divBdr>
              <w:divsChild>
                <w:div w:id="488790388">
                  <w:marLeft w:val="0"/>
                  <w:marRight w:val="0"/>
                  <w:marTop w:val="0"/>
                  <w:marBottom w:val="0"/>
                  <w:divBdr>
                    <w:top w:val="none" w:sz="0" w:space="0" w:color="auto"/>
                    <w:left w:val="none" w:sz="0" w:space="0" w:color="auto"/>
                    <w:bottom w:val="none" w:sz="0" w:space="0" w:color="auto"/>
                    <w:right w:val="none" w:sz="0" w:space="0" w:color="auto"/>
                  </w:divBdr>
                  <w:divsChild>
                    <w:div w:id="65649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769235">
          <w:marLeft w:val="0"/>
          <w:marRight w:val="0"/>
          <w:marTop w:val="0"/>
          <w:marBottom w:val="0"/>
          <w:divBdr>
            <w:top w:val="none" w:sz="0" w:space="0" w:color="auto"/>
            <w:left w:val="none" w:sz="0" w:space="0" w:color="auto"/>
            <w:bottom w:val="none" w:sz="0" w:space="0" w:color="auto"/>
            <w:right w:val="none" w:sz="0" w:space="0" w:color="auto"/>
          </w:divBdr>
          <w:divsChild>
            <w:div w:id="1799032785">
              <w:marLeft w:val="0"/>
              <w:marRight w:val="0"/>
              <w:marTop w:val="0"/>
              <w:marBottom w:val="0"/>
              <w:divBdr>
                <w:top w:val="none" w:sz="0" w:space="0" w:color="auto"/>
                <w:left w:val="none" w:sz="0" w:space="0" w:color="auto"/>
                <w:bottom w:val="none" w:sz="0" w:space="0" w:color="auto"/>
                <w:right w:val="none" w:sz="0" w:space="0" w:color="auto"/>
              </w:divBdr>
              <w:divsChild>
                <w:div w:id="889729250">
                  <w:marLeft w:val="0"/>
                  <w:marRight w:val="0"/>
                  <w:marTop w:val="0"/>
                  <w:marBottom w:val="0"/>
                  <w:divBdr>
                    <w:top w:val="none" w:sz="0" w:space="0" w:color="auto"/>
                    <w:left w:val="none" w:sz="0" w:space="0" w:color="auto"/>
                    <w:bottom w:val="none" w:sz="0" w:space="0" w:color="auto"/>
                    <w:right w:val="none" w:sz="0" w:space="0" w:color="auto"/>
                  </w:divBdr>
                  <w:divsChild>
                    <w:div w:id="547499369">
                      <w:marLeft w:val="0"/>
                      <w:marRight w:val="0"/>
                      <w:marTop w:val="0"/>
                      <w:marBottom w:val="0"/>
                      <w:divBdr>
                        <w:top w:val="none" w:sz="0" w:space="0" w:color="auto"/>
                        <w:left w:val="none" w:sz="0" w:space="0" w:color="auto"/>
                        <w:bottom w:val="none" w:sz="0" w:space="0" w:color="auto"/>
                        <w:right w:val="none" w:sz="0" w:space="0" w:color="auto"/>
                      </w:divBdr>
                      <w:divsChild>
                        <w:div w:id="1798330378">
                          <w:marLeft w:val="0"/>
                          <w:marRight w:val="0"/>
                          <w:marTop w:val="0"/>
                          <w:marBottom w:val="0"/>
                          <w:divBdr>
                            <w:top w:val="none" w:sz="0" w:space="0" w:color="auto"/>
                            <w:left w:val="none" w:sz="0" w:space="0" w:color="auto"/>
                            <w:bottom w:val="none" w:sz="0" w:space="0" w:color="auto"/>
                            <w:right w:val="none" w:sz="0" w:space="0" w:color="auto"/>
                          </w:divBdr>
                          <w:divsChild>
                            <w:div w:id="750081616">
                              <w:marLeft w:val="0"/>
                              <w:marRight w:val="0"/>
                              <w:marTop w:val="0"/>
                              <w:marBottom w:val="0"/>
                              <w:divBdr>
                                <w:top w:val="none" w:sz="0" w:space="0" w:color="auto"/>
                                <w:left w:val="none" w:sz="0" w:space="0" w:color="auto"/>
                                <w:bottom w:val="none" w:sz="0" w:space="0" w:color="auto"/>
                                <w:right w:val="none" w:sz="0" w:space="0" w:color="auto"/>
                              </w:divBdr>
                              <w:divsChild>
                                <w:div w:id="606424714">
                                  <w:marLeft w:val="0"/>
                                  <w:marRight w:val="0"/>
                                  <w:marTop w:val="0"/>
                                  <w:marBottom w:val="0"/>
                                  <w:divBdr>
                                    <w:top w:val="none" w:sz="0" w:space="0" w:color="auto"/>
                                    <w:left w:val="none" w:sz="0" w:space="0" w:color="auto"/>
                                    <w:bottom w:val="none" w:sz="0" w:space="0" w:color="auto"/>
                                    <w:right w:val="none" w:sz="0" w:space="0" w:color="auto"/>
                                  </w:divBdr>
                                  <w:divsChild>
                                    <w:div w:id="1739278174">
                                      <w:marLeft w:val="0"/>
                                      <w:marRight w:val="0"/>
                                      <w:marTop w:val="0"/>
                                      <w:marBottom w:val="0"/>
                                      <w:divBdr>
                                        <w:top w:val="none" w:sz="0" w:space="0" w:color="auto"/>
                                        <w:left w:val="none" w:sz="0" w:space="0" w:color="auto"/>
                                        <w:bottom w:val="none" w:sz="0" w:space="0" w:color="auto"/>
                                        <w:right w:val="none" w:sz="0" w:space="0" w:color="auto"/>
                                      </w:divBdr>
                                      <w:divsChild>
                                        <w:div w:id="1110976300">
                                          <w:marLeft w:val="0"/>
                                          <w:marRight w:val="0"/>
                                          <w:marTop w:val="0"/>
                                          <w:marBottom w:val="0"/>
                                          <w:divBdr>
                                            <w:top w:val="none" w:sz="0" w:space="0" w:color="auto"/>
                                            <w:left w:val="none" w:sz="0" w:space="0" w:color="auto"/>
                                            <w:bottom w:val="none" w:sz="0" w:space="0" w:color="auto"/>
                                            <w:right w:val="none" w:sz="0" w:space="0" w:color="auto"/>
                                          </w:divBdr>
                                          <w:divsChild>
                                            <w:div w:id="1650548644">
                                              <w:marLeft w:val="0"/>
                                              <w:marRight w:val="0"/>
                                              <w:marTop w:val="0"/>
                                              <w:marBottom w:val="0"/>
                                              <w:divBdr>
                                                <w:top w:val="none" w:sz="0" w:space="0" w:color="auto"/>
                                                <w:left w:val="none" w:sz="0" w:space="0" w:color="auto"/>
                                                <w:bottom w:val="none" w:sz="0" w:space="0" w:color="auto"/>
                                                <w:right w:val="none" w:sz="0" w:space="0" w:color="auto"/>
                                              </w:divBdr>
                                              <w:divsChild>
                                                <w:div w:id="1147622648">
                                                  <w:marLeft w:val="0"/>
                                                  <w:marRight w:val="0"/>
                                                  <w:marTop w:val="0"/>
                                                  <w:marBottom w:val="0"/>
                                                  <w:divBdr>
                                                    <w:top w:val="none" w:sz="0" w:space="0" w:color="auto"/>
                                                    <w:left w:val="none" w:sz="0" w:space="0" w:color="auto"/>
                                                    <w:bottom w:val="none" w:sz="0" w:space="0" w:color="auto"/>
                                                    <w:right w:val="none" w:sz="0" w:space="0" w:color="auto"/>
                                                  </w:divBdr>
                                                  <w:divsChild>
                                                    <w:div w:id="1333071835">
                                                      <w:marLeft w:val="0"/>
                                                      <w:marRight w:val="0"/>
                                                      <w:marTop w:val="0"/>
                                                      <w:marBottom w:val="0"/>
                                                      <w:divBdr>
                                                        <w:top w:val="none" w:sz="0" w:space="0" w:color="auto"/>
                                                        <w:left w:val="none" w:sz="0" w:space="0" w:color="auto"/>
                                                        <w:bottom w:val="none" w:sz="0" w:space="0" w:color="auto"/>
                                                        <w:right w:val="none" w:sz="0" w:space="0" w:color="auto"/>
                                                      </w:divBdr>
                                                      <w:divsChild>
                                                        <w:div w:id="1328748684">
                                                          <w:marLeft w:val="0"/>
                                                          <w:marRight w:val="0"/>
                                                          <w:marTop w:val="0"/>
                                                          <w:marBottom w:val="0"/>
                                                          <w:divBdr>
                                                            <w:top w:val="none" w:sz="0" w:space="0" w:color="auto"/>
                                                            <w:left w:val="none" w:sz="0" w:space="0" w:color="auto"/>
                                                            <w:bottom w:val="none" w:sz="0" w:space="0" w:color="auto"/>
                                                            <w:right w:val="none" w:sz="0" w:space="0" w:color="auto"/>
                                                          </w:divBdr>
                                                          <w:divsChild>
                                                            <w:div w:id="2127769498">
                                                              <w:marLeft w:val="0"/>
                                                              <w:marRight w:val="0"/>
                                                              <w:marTop w:val="0"/>
                                                              <w:marBottom w:val="0"/>
                                                              <w:divBdr>
                                                                <w:top w:val="none" w:sz="0" w:space="0" w:color="auto"/>
                                                                <w:left w:val="none" w:sz="0" w:space="0" w:color="auto"/>
                                                                <w:bottom w:val="none" w:sz="0" w:space="0" w:color="auto"/>
                                                                <w:right w:val="none" w:sz="0" w:space="0" w:color="auto"/>
                                                              </w:divBdr>
                                                              <w:divsChild>
                                                                <w:div w:id="837037983">
                                                                  <w:marLeft w:val="0"/>
                                                                  <w:marRight w:val="0"/>
                                                                  <w:marTop w:val="0"/>
                                                                  <w:marBottom w:val="0"/>
                                                                  <w:divBdr>
                                                                    <w:top w:val="none" w:sz="0" w:space="0" w:color="auto"/>
                                                                    <w:left w:val="none" w:sz="0" w:space="0" w:color="auto"/>
                                                                    <w:bottom w:val="none" w:sz="0" w:space="0" w:color="auto"/>
                                                                    <w:right w:val="none" w:sz="0" w:space="0" w:color="auto"/>
                                                                  </w:divBdr>
                                                                  <w:divsChild>
                                                                    <w:div w:id="335153107">
                                                                      <w:marLeft w:val="0"/>
                                                                      <w:marRight w:val="0"/>
                                                                      <w:marTop w:val="0"/>
                                                                      <w:marBottom w:val="0"/>
                                                                      <w:divBdr>
                                                                        <w:top w:val="none" w:sz="0" w:space="0" w:color="auto"/>
                                                                        <w:left w:val="none" w:sz="0" w:space="0" w:color="auto"/>
                                                                        <w:bottom w:val="none" w:sz="0" w:space="0" w:color="auto"/>
                                                                        <w:right w:val="none" w:sz="0" w:space="0" w:color="auto"/>
                                                                      </w:divBdr>
                                                                      <w:divsChild>
                                                                        <w:div w:id="2008941849">
                                                                          <w:marLeft w:val="0"/>
                                                                          <w:marRight w:val="0"/>
                                                                          <w:marTop w:val="0"/>
                                                                          <w:marBottom w:val="0"/>
                                                                          <w:divBdr>
                                                                            <w:top w:val="none" w:sz="0" w:space="0" w:color="auto"/>
                                                                            <w:left w:val="none" w:sz="0" w:space="0" w:color="auto"/>
                                                                            <w:bottom w:val="none" w:sz="0" w:space="0" w:color="auto"/>
                                                                            <w:right w:val="none" w:sz="0" w:space="0" w:color="auto"/>
                                                                          </w:divBdr>
                                                                          <w:divsChild>
                                                                            <w:div w:id="674917904">
                                                                              <w:marLeft w:val="0"/>
                                                                              <w:marRight w:val="0"/>
                                                                              <w:marTop w:val="0"/>
                                                                              <w:marBottom w:val="0"/>
                                                                              <w:divBdr>
                                                                                <w:top w:val="none" w:sz="0" w:space="0" w:color="auto"/>
                                                                                <w:left w:val="none" w:sz="0" w:space="0" w:color="auto"/>
                                                                                <w:bottom w:val="none" w:sz="0" w:space="0" w:color="auto"/>
                                                                                <w:right w:val="none" w:sz="0" w:space="0" w:color="auto"/>
                                                                              </w:divBdr>
                                                                              <w:divsChild>
                                                                                <w:div w:id="197807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189135">
                                                                      <w:marLeft w:val="0"/>
                                                                      <w:marRight w:val="0"/>
                                                                      <w:marTop w:val="0"/>
                                                                      <w:marBottom w:val="0"/>
                                                                      <w:divBdr>
                                                                        <w:top w:val="none" w:sz="0" w:space="0" w:color="auto"/>
                                                                        <w:left w:val="none" w:sz="0" w:space="0" w:color="auto"/>
                                                                        <w:bottom w:val="none" w:sz="0" w:space="0" w:color="auto"/>
                                                                        <w:right w:val="none" w:sz="0" w:space="0" w:color="auto"/>
                                                                      </w:divBdr>
                                                                      <w:divsChild>
                                                                        <w:div w:id="1155223957">
                                                                          <w:marLeft w:val="0"/>
                                                                          <w:marRight w:val="0"/>
                                                                          <w:marTop w:val="0"/>
                                                                          <w:marBottom w:val="0"/>
                                                                          <w:divBdr>
                                                                            <w:top w:val="none" w:sz="0" w:space="0" w:color="auto"/>
                                                                            <w:left w:val="none" w:sz="0" w:space="0" w:color="auto"/>
                                                                            <w:bottom w:val="none" w:sz="0" w:space="0" w:color="auto"/>
                                                                            <w:right w:val="none" w:sz="0" w:space="0" w:color="auto"/>
                                                                          </w:divBdr>
                                                                          <w:divsChild>
                                                                            <w:div w:id="1778325244">
                                                                              <w:marLeft w:val="0"/>
                                                                              <w:marRight w:val="0"/>
                                                                              <w:marTop w:val="0"/>
                                                                              <w:marBottom w:val="0"/>
                                                                              <w:divBdr>
                                                                                <w:top w:val="none" w:sz="0" w:space="0" w:color="auto"/>
                                                                                <w:left w:val="none" w:sz="0" w:space="0" w:color="auto"/>
                                                                                <w:bottom w:val="none" w:sz="0" w:space="0" w:color="auto"/>
                                                                                <w:right w:val="none" w:sz="0" w:space="0" w:color="auto"/>
                                                                              </w:divBdr>
                                                                              <w:divsChild>
                                                                                <w:div w:id="760298278">
                                                                                  <w:marLeft w:val="0"/>
                                                                                  <w:marRight w:val="0"/>
                                                                                  <w:marTop w:val="0"/>
                                                                                  <w:marBottom w:val="0"/>
                                                                                  <w:divBdr>
                                                                                    <w:top w:val="none" w:sz="0" w:space="0" w:color="auto"/>
                                                                                    <w:left w:val="none" w:sz="0" w:space="0" w:color="auto"/>
                                                                                    <w:bottom w:val="none" w:sz="0" w:space="0" w:color="auto"/>
                                                                                    <w:right w:val="none" w:sz="0" w:space="0" w:color="auto"/>
                                                                                  </w:divBdr>
                                                                                </w:div>
                                                                                <w:div w:id="1424961041">
                                                                                  <w:marLeft w:val="0"/>
                                                                                  <w:marRight w:val="0"/>
                                                                                  <w:marTop w:val="0"/>
                                                                                  <w:marBottom w:val="0"/>
                                                                                  <w:divBdr>
                                                                                    <w:top w:val="none" w:sz="0" w:space="0" w:color="auto"/>
                                                                                    <w:left w:val="none" w:sz="0" w:space="0" w:color="auto"/>
                                                                                    <w:bottom w:val="none" w:sz="0" w:space="0" w:color="auto"/>
                                                                                    <w:right w:val="none" w:sz="0" w:space="0" w:color="auto"/>
                                                                                  </w:divBdr>
                                                                                  <w:divsChild>
                                                                                    <w:div w:id="1703288646">
                                                                                      <w:marLeft w:val="0"/>
                                                                                      <w:marRight w:val="0"/>
                                                                                      <w:marTop w:val="0"/>
                                                                                      <w:marBottom w:val="0"/>
                                                                                      <w:divBdr>
                                                                                        <w:top w:val="none" w:sz="0" w:space="0" w:color="auto"/>
                                                                                        <w:left w:val="none" w:sz="0" w:space="0" w:color="auto"/>
                                                                                        <w:bottom w:val="none" w:sz="0" w:space="0" w:color="auto"/>
                                                                                        <w:right w:val="none" w:sz="0" w:space="0" w:color="auto"/>
                                                                                      </w:divBdr>
                                                                                      <w:divsChild>
                                                                                        <w:div w:id="103114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0369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3854804">
              <w:marLeft w:val="0"/>
              <w:marRight w:val="0"/>
              <w:marTop w:val="0"/>
              <w:marBottom w:val="0"/>
              <w:divBdr>
                <w:top w:val="none" w:sz="0" w:space="0" w:color="auto"/>
                <w:left w:val="none" w:sz="0" w:space="0" w:color="auto"/>
                <w:bottom w:val="none" w:sz="0" w:space="0" w:color="auto"/>
                <w:right w:val="none" w:sz="0" w:space="0" w:color="auto"/>
              </w:divBdr>
              <w:divsChild>
                <w:div w:id="1244333527">
                  <w:marLeft w:val="0"/>
                  <w:marRight w:val="0"/>
                  <w:marTop w:val="0"/>
                  <w:marBottom w:val="0"/>
                  <w:divBdr>
                    <w:top w:val="none" w:sz="0" w:space="0" w:color="auto"/>
                    <w:left w:val="none" w:sz="0" w:space="0" w:color="auto"/>
                    <w:bottom w:val="none" w:sz="0" w:space="0" w:color="auto"/>
                    <w:right w:val="none" w:sz="0" w:space="0" w:color="auto"/>
                  </w:divBdr>
                  <w:divsChild>
                    <w:div w:id="44456855">
                      <w:marLeft w:val="0"/>
                      <w:marRight w:val="0"/>
                      <w:marTop w:val="0"/>
                      <w:marBottom w:val="0"/>
                      <w:divBdr>
                        <w:top w:val="none" w:sz="0" w:space="0" w:color="auto"/>
                        <w:left w:val="none" w:sz="0" w:space="0" w:color="auto"/>
                        <w:bottom w:val="none" w:sz="0" w:space="0" w:color="auto"/>
                        <w:right w:val="none" w:sz="0" w:space="0" w:color="auto"/>
                      </w:divBdr>
                      <w:divsChild>
                        <w:div w:id="1447195940">
                          <w:marLeft w:val="0"/>
                          <w:marRight w:val="0"/>
                          <w:marTop w:val="0"/>
                          <w:marBottom w:val="0"/>
                          <w:divBdr>
                            <w:top w:val="none" w:sz="0" w:space="0" w:color="auto"/>
                            <w:left w:val="none" w:sz="0" w:space="0" w:color="auto"/>
                            <w:bottom w:val="none" w:sz="0" w:space="0" w:color="auto"/>
                            <w:right w:val="none" w:sz="0" w:space="0" w:color="auto"/>
                          </w:divBdr>
                          <w:divsChild>
                            <w:div w:id="166103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5129522">
          <w:marLeft w:val="0"/>
          <w:marRight w:val="0"/>
          <w:marTop w:val="0"/>
          <w:marBottom w:val="0"/>
          <w:divBdr>
            <w:top w:val="none" w:sz="0" w:space="0" w:color="auto"/>
            <w:left w:val="none" w:sz="0" w:space="0" w:color="auto"/>
            <w:bottom w:val="none" w:sz="0" w:space="0" w:color="auto"/>
            <w:right w:val="none" w:sz="0" w:space="0" w:color="auto"/>
          </w:divBdr>
          <w:divsChild>
            <w:div w:id="160395596">
              <w:marLeft w:val="0"/>
              <w:marRight w:val="0"/>
              <w:marTop w:val="0"/>
              <w:marBottom w:val="0"/>
              <w:divBdr>
                <w:top w:val="none" w:sz="0" w:space="0" w:color="auto"/>
                <w:left w:val="none" w:sz="0" w:space="0" w:color="auto"/>
                <w:bottom w:val="none" w:sz="0" w:space="0" w:color="auto"/>
                <w:right w:val="none" w:sz="0" w:space="0" w:color="auto"/>
              </w:divBdr>
              <w:divsChild>
                <w:div w:id="155585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138460">
          <w:marLeft w:val="0"/>
          <w:marRight w:val="0"/>
          <w:marTop w:val="0"/>
          <w:marBottom w:val="0"/>
          <w:divBdr>
            <w:top w:val="none" w:sz="0" w:space="0" w:color="auto"/>
            <w:left w:val="none" w:sz="0" w:space="0" w:color="auto"/>
            <w:bottom w:val="none" w:sz="0" w:space="0" w:color="auto"/>
            <w:right w:val="none" w:sz="0" w:space="0" w:color="auto"/>
          </w:divBdr>
          <w:divsChild>
            <w:div w:id="1452364482">
              <w:marLeft w:val="0"/>
              <w:marRight w:val="0"/>
              <w:marTop w:val="0"/>
              <w:marBottom w:val="0"/>
              <w:divBdr>
                <w:top w:val="none" w:sz="0" w:space="0" w:color="auto"/>
                <w:left w:val="none" w:sz="0" w:space="0" w:color="auto"/>
                <w:bottom w:val="none" w:sz="0" w:space="0" w:color="auto"/>
                <w:right w:val="none" w:sz="0" w:space="0" w:color="auto"/>
              </w:divBdr>
              <w:divsChild>
                <w:div w:id="985664525">
                  <w:marLeft w:val="0"/>
                  <w:marRight w:val="0"/>
                  <w:marTop w:val="0"/>
                  <w:marBottom w:val="0"/>
                  <w:divBdr>
                    <w:top w:val="none" w:sz="0" w:space="0" w:color="auto"/>
                    <w:left w:val="none" w:sz="0" w:space="0" w:color="auto"/>
                    <w:bottom w:val="none" w:sz="0" w:space="0" w:color="auto"/>
                    <w:right w:val="none" w:sz="0" w:space="0" w:color="auto"/>
                  </w:divBdr>
                  <w:divsChild>
                    <w:div w:id="2010939352">
                      <w:marLeft w:val="0"/>
                      <w:marRight w:val="0"/>
                      <w:marTop w:val="0"/>
                      <w:marBottom w:val="0"/>
                      <w:divBdr>
                        <w:top w:val="none" w:sz="0" w:space="0" w:color="auto"/>
                        <w:left w:val="none" w:sz="0" w:space="0" w:color="auto"/>
                        <w:bottom w:val="none" w:sz="0" w:space="0" w:color="auto"/>
                        <w:right w:val="none" w:sz="0" w:space="0" w:color="auto"/>
                      </w:divBdr>
                      <w:divsChild>
                        <w:div w:id="221256392">
                          <w:marLeft w:val="0"/>
                          <w:marRight w:val="0"/>
                          <w:marTop w:val="0"/>
                          <w:marBottom w:val="0"/>
                          <w:divBdr>
                            <w:top w:val="none" w:sz="0" w:space="0" w:color="auto"/>
                            <w:left w:val="none" w:sz="0" w:space="0" w:color="auto"/>
                            <w:bottom w:val="none" w:sz="0" w:space="0" w:color="auto"/>
                            <w:right w:val="none" w:sz="0" w:space="0" w:color="auto"/>
                          </w:divBdr>
                          <w:divsChild>
                            <w:div w:id="1888879126">
                              <w:marLeft w:val="0"/>
                              <w:marRight w:val="0"/>
                              <w:marTop w:val="0"/>
                              <w:marBottom w:val="0"/>
                              <w:divBdr>
                                <w:top w:val="none" w:sz="0" w:space="0" w:color="auto"/>
                                <w:left w:val="none" w:sz="0" w:space="0" w:color="auto"/>
                                <w:bottom w:val="none" w:sz="0" w:space="0" w:color="auto"/>
                                <w:right w:val="none" w:sz="0" w:space="0" w:color="auto"/>
                              </w:divBdr>
                              <w:divsChild>
                                <w:div w:id="547448582">
                                  <w:marLeft w:val="0"/>
                                  <w:marRight w:val="0"/>
                                  <w:marTop w:val="0"/>
                                  <w:marBottom w:val="0"/>
                                  <w:divBdr>
                                    <w:top w:val="none" w:sz="0" w:space="0" w:color="auto"/>
                                    <w:left w:val="none" w:sz="0" w:space="0" w:color="auto"/>
                                    <w:bottom w:val="none" w:sz="0" w:space="0" w:color="auto"/>
                                    <w:right w:val="none" w:sz="0" w:space="0" w:color="auto"/>
                                  </w:divBdr>
                                  <w:divsChild>
                                    <w:div w:id="752581258">
                                      <w:marLeft w:val="0"/>
                                      <w:marRight w:val="0"/>
                                      <w:marTop w:val="0"/>
                                      <w:marBottom w:val="0"/>
                                      <w:divBdr>
                                        <w:top w:val="none" w:sz="0" w:space="0" w:color="auto"/>
                                        <w:left w:val="none" w:sz="0" w:space="0" w:color="auto"/>
                                        <w:bottom w:val="none" w:sz="0" w:space="0" w:color="auto"/>
                                        <w:right w:val="none" w:sz="0" w:space="0" w:color="auto"/>
                                      </w:divBdr>
                                      <w:divsChild>
                                        <w:div w:id="1657223930">
                                          <w:marLeft w:val="0"/>
                                          <w:marRight w:val="0"/>
                                          <w:marTop w:val="0"/>
                                          <w:marBottom w:val="0"/>
                                          <w:divBdr>
                                            <w:top w:val="none" w:sz="0" w:space="0" w:color="auto"/>
                                            <w:left w:val="none" w:sz="0" w:space="0" w:color="auto"/>
                                            <w:bottom w:val="none" w:sz="0" w:space="0" w:color="auto"/>
                                            <w:right w:val="none" w:sz="0" w:space="0" w:color="auto"/>
                                          </w:divBdr>
                                          <w:divsChild>
                                            <w:div w:id="1488126478">
                                              <w:marLeft w:val="0"/>
                                              <w:marRight w:val="0"/>
                                              <w:marTop w:val="0"/>
                                              <w:marBottom w:val="0"/>
                                              <w:divBdr>
                                                <w:top w:val="none" w:sz="0" w:space="0" w:color="auto"/>
                                                <w:left w:val="none" w:sz="0" w:space="0" w:color="auto"/>
                                                <w:bottom w:val="none" w:sz="0" w:space="0" w:color="auto"/>
                                                <w:right w:val="none" w:sz="0" w:space="0" w:color="auto"/>
                                              </w:divBdr>
                                              <w:divsChild>
                                                <w:div w:id="5833343">
                                                  <w:marLeft w:val="0"/>
                                                  <w:marRight w:val="0"/>
                                                  <w:marTop w:val="0"/>
                                                  <w:marBottom w:val="0"/>
                                                  <w:divBdr>
                                                    <w:top w:val="none" w:sz="0" w:space="0" w:color="auto"/>
                                                    <w:left w:val="none" w:sz="0" w:space="0" w:color="auto"/>
                                                    <w:bottom w:val="none" w:sz="0" w:space="0" w:color="auto"/>
                                                    <w:right w:val="none" w:sz="0" w:space="0" w:color="auto"/>
                                                  </w:divBdr>
                                                  <w:divsChild>
                                                    <w:div w:id="792870346">
                                                      <w:marLeft w:val="0"/>
                                                      <w:marRight w:val="0"/>
                                                      <w:marTop w:val="0"/>
                                                      <w:marBottom w:val="0"/>
                                                      <w:divBdr>
                                                        <w:top w:val="none" w:sz="0" w:space="0" w:color="auto"/>
                                                        <w:left w:val="none" w:sz="0" w:space="0" w:color="auto"/>
                                                        <w:bottom w:val="none" w:sz="0" w:space="0" w:color="auto"/>
                                                        <w:right w:val="none" w:sz="0" w:space="0" w:color="auto"/>
                                                      </w:divBdr>
                                                      <w:divsChild>
                                                        <w:div w:id="979968203">
                                                          <w:marLeft w:val="0"/>
                                                          <w:marRight w:val="0"/>
                                                          <w:marTop w:val="0"/>
                                                          <w:marBottom w:val="0"/>
                                                          <w:divBdr>
                                                            <w:top w:val="none" w:sz="0" w:space="0" w:color="auto"/>
                                                            <w:left w:val="none" w:sz="0" w:space="0" w:color="auto"/>
                                                            <w:bottom w:val="none" w:sz="0" w:space="0" w:color="auto"/>
                                                            <w:right w:val="none" w:sz="0" w:space="0" w:color="auto"/>
                                                          </w:divBdr>
                                                          <w:divsChild>
                                                            <w:div w:id="561872397">
                                                              <w:marLeft w:val="0"/>
                                                              <w:marRight w:val="0"/>
                                                              <w:marTop w:val="0"/>
                                                              <w:marBottom w:val="0"/>
                                                              <w:divBdr>
                                                                <w:top w:val="none" w:sz="0" w:space="0" w:color="auto"/>
                                                                <w:left w:val="none" w:sz="0" w:space="0" w:color="auto"/>
                                                                <w:bottom w:val="none" w:sz="0" w:space="0" w:color="auto"/>
                                                                <w:right w:val="none" w:sz="0" w:space="0" w:color="auto"/>
                                                              </w:divBdr>
                                                            </w:div>
                                                            <w:div w:id="162453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839019">
                                  <w:marLeft w:val="0"/>
                                  <w:marRight w:val="0"/>
                                  <w:marTop w:val="0"/>
                                  <w:marBottom w:val="0"/>
                                  <w:divBdr>
                                    <w:top w:val="none" w:sz="0" w:space="0" w:color="auto"/>
                                    <w:left w:val="none" w:sz="0" w:space="0" w:color="auto"/>
                                    <w:bottom w:val="none" w:sz="0" w:space="0" w:color="auto"/>
                                    <w:right w:val="none" w:sz="0" w:space="0" w:color="auto"/>
                                  </w:divBdr>
                                  <w:divsChild>
                                    <w:div w:id="556359080">
                                      <w:marLeft w:val="0"/>
                                      <w:marRight w:val="0"/>
                                      <w:marTop w:val="0"/>
                                      <w:marBottom w:val="0"/>
                                      <w:divBdr>
                                        <w:top w:val="none" w:sz="0" w:space="0" w:color="auto"/>
                                        <w:left w:val="none" w:sz="0" w:space="0" w:color="auto"/>
                                        <w:bottom w:val="none" w:sz="0" w:space="0" w:color="auto"/>
                                        <w:right w:val="none" w:sz="0" w:space="0" w:color="auto"/>
                                      </w:divBdr>
                                      <w:divsChild>
                                        <w:div w:id="1323923395">
                                          <w:marLeft w:val="0"/>
                                          <w:marRight w:val="0"/>
                                          <w:marTop w:val="0"/>
                                          <w:marBottom w:val="0"/>
                                          <w:divBdr>
                                            <w:top w:val="none" w:sz="0" w:space="0" w:color="auto"/>
                                            <w:left w:val="none" w:sz="0" w:space="0" w:color="auto"/>
                                            <w:bottom w:val="none" w:sz="0" w:space="0" w:color="auto"/>
                                            <w:right w:val="none" w:sz="0" w:space="0" w:color="auto"/>
                                          </w:divBdr>
                                          <w:divsChild>
                                            <w:div w:id="1773087626">
                                              <w:marLeft w:val="0"/>
                                              <w:marRight w:val="0"/>
                                              <w:marTop w:val="0"/>
                                              <w:marBottom w:val="0"/>
                                              <w:divBdr>
                                                <w:top w:val="none" w:sz="0" w:space="0" w:color="auto"/>
                                                <w:left w:val="none" w:sz="0" w:space="0" w:color="auto"/>
                                                <w:bottom w:val="none" w:sz="0" w:space="0" w:color="auto"/>
                                                <w:right w:val="none" w:sz="0" w:space="0" w:color="auto"/>
                                              </w:divBdr>
                                            </w:div>
                                          </w:divsChild>
                                        </w:div>
                                        <w:div w:id="117532810">
                                          <w:marLeft w:val="0"/>
                                          <w:marRight w:val="0"/>
                                          <w:marTop w:val="0"/>
                                          <w:marBottom w:val="0"/>
                                          <w:divBdr>
                                            <w:top w:val="none" w:sz="0" w:space="0" w:color="auto"/>
                                            <w:left w:val="none" w:sz="0" w:space="0" w:color="auto"/>
                                            <w:bottom w:val="none" w:sz="0" w:space="0" w:color="auto"/>
                                            <w:right w:val="none" w:sz="0" w:space="0" w:color="auto"/>
                                          </w:divBdr>
                                          <w:divsChild>
                                            <w:div w:id="1488668907">
                                              <w:marLeft w:val="0"/>
                                              <w:marRight w:val="0"/>
                                              <w:marTop w:val="0"/>
                                              <w:marBottom w:val="0"/>
                                              <w:divBdr>
                                                <w:top w:val="none" w:sz="0" w:space="0" w:color="auto"/>
                                                <w:left w:val="none" w:sz="0" w:space="0" w:color="auto"/>
                                                <w:bottom w:val="none" w:sz="0" w:space="0" w:color="auto"/>
                                                <w:right w:val="none" w:sz="0" w:space="0" w:color="auto"/>
                                              </w:divBdr>
                                              <w:divsChild>
                                                <w:div w:id="1086265685">
                                                  <w:marLeft w:val="0"/>
                                                  <w:marRight w:val="0"/>
                                                  <w:marTop w:val="0"/>
                                                  <w:marBottom w:val="0"/>
                                                  <w:divBdr>
                                                    <w:top w:val="none" w:sz="0" w:space="0" w:color="auto"/>
                                                    <w:left w:val="none" w:sz="0" w:space="0" w:color="auto"/>
                                                    <w:bottom w:val="none" w:sz="0" w:space="0" w:color="auto"/>
                                                    <w:right w:val="none" w:sz="0" w:space="0" w:color="auto"/>
                                                  </w:divBdr>
                                                  <w:divsChild>
                                                    <w:div w:id="993994002">
                                                      <w:marLeft w:val="0"/>
                                                      <w:marRight w:val="0"/>
                                                      <w:marTop w:val="0"/>
                                                      <w:marBottom w:val="0"/>
                                                      <w:divBdr>
                                                        <w:top w:val="none" w:sz="0" w:space="0" w:color="auto"/>
                                                        <w:left w:val="none" w:sz="0" w:space="0" w:color="auto"/>
                                                        <w:bottom w:val="none" w:sz="0" w:space="0" w:color="auto"/>
                                                        <w:right w:val="none" w:sz="0" w:space="0" w:color="auto"/>
                                                      </w:divBdr>
                                                      <w:divsChild>
                                                        <w:div w:id="1296984269">
                                                          <w:marLeft w:val="0"/>
                                                          <w:marRight w:val="0"/>
                                                          <w:marTop w:val="0"/>
                                                          <w:marBottom w:val="0"/>
                                                          <w:divBdr>
                                                            <w:top w:val="none" w:sz="0" w:space="0" w:color="auto"/>
                                                            <w:left w:val="none" w:sz="0" w:space="0" w:color="auto"/>
                                                            <w:bottom w:val="none" w:sz="0" w:space="0" w:color="auto"/>
                                                            <w:right w:val="none" w:sz="0" w:space="0" w:color="auto"/>
                                                          </w:divBdr>
                                                          <w:divsChild>
                                                            <w:div w:id="838471456">
                                                              <w:marLeft w:val="0"/>
                                                              <w:marRight w:val="0"/>
                                                              <w:marTop w:val="0"/>
                                                              <w:marBottom w:val="0"/>
                                                              <w:divBdr>
                                                                <w:top w:val="none" w:sz="0" w:space="0" w:color="auto"/>
                                                                <w:left w:val="none" w:sz="0" w:space="0" w:color="auto"/>
                                                                <w:bottom w:val="none" w:sz="0" w:space="0" w:color="auto"/>
                                                                <w:right w:val="none" w:sz="0" w:space="0" w:color="auto"/>
                                                              </w:divBdr>
                                                            </w:div>
                                                          </w:divsChild>
                                                        </w:div>
                                                        <w:div w:id="33947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75243570">
          <w:marLeft w:val="0"/>
          <w:marRight w:val="0"/>
          <w:marTop w:val="0"/>
          <w:marBottom w:val="0"/>
          <w:divBdr>
            <w:top w:val="none" w:sz="0" w:space="0" w:color="auto"/>
            <w:left w:val="none" w:sz="0" w:space="0" w:color="auto"/>
            <w:bottom w:val="none" w:sz="0" w:space="0" w:color="auto"/>
            <w:right w:val="none" w:sz="0" w:space="0" w:color="auto"/>
          </w:divBdr>
          <w:divsChild>
            <w:div w:id="1913270992">
              <w:marLeft w:val="0"/>
              <w:marRight w:val="0"/>
              <w:marTop w:val="0"/>
              <w:marBottom w:val="0"/>
              <w:divBdr>
                <w:top w:val="none" w:sz="0" w:space="0" w:color="auto"/>
                <w:left w:val="none" w:sz="0" w:space="0" w:color="auto"/>
                <w:bottom w:val="none" w:sz="0" w:space="0" w:color="auto"/>
                <w:right w:val="none" w:sz="0" w:space="0" w:color="auto"/>
              </w:divBdr>
              <w:divsChild>
                <w:div w:id="1956213074">
                  <w:marLeft w:val="0"/>
                  <w:marRight w:val="0"/>
                  <w:marTop w:val="0"/>
                  <w:marBottom w:val="0"/>
                  <w:divBdr>
                    <w:top w:val="none" w:sz="0" w:space="0" w:color="auto"/>
                    <w:left w:val="none" w:sz="0" w:space="0" w:color="auto"/>
                    <w:bottom w:val="none" w:sz="0" w:space="0" w:color="auto"/>
                    <w:right w:val="none" w:sz="0" w:space="0" w:color="auto"/>
                  </w:divBdr>
                  <w:divsChild>
                    <w:div w:id="464736291">
                      <w:marLeft w:val="0"/>
                      <w:marRight w:val="0"/>
                      <w:marTop w:val="0"/>
                      <w:marBottom w:val="0"/>
                      <w:divBdr>
                        <w:top w:val="none" w:sz="0" w:space="0" w:color="auto"/>
                        <w:left w:val="none" w:sz="0" w:space="0" w:color="auto"/>
                        <w:bottom w:val="none" w:sz="0" w:space="0" w:color="auto"/>
                        <w:right w:val="none" w:sz="0" w:space="0" w:color="auto"/>
                      </w:divBdr>
                      <w:divsChild>
                        <w:div w:id="313491358">
                          <w:marLeft w:val="0"/>
                          <w:marRight w:val="0"/>
                          <w:marTop w:val="0"/>
                          <w:marBottom w:val="0"/>
                          <w:divBdr>
                            <w:top w:val="none" w:sz="0" w:space="0" w:color="auto"/>
                            <w:left w:val="none" w:sz="0" w:space="0" w:color="auto"/>
                            <w:bottom w:val="none" w:sz="0" w:space="0" w:color="auto"/>
                            <w:right w:val="none" w:sz="0" w:space="0" w:color="auto"/>
                          </w:divBdr>
                          <w:divsChild>
                            <w:div w:id="733741914">
                              <w:marLeft w:val="0"/>
                              <w:marRight w:val="0"/>
                              <w:marTop w:val="0"/>
                              <w:marBottom w:val="0"/>
                              <w:divBdr>
                                <w:top w:val="none" w:sz="0" w:space="0" w:color="auto"/>
                                <w:left w:val="none" w:sz="0" w:space="0" w:color="auto"/>
                                <w:bottom w:val="none" w:sz="0" w:space="0" w:color="auto"/>
                                <w:right w:val="none" w:sz="0" w:space="0" w:color="auto"/>
                              </w:divBdr>
                              <w:divsChild>
                                <w:div w:id="432359156">
                                  <w:marLeft w:val="0"/>
                                  <w:marRight w:val="0"/>
                                  <w:marTop w:val="0"/>
                                  <w:marBottom w:val="0"/>
                                  <w:divBdr>
                                    <w:top w:val="none" w:sz="0" w:space="0" w:color="auto"/>
                                    <w:left w:val="none" w:sz="0" w:space="0" w:color="auto"/>
                                    <w:bottom w:val="none" w:sz="0" w:space="0" w:color="auto"/>
                                    <w:right w:val="none" w:sz="0" w:space="0" w:color="auto"/>
                                  </w:divBdr>
                                </w:div>
                                <w:div w:id="461773617">
                                  <w:marLeft w:val="0"/>
                                  <w:marRight w:val="0"/>
                                  <w:marTop w:val="0"/>
                                  <w:marBottom w:val="0"/>
                                  <w:divBdr>
                                    <w:top w:val="none" w:sz="0" w:space="0" w:color="auto"/>
                                    <w:left w:val="none" w:sz="0" w:space="0" w:color="auto"/>
                                    <w:bottom w:val="none" w:sz="0" w:space="0" w:color="auto"/>
                                    <w:right w:val="none" w:sz="0" w:space="0" w:color="auto"/>
                                  </w:divBdr>
                                  <w:divsChild>
                                    <w:div w:id="522978542">
                                      <w:marLeft w:val="0"/>
                                      <w:marRight w:val="0"/>
                                      <w:marTop w:val="0"/>
                                      <w:marBottom w:val="0"/>
                                      <w:divBdr>
                                        <w:top w:val="none" w:sz="0" w:space="0" w:color="auto"/>
                                        <w:left w:val="none" w:sz="0" w:space="0" w:color="auto"/>
                                        <w:bottom w:val="none" w:sz="0" w:space="0" w:color="auto"/>
                                        <w:right w:val="none" w:sz="0" w:space="0" w:color="auto"/>
                                      </w:divBdr>
                                      <w:divsChild>
                                        <w:div w:id="122626651">
                                          <w:marLeft w:val="0"/>
                                          <w:marRight w:val="0"/>
                                          <w:marTop w:val="0"/>
                                          <w:marBottom w:val="0"/>
                                          <w:divBdr>
                                            <w:top w:val="none" w:sz="0" w:space="0" w:color="auto"/>
                                            <w:left w:val="none" w:sz="0" w:space="0" w:color="auto"/>
                                            <w:bottom w:val="none" w:sz="0" w:space="0" w:color="auto"/>
                                            <w:right w:val="none" w:sz="0" w:space="0" w:color="auto"/>
                                          </w:divBdr>
                                          <w:divsChild>
                                            <w:div w:id="904337156">
                                              <w:marLeft w:val="0"/>
                                              <w:marRight w:val="0"/>
                                              <w:marTop w:val="0"/>
                                              <w:marBottom w:val="0"/>
                                              <w:divBdr>
                                                <w:top w:val="none" w:sz="0" w:space="0" w:color="auto"/>
                                                <w:left w:val="none" w:sz="0" w:space="0" w:color="auto"/>
                                                <w:bottom w:val="none" w:sz="0" w:space="0" w:color="auto"/>
                                                <w:right w:val="none" w:sz="0" w:space="0" w:color="auto"/>
                                              </w:divBdr>
                                              <w:divsChild>
                                                <w:div w:id="24332394">
                                                  <w:marLeft w:val="0"/>
                                                  <w:marRight w:val="0"/>
                                                  <w:marTop w:val="0"/>
                                                  <w:marBottom w:val="0"/>
                                                  <w:divBdr>
                                                    <w:top w:val="none" w:sz="0" w:space="0" w:color="auto"/>
                                                    <w:left w:val="none" w:sz="0" w:space="0" w:color="auto"/>
                                                    <w:bottom w:val="none" w:sz="0" w:space="0" w:color="auto"/>
                                                    <w:right w:val="none" w:sz="0" w:space="0" w:color="auto"/>
                                                  </w:divBdr>
                                                  <w:divsChild>
                                                    <w:div w:id="49415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499660">
                          <w:marLeft w:val="0"/>
                          <w:marRight w:val="0"/>
                          <w:marTop w:val="0"/>
                          <w:marBottom w:val="0"/>
                          <w:divBdr>
                            <w:top w:val="none" w:sz="0" w:space="0" w:color="auto"/>
                            <w:left w:val="none" w:sz="0" w:space="0" w:color="auto"/>
                            <w:bottom w:val="none" w:sz="0" w:space="0" w:color="auto"/>
                            <w:right w:val="none" w:sz="0" w:space="0" w:color="auto"/>
                          </w:divBdr>
                        </w:div>
                        <w:div w:id="85620321">
                          <w:marLeft w:val="0"/>
                          <w:marRight w:val="0"/>
                          <w:marTop w:val="0"/>
                          <w:marBottom w:val="0"/>
                          <w:divBdr>
                            <w:top w:val="none" w:sz="0" w:space="0" w:color="auto"/>
                            <w:left w:val="none" w:sz="0" w:space="0" w:color="auto"/>
                            <w:bottom w:val="none" w:sz="0" w:space="0" w:color="auto"/>
                            <w:right w:val="none" w:sz="0" w:space="0" w:color="auto"/>
                          </w:divBdr>
                          <w:divsChild>
                            <w:div w:id="741946408">
                              <w:marLeft w:val="0"/>
                              <w:marRight w:val="0"/>
                              <w:marTop w:val="0"/>
                              <w:marBottom w:val="0"/>
                              <w:divBdr>
                                <w:top w:val="none" w:sz="0" w:space="0" w:color="auto"/>
                                <w:left w:val="none" w:sz="0" w:space="0" w:color="auto"/>
                                <w:bottom w:val="none" w:sz="0" w:space="0" w:color="auto"/>
                                <w:right w:val="none" w:sz="0" w:space="0" w:color="auto"/>
                              </w:divBdr>
                              <w:divsChild>
                                <w:div w:id="1927031118">
                                  <w:marLeft w:val="0"/>
                                  <w:marRight w:val="0"/>
                                  <w:marTop w:val="0"/>
                                  <w:marBottom w:val="0"/>
                                  <w:divBdr>
                                    <w:top w:val="none" w:sz="0" w:space="0" w:color="auto"/>
                                    <w:left w:val="none" w:sz="0" w:space="0" w:color="auto"/>
                                    <w:bottom w:val="none" w:sz="0" w:space="0" w:color="auto"/>
                                    <w:right w:val="none" w:sz="0" w:space="0" w:color="auto"/>
                                  </w:divBdr>
                                  <w:divsChild>
                                    <w:div w:id="75625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7363382">
                      <w:marLeft w:val="0"/>
                      <w:marRight w:val="0"/>
                      <w:marTop w:val="0"/>
                      <w:marBottom w:val="0"/>
                      <w:divBdr>
                        <w:top w:val="none" w:sz="0" w:space="0" w:color="auto"/>
                        <w:left w:val="none" w:sz="0" w:space="0" w:color="auto"/>
                        <w:bottom w:val="none" w:sz="0" w:space="0" w:color="auto"/>
                        <w:right w:val="none" w:sz="0" w:space="0" w:color="auto"/>
                      </w:divBdr>
                      <w:divsChild>
                        <w:div w:id="632060321">
                          <w:marLeft w:val="0"/>
                          <w:marRight w:val="0"/>
                          <w:marTop w:val="0"/>
                          <w:marBottom w:val="0"/>
                          <w:divBdr>
                            <w:top w:val="none" w:sz="0" w:space="0" w:color="auto"/>
                            <w:left w:val="none" w:sz="0" w:space="0" w:color="auto"/>
                            <w:bottom w:val="none" w:sz="0" w:space="0" w:color="auto"/>
                            <w:right w:val="none" w:sz="0" w:space="0" w:color="auto"/>
                          </w:divBdr>
                          <w:divsChild>
                            <w:div w:id="1613824591">
                              <w:marLeft w:val="0"/>
                              <w:marRight w:val="0"/>
                              <w:marTop w:val="0"/>
                              <w:marBottom w:val="0"/>
                              <w:divBdr>
                                <w:top w:val="none" w:sz="0" w:space="0" w:color="auto"/>
                                <w:left w:val="none" w:sz="0" w:space="0" w:color="auto"/>
                                <w:bottom w:val="none" w:sz="0" w:space="0" w:color="auto"/>
                                <w:right w:val="none" w:sz="0" w:space="0" w:color="auto"/>
                              </w:divBdr>
                              <w:divsChild>
                                <w:div w:id="862864498">
                                  <w:marLeft w:val="0"/>
                                  <w:marRight w:val="0"/>
                                  <w:marTop w:val="0"/>
                                  <w:marBottom w:val="0"/>
                                  <w:divBdr>
                                    <w:top w:val="none" w:sz="0" w:space="0" w:color="auto"/>
                                    <w:left w:val="none" w:sz="0" w:space="0" w:color="auto"/>
                                    <w:bottom w:val="none" w:sz="0" w:space="0" w:color="auto"/>
                                    <w:right w:val="none" w:sz="0" w:space="0" w:color="auto"/>
                                  </w:divBdr>
                                  <w:divsChild>
                                    <w:div w:id="862061426">
                                      <w:marLeft w:val="0"/>
                                      <w:marRight w:val="0"/>
                                      <w:marTop w:val="0"/>
                                      <w:marBottom w:val="0"/>
                                      <w:divBdr>
                                        <w:top w:val="none" w:sz="0" w:space="0" w:color="auto"/>
                                        <w:left w:val="none" w:sz="0" w:space="0" w:color="auto"/>
                                        <w:bottom w:val="none" w:sz="0" w:space="0" w:color="auto"/>
                                        <w:right w:val="none" w:sz="0" w:space="0" w:color="auto"/>
                                      </w:divBdr>
                                      <w:divsChild>
                                        <w:div w:id="199705219">
                                          <w:marLeft w:val="0"/>
                                          <w:marRight w:val="0"/>
                                          <w:marTop w:val="0"/>
                                          <w:marBottom w:val="0"/>
                                          <w:divBdr>
                                            <w:top w:val="none" w:sz="0" w:space="0" w:color="auto"/>
                                            <w:left w:val="none" w:sz="0" w:space="0" w:color="auto"/>
                                            <w:bottom w:val="none" w:sz="0" w:space="0" w:color="auto"/>
                                            <w:right w:val="none" w:sz="0" w:space="0" w:color="auto"/>
                                          </w:divBdr>
                                          <w:divsChild>
                                            <w:div w:id="118266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9338849">
          <w:marLeft w:val="0"/>
          <w:marRight w:val="0"/>
          <w:marTop w:val="0"/>
          <w:marBottom w:val="0"/>
          <w:divBdr>
            <w:top w:val="none" w:sz="0" w:space="0" w:color="auto"/>
            <w:left w:val="none" w:sz="0" w:space="0" w:color="auto"/>
            <w:bottom w:val="none" w:sz="0" w:space="0" w:color="auto"/>
            <w:right w:val="none" w:sz="0" w:space="0" w:color="auto"/>
          </w:divBdr>
          <w:divsChild>
            <w:div w:id="298263976">
              <w:marLeft w:val="0"/>
              <w:marRight w:val="0"/>
              <w:marTop w:val="0"/>
              <w:marBottom w:val="0"/>
              <w:divBdr>
                <w:top w:val="none" w:sz="0" w:space="0" w:color="auto"/>
                <w:left w:val="none" w:sz="0" w:space="0" w:color="auto"/>
                <w:bottom w:val="none" w:sz="0" w:space="0" w:color="auto"/>
                <w:right w:val="none" w:sz="0" w:space="0" w:color="auto"/>
              </w:divBdr>
              <w:divsChild>
                <w:div w:id="1555461127">
                  <w:marLeft w:val="0"/>
                  <w:marRight w:val="0"/>
                  <w:marTop w:val="0"/>
                  <w:marBottom w:val="0"/>
                  <w:divBdr>
                    <w:top w:val="none" w:sz="0" w:space="0" w:color="auto"/>
                    <w:left w:val="none" w:sz="0" w:space="0" w:color="auto"/>
                    <w:bottom w:val="none" w:sz="0" w:space="0" w:color="auto"/>
                    <w:right w:val="none" w:sz="0" w:space="0" w:color="auto"/>
                  </w:divBdr>
                  <w:divsChild>
                    <w:div w:id="1545556743">
                      <w:marLeft w:val="0"/>
                      <w:marRight w:val="0"/>
                      <w:marTop w:val="0"/>
                      <w:marBottom w:val="0"/>
                      <w:divBdr>
                        <w:top w:val="none" w:sz="0" w:space="0" w:color="auto"/>
                        <w:left w:val="none" w:sz="0" w:space="0" w:color="auto"/>
                        <w:bottom w:val="none" w:sz="0" w:space="0" w:color="auto"/>
                        <w:right w:val="none" w:sz="0" w:space="0" w:color="auto"/>
                      </w:divBdr>
                    </w:div>
                  </w:divsChild>
                </w:div>
                <w:div w:id="518662401">
                  <w:marLeft w:val="0"/>
                  <w:marRight w:val="0"/>
                  <w:marTop w:val="0"/>
                  <w:marBottom w:val="0"/>
                  <w:divBdr>
                    <w:top w:val="none" w:sz="0" w:space="0" w:color="auto"/>
                    <w:left w:val="none" w:sz="0" w:space="0" w:color="auto"/>
                    <w:bottom w:val="none" w:sz="0" w:space="0" w:color="auto"/>
                    <w:right w:val="none" w:sz="0" w:space="0" w:color="auto"/>
                  </w:divBdr>
                  <w:divsChild>
                    <w:div w:id="929581429">
                      <w:marLeft w:val="0"/>
                      <w:marRight w:val="0"/>
                      <w:marTop w:val="0"/>
                      <w:marBottom w:val="0"/>
                      <w:divBdr>
                        <w:top w:val="none" w:sz="0" w:space="0" w:color="auto"/>
                        <w:left w:val="none" w:sz="0" w:space="0" w:color="auto"/>
                        <w:bottom w:val="none" w:sz="0" w:space="0" w:color="auto"/>
                        <w:right w:val="none" w:sz="0" w:space="0" w:color="auto"/>
                      </w:divBdr>
                      <w:divsChild>
                        <w:div w:id="166555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6301800">
          <w:marLeft w:val="0"/>
          <w:marRight w:val="0"/>
          <w:marTop w:val="0"/>
          <w:marBottom w:val="0"/>
          <w:divBdr>
            <w:top w:val="none" w:sz="0" w:space="0" w:color="auto"/>
            <w:left w:val="none" w:sz="0" w:space="0" w:color="auto"/>
            <w:bottom w:val="none" w:sz="0" w:space="0" w:color="auto"/>
            <w:right w:val="none" w:sz="0" w:space="0" w:color="auto"/>
          </w:divBdr>
          <w:divsChild>
            <w:div w:id="294023573">
              <w:marLeft w:val="0"/>
              <w:marRight w:val="0"/>
              <w:marTop w:val="0"/>
              <w:marBottom w:val="0"/>
              <w:divBdr>
                <w:top w:val="none" w:sz="0" w:space="0" w:color="auto"/>
                <w:left w:val="none" w:sz="0" w:space="0" w:color="auto"/>
                <w:bottom w:val="none" w:sz="0" w:space="0" w:color="auto"/>
                <w:right w:val="none" w:sz="0" w:space="0" w:color="auto"/>
              </w:divBdr>
              <w:divsChild>
                <w:div w:id="1851213896">
                  <w:marLeft w:val="0"/>
                  <w:marRight w:val="0"/>
                  <w:marTop w:val="0"/>
                  <w:marBottom w:val="0"/>
                  <w:divBdr>
                    <w:top w:val="none" w:sz="0" w:space="0" w:color="auto"/>
                    <w:left w:val="none" w:sz="0" w:space="0" w:color="auto"/>
                    <w:bottom w:val="none" w:sz="0" w:space="0" w:color="auto"/>
                    <w:right w:val="none" w:sz="0" w:space="0" w:color="auto"/>
                  </w:divBdr>
                  <w:divsChild>
                    <w:div w:id="1475878260">
                      <w:marLeft w:val="0"/>
                      <w:marRight w:val="0"/>
                      <w:marTop w:val="0"/>
                      <w:marBottom w:val="0"/>
                      <w:divBdr>
                        <w:top w:val="none" w:sz="0" w:space="0" w:color="auto"/>
                        <w:left w:val="none" w:sz="0" w:space="0" w:color="auto"/>
                        <w:bottom w:val="none" w:sz="0" w:space="0" w:color="auto"/>
                        <w:right w:val="none" w:sz="0" w:space="0" w:color="auto"/>
                      </w:divBdr>
                      <w:divsChild>
                        <w:div w:id="948506866">
                          <w:marLeft w:val="0"/>
                          <w:marRight w:val="0"/>
                          <w:marTop w:val="0"/>
                          <w:marBottom w:val="0"/>
                          <w:divBdr>
                            <w:top w:val="none" w:sz="0" w:space="0" w:color="auto"/>
                            <w:left w:val="none" w:sz="0" w:space="0" w:color="auto"/>
                            <w:bottom w:val="none" w:sz="0" w:space="0" w:color="auto"/>
                            <w:right w:val="none" w:sz="0" w:space="0" w:color="auto"/>
                          </w:divBdr>
                          <w:divsChild>
                            <w:div w:id="102962582">
                              <w:marLeft w:val="0"/>
                              <w:marRight w:val="0"/>
                              <w:marTop w:val="0"/>
                              <w:marBottom w:val="0"/>
                              <w:divBdr>
                                <w:top w:val="none" w:sz="0" w:space="0" w:color="auto"/>
                                <w:left w:val="none" w:sz="0" w:space="0" w:color="auto"/>
                                <w:bottom w:val="none" w:sz="0" w:space="0" w:color="auto"/>
                                <w:right w:val="none" w:sz="0" w:space="0" w:color="auto"/>
                              </w:divBdr>
                              <w:divsChild>
                                <w:div w:id="1108813813">
                                  <w:marLeft w:val="0"/>
                                  <w:marRight w:val="0"/>
                                  <w:marTop w:val="0"/>
                                  <w:marBottom w:val="0"/>
                                  <w:divBdr>
                                    <w:top w:val="none" w:sz="0" w:space="0" w:color="auto"/>
                                    <w:left w:val="none" w:sz="0" w:space="0" w:color="auto"/>
                                    <w:bottom w:val="none" w:sz="0" w:space="0" w:color="auto"/>
                                    <w:right w:val="none" w:sz="0" w:space="0" w:color="auto"/>
                                  </w:divBdr>
                                  <w:divsChild>
                                    <w:div w:id="1383215539">
                                      <w:marLeft w:val="0"/>
                                      <w:marRight w:val="0"/>
                                      <w:marTop w:val="0"/>
                                      <w:marBottom w:val="0"/>
                                      <w:divBdr>
                                        <w:top w:val="none" w:sz="0" w:space="0" w:color="auto"/>
                                        <w:left w:val="none" w:sz="0" w:space="0" w:color="auto"/>
                                        <w:bottom w:val="none" w:sz="0" w:space="0" w:color="auto"/>
                                        <w:right w:val="none" w:sz="0" w:space="0" w:color="auto"/>
                                      </w:divBdr>
                                      <w:divsChild>
                                        <w:div w:id="1145395952">
                                          <w:marLeft w:val="0"/>
                                          <w:marRight w:val="0"/>
                                          <w:marTop w:val="0"/>
                                          <w:marBottom w:val="0"/>
                                          <w:divBdr>
                                            <w:top w:val="none" w:sz="0" w:space="0" w:color="auto"/>
                                            <w:left w:val="none" w:sz="0" w:space="0" w:color="auto"/>
                                            <w:bottom w:val="none" w:sz="0" w:space="0" w:color="auto"/>
                                            <w:right w:val="none" w:sz="0" w:space="0" w:color="auto"/>
                                          </w:divBdr>
                                          <w:divsChild>
                                            <w:div w:id="121681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5507573">
                          <w:marLeft w:val="0"/>
                          <w:marRight w:val="0"/>
                          <w:marTop w:val="0"/>
                          <w:marBottom w:val="0"/>
                          <w:divBdr>
                            <w:top w:val="none" w:sz="0" w:space="0" w:color="auto"/>
                            <w:left w:val="none" w:sz="0" w:space="0" w:color="auto"/>
                            <w:bottom w:val="none" w:sz="0" w:space="0" w:color="auto"/>
                            <w:right w:val="none" w:sz="0" w:space="0" w:color="auto"/>
                          </w:divBdr>
                          <w:divsChild>
                            <w:div w:id="1452557539">
                              <w:marLeft w:val="0"/>
                              <w:marRight w:val="0"/>
                              <w:marTop w:val="0"/>
                              <w:marBottom w:val="0"/>
                              <w:divBdr>
                                <w:top w:val="none" w:sz="0" w:space="0" w:color="auto"/>
                                <w:left w:val="none" w:sz="0" w:space="0" w:color="auto"/>
                                <w:bottom w:val="none" w:sz="0" w:space="0" w:color="auto"/>
                                <w:right w:val="none" w:sz="0" w:space="0" w:color="auto"/>
                              </w:divBdr>
                              <w:divsChild>
                                <w:div w:id="591551378">
                                  <w:marLeft w:val="0"/>
                                  <w:marRight w:val="0"/>
                                  <w:marTop w:val="0"/>
                                  <w:marBottom w:val="0"/>
                                  <w:divBdr>
                                    <w:top w:val="none" w:sz="0" w:space="0" w:color="auto"/>
                                    <w:left w:val="none" w:sz="0" w:space="0" w:color="auto"/>
                                    <w:bottom w:val="none" w:sz="0" w:space="0" w:color="auto"/>
                                    <w:right w:val="none" w:sz="0" w:space="0" w:color="auto"/>
                                  </w:divBdr>
                                  <w:divsChild>
                                    <w:div w:id="1404569975">
                                      <w:marLeft w:val="0"/>
                                      <w:marRight w:val="0"/>
                                      <w:marTop w:val="0"/>
                                      <w:marBottom w:val="0"/>
                                      <w:divBdr>
                                        <w:top w:val="none" w:sz="0" w:space="0" w:color="auto"/>
                                        <w:left w:val="none" w:sz="0" w:space="0" w:color="auto"/>
                                        <w:bottom w:val="none" w:sz="0" w:space="0" w:color="auto"/>
                                        <w:right w:val="none" w:sz="0" w:space="0" w:color="auto"/>
                                      </w:divBdr>
                                      <w:divsChild>
                                        <w:div w:id="1463843447">
                                          <w:marLeft w:val="0"/>
                                          <w:marRight w:val="0"/>
                                          <w:marTop w:val="0"/>
                                          <w:marBottom w:val="0"/>
                                          <w:divBdr>
                                            <w:top w:val="none" w:sz="0" w:space="0" w:color="auto"/>
                                            <w:left w:val="none" w:sz="0" w:space="0" w:color="auto"/>
                                            <w:bottom w:val="none" w:sz="0" w:space="0" w:color="auto"/>
                                            <w:right w:val="none" w:sz="0" w:space="0" w:color="auto"/>
                                          </w:divBdr>
                                          <w:divsChild>
                                            <w:div w:id="89281631">
                                              <w:marLeft w:val="0"/>
                                              <w:marRight w:val="0"/>
                                              <w:marTop w:val="0"/>
                                              <w:marBottom w:val="0"/>
                                              <w:divBdr>
                                                <w:top w:val="none" w:sz="0" w:space="0" w:color="auto"/>
                                                <w:left w:val="none" w:sz="0" w:space="0" w:color="auto"/>
                                                <w:bottom w:val="none" w:sz="0" w:space="0" w:color="auto"/>
                                                <w:right w:val="none" w:sz="0" w:space="0" w:color="auto"/>
                                              </w:divBdr>
                                              <w:divsChild>
                                                <w:div w:id="85861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3426504">
                                  <w:marLeft w:val="0"/>
                                  <w:marRight w:val="0"/>
                                  <w:marTop w:val="0"/>
                                  <w:marBottom w:val="0"/>
                                  <w:divBdr>
                                    <w:top w:val="none" w:sz="0" w:space="0" w:color="auto"/>
                                    <w:left w:val="none" w:sz="0" w:space="0" w:color="auto"/>
                                    <w:bottom w:val="none" w:sz="0" w:space="0" w:color="auto"/>
                                    <w:right w:val="none" w:sz="0" w:space="0" w:color="auto"/>
                                  </w:divBdr>
                                </w:div>
                                <w:div w:id="1119303489">
                                  <w:marLeft w:val="0"/>
                                  <w:marRight w:val="0"/>
                                  <w:marTop w:val="0"/>
                                  <w:marBottom w:val="0"/>
                                  <w:divBdr>
                                    <w:top w:val="none" w:sz="0" w:space="0" w:color="auto"/>
                                    <w:left w:val="none" w:sz="0" w:space="0" w:color="auto"/>
                                    <w:bottom w:val="none" w:sz="0" w:space="0" w:color="auto"/>
                                    <w:right w:val="none" w:sz="0" w:space="0" w:color="auto"/>
                                  </w:divBdr>
                                  <w:divsChild>
                                    <w:div w:id="605043654">
                                      <w:marLeft w:val="0"/>
                                      <w:marRight w:val="0"/>
                                      <w:marTop w:val="0"/>
                                      <w:marBottom w:val="0"/>
                                      <w:divBdr>
                                        <w:top w:val="none" w:sz="0" w:space="0" w:color="auto"/>
                                        <w:left w:val="none" w:sz="0" w:space="0" w:color="auto"/>
                                        <w:bottom w:val="none" w:sz="0" w:space="0" w:color="auto"/>
                                        <w:right w:val="none" w:sz="0" w:space="0" w:color="auto"/>
                                      </w:divBdr>
                                      <w:divsChild>
                                        <w:div w:id="1004479971">
                                          <w:marLeft w:val="0"/>
                                          <w:marRight w:val="0"/>
                                          <w:marTop w:val="0"/>
                                          <w:marBottom w:val="0"/>
                                          <w:divBdr>
                                            <w:top w:val="none" w:sz="0" w:space="0" w:color="auto"/>
                                            <w:left w:val="none" w:sz="0" w:space="0" w:color="auto"/>
                                            <w:bottom w:val="none" w:sz="0" w:space="0" w:color="auto"/>
                                            <w:right w:val="none" w:sz="0" w:space="0" w:color="auto"/>
                                          </w:divBdr>
                                          <w:divsChild>
                                            <w:div w:id="589628214">
                                              <w:marLeft w:val="0"/>
                                              <w:marRight w:val="0"/>
                                              <w:marTop w:val="0"/>
                                              <w:marBottom w:val="0"/>
                                              <w:divBdr>
                                                <w:top w:val="none" w:sz="0" w:space="0" w:color="auto"/>
                                                <w:left w:val="none" w:sz="0" w:space="0" w:color="auto"/>
                                                <w:bottom w:val="none" w:sz="0" w:space="0" w:color="auto"/>
                                                <w:right w:val="none" w:sz="0" w:space="0" w:color="auto"/>
                                              </w:divBdr>
                                            </w:div>
                                          </w:divsChild>
                                        </w:div>
                                        <w:div w:id="585190967">
                                          <w:marLeft w:val="0"/>
                                          <w:marRight w:val="0"/>
                                          <w:marTop w:val="0"/>
                                          <w:marBottom w:val="0"/>
                                          <w:divBdr>
                                            <w:top w:val="none" w:sz="0" w:space="0" w:color="auto"/>
                                            <w:left w:val="none" w:sz="0" w:space="0" w:color="auto"/>
                                            <w:bottom w:val="none" w:sz="0" w:space="0" w:color="auto"/>
                                            <w:right w:val="none" w:sz="0" w:space="0" w:color="auto"/>
                                          </w:divBdr>
                                          <w:divsChild>
                                            <w:div w:id="1519394719">
                                              <w:marLeft w:val="0"/>
                                              <w:marRight w:val="0"/>
                                              <w:marTop w:val="0"/>
                                              <w:marBottom w:val="0"/>
                                              <w:divBdr>
                                                <w:top w:val="none" w:sz="0" w:space="0" w:color="auto"/>
                                                <w:left w:val="none" w:sz="0" w:space="0" w:color="auto"/>
                                                <w:bottom w:val="none" w:sz="0" w:space="0" w:color="auto"/>
                                                <w:right w:val="none" w:sz="0" w:space="0" w:color="auto"/>
                                              </w:divBdr>
                                              <w:divsChild>
                                                <w:div w:id="759328147">
                                                  <w:marLeft w:val="0"/>
                                                  <w:marRight w:val="0"/>
                                                  <w:marTop w:val="0"/>
                                                  <w:marBottom w:val="0"/>
                                                  <w:divBdr>
                                                    <w:top w:val="none" w:sz="0" w:space="0" w:color="auto"/>
                                                    <w:left w:val="none" w:sz="0" w:space="0" w:color="auto"/>
                                                    <w:bottom w:val="none" w:sz="0" w:space="0" w:color="auto"/>
                                                    <w:right w:val="none" w:sz="0" w:space="0" w:color="auto"/>
                                                  </w:divBdr>
                                                  <w:divsChild>
                                                    <w:div w:id="1510371263">
                                                      <w:marLeft w:val="0"/>
                                                      <w:marRight w:val="0"/>
                                                      <w:marTop w:val="0"/>
                                                      <w:marBottom w:val="0"/>
                                                      <w:divBdr>
                                                        <w:top w:val="none" w:sz="0" w:space="0" w:color="auto"/>
                                                        <w:left w:val="none" w:sz="0" w:space="0" w:color="auto"/>
                                                        <w:bottom w:val="none" w:sz="0" w:space="0" w:color="auto"/>
                                                        <w:right w:val="none" w:sz="0" w:space="0" w:color="auto"/>
                                                      </w:divBdr>
                                                      <w:divsChild>
                                                        <w:div w:id="1996761884">
                                                          <w:marLeft w:val="0"/>
                                                          <w:marRight w:val="0"/>
                                                          <w:marTop w:val="0"/>
                                                          <w:marBottom w:val="0"/>
                                                          <w:divBdr>
                                                            <w:top w:val="none" w:sz="0" w:space="0" w:color="auto"/>
                                                            <w:left w:val="none" w:sz="0" w:space="0" w:color="auto"/>
                                                            <w:bottom w:val="none" w:sz="0" w:space="0" w:color="auto"/>
                                                            <w:right w:val="none" w:sz="0" w:space="0" w:color="auto"/>
                                                          </w:divBdr>
                                                          <w:divsChild>
                                                            <w:div w:id="2107070530">
                                                              <w:marLeft w:val="0"/>
                                                              <w:marRight w:val="0"/>
                                                              <w:marTop w:val="0"/>
                                                              <w:marBottom w:val="0"/>
                                                              <w:divBdr>
                                                                <w:top w:val="none" w:sz="0" w:space="0" w:color="auto"/>
                                                                <w:left w:val="none" w:sz="0" w:space="0" w:color="auto"/>
                                                                <w:bottom w:val="none" w:sz="0" w:space="0" w:color="auto"/>
                                                                <w:right w:val="none" w:sz="0" w:space="0" w:color="auto"/>
                                                              </w:divBdr>
                                                            </w:div>
                                                          </w:divsChild>
                                                        </w:div>
                                                        <w:div w:id="17704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94087212">
          <w:marLeft w:val="0"/>
          <w:marRight w:val="0"/>
          <w:marTop w:val="0"/>
          <w:marBottom w:val="0"/>
          <w:divBdr>
            <w:top w:val="none" w:sz="0" w:space="0" w:color="auto"/>
            <w:left w:val="none" w:sz="0" w:space="0" w:color="auto"/>
            <w:bottom w:val="none" w:sz="0" w:space="0" w:color="auto"/>
            <w:right w:val="none" w:sz="0" w:space="0" w:color="auto"/>
          </w:divBdr>
          <w:divsChild>
            <w:div w:id="285817746">
              <w:marLeft w:val="0"/>
              <w:marRight w:val="0"/>
              <w:marTop w:val="0"/>
              <w:marBottom w:val="0"/>
              <w:divBdr>
                <w:top w:val="none" w:sz="0" w:space="0" w:color="auto"/>
                <w:left w:val="none" w:sz="0" w:space="0" w:color="auto"/>
                <w:bottom w:val="none" w:sz="0" w:space="0" w:color="auto"/>
                <w:right w:val="none" w:sz="0" w:space="0" w:color="auto"/>
              </w:divBdr>
              <w:divsChild>
                <w:div w:id="2109034472">
                  <w:marLeft w:val="0"/>
                  <w:marRight w:val="0"/>
                  <w:marTop w:val="0"/>
                  <w:marBottom w:val="0"/>
                  <w:divBdr>
                    <w:top w:val="none" w:sz="0" w:space="0" w:color="auto"/>
                    <w:left w:val="none" w:sz="0" w:space="0" w:color="auto"/>
                    <w:bottom w:val="none" w:sz="0" w:space="0" w:color="auto"/>
                    <w:right w:val="none" w:sz="0" w:space="0" w:color="auto"/>
                  </w:divBdr>
                  <w:divsChild>
                    <w:div w:id="998995354">
                      <w:marLeft w:val="0"/>
                      <w:marRight w:val="0"/>
                      <w:marTop w:val="0"/>
                      <w:marBottom w:val="0"/>
                      <w:divBdr>
                        <w:top w:val="none" w:sz="0" w:space="0" w:color="auto"/>
                        <w:left w:val="none" w:sz="0" w:space="0" w:color="auto"/>
                        <w:bottom w:val="none" w:sz="0" w:space="0" w:color="auto"/>
                        <w:right w:val="none" w:sz="0" w:space="0" w:color="auto"/>
                      </w:divBdr>
                      <w:divsChild>
                        <w:div w:id="1181158867">
                          <w:marLeft w:val="0"/>
                          <w:marRight w:val="0"/>
                          <w:marTop w:val="0"/>
                          <w:marBottom w:val="0"/>
                          <w:divBdr>
                            <w:top w:val="none" w:sz="0" w:space="0" w:color="auto"/>
                            <w:left w:val="none" w:sz="0" w:space="0" w:color="auto"/>
                            <w:bottom w:val="none" w:sz="0" w:space="0" w:color="auto"/>
                            <w:right w:val="none" w:sz="0" w:space="0" w:color="auto"/>
                          </w:divBdr>
                          <w:divsChild>
                            <w:div w:id="99179211">
                              <w:marLeft w:val="0"/>
                              <w:marRight w:val="0"/>
                              <w:marTop w:val="0"/>
                              <w:marBottom w:val="0"/>
                              <w:divBdr>
                                <w:top w:val="none" w:sz="0" w:space="0" w:color="auto"/>
                                <w:left w:val="none" w:sz="0" w:space="0" w:color="auto"/>
                                <w:bottom w:val="none" w:sz="0" w:space="0" w:color="auto"/>
                                <w:right w:val="none" w:sz="0" w:space="0" w:color="auto"/>
                              </w:divBdr>
                              <w:divsChild>
                                <w:div w:id="654380093">
                                  <w:marLeft w:val="0"/>
                                  <w:marRight w:val="0"/>
                                  <w:marTop w:val="0"/>
                                  <w:marBottom w:val="0"/>
                                  <w:divBdr>
                                    <w:top w:val="none" w:sz="0" w:space="0" w:color="auto"/>
                                    <w:left w:val="none" w:sz="0" w:space="0" w:color="auto"/>
                                    <w:bottom w:val="none" w:sz="0" w:space="0" w:color="auto"/>
                                    <w:right w:val="none" w:sz="0" w:space="0" w:color="auto"/>
                                  </w:divBdr>
                                </w:div>
                                <w:div w:id="2083985620">
                                  <w:marLeft w:val="0"/>
                                  <w:marRight w:val="0"/>
                                  <w:marTop w:val="0"/>
                                  <w:marBottom w:val="0"/>
                                  <w:divBdr>
                                    <w:top w:val="none" w:sz="0" w:space="0" w:color="auto"/>
                                    <w:left w:val="none" w:sz="0" w:space="0" w:color="auto"/>
                                    <w:bottom w:val="none" w:sz="0" w:space="0" w:color="auto"/>
                                    <w:right w:val="none" w:sz="0" w:space="0" w:color="auto"/>
                                  </w:divBdr>
                                  <w:divsChild>
                                    <w:div w:id="1425415103">
                                      <w:marLeft w:val="0"/>
                                      <w:marRight w:val="0"/>
                                      <w:marTop w:val="0"/>
                                      <w:marBottom w:val="0"/>
                                      <w:divBdr>
                                        <w:top w:val="none" w:sz="0" w:space="0" w:color="auto"/>
                                        <w:left w:val="none" w:sz="0" w:space="0" w:color="auto"/>
                                        <w:bottom w:val="none" w:sz="0" w:space="0" w:color="auto"/>
                                        <w:right w:val="none" w:sz="0" w:space="0" w:color="auto"/>
                                      </w:divBdr>
                                      <w:divsChild>
                                        <w:div w:id="2137332433">
                                          <w:marLeft w:val="0"/>
                                          <w:marRight w:val="0"/>
                                          <w:marTop w:val="0"/>
                                          <w:marBottom w:val="0"/>
                                          <w:divBdr>
                                            <w:top w:val="none" w:sz="0" w:space="0" w:color="auto"/>
                                            <w:left w:val="none" w:sz="0" w:space="0" w:color="auto"/>
                                            <w:bottom w:val="none" w:sz="0" w:space="0" w:color="auto"/>
                                            <w:right w:val="none" w:sz="0" w:space="0" w:color="auto"/>
                                          </w:divBdr>
                                          <w:divsChild>
                                            <w:div w:id="1500534960">
                                              <w:marLeft w:val="0"/>
                                              <w:marRight w:val="0"/>
                                              <w:marTop w:val="0"/>
                                              <w:marBottom w:val="0"/>
                                              <w:divBdr>
                                                <w:top w:val="none" w:sz="0" w:space="0" w:color="auto"/>
                                                <w:left w:val="none" w:sz="0" w:space="0" w:color="auto"/>
                                                <w:bottom w:val="none" w:sz="0" w:space="0" w:color="auto"/>
                                                <w:right w:val="none" w:sz="0" w:space="0" w:color="auto"/>
                                              </w:divBdr>
                                              <w:divsChild>
                                                <w:div w:id="948005341">
                                                  <w:marLeft w:val="0"/>
                                                  <w:marRight w:val="0"/>
                                                  <w:marTop w:val="0"/>
                                                  <w:marBottom w:val="0"/>
                                                  <w:divBdr>
                                                    <w:top w:val="none" w:sz="0" w:space="0" w:color="auto"/>
                                                    <w:left w:val="none" w:sz="0" w:space="0" w:color="auto"/>
                                                    <w:bottom w:val="none" w:sz="0" w:space="0" w:color="auto"/>
                                                    <w:right w:val="none" w:sz="0" w:space="0" w:color="auto"/>
                                                  </w:divBdr>
                                                  <w:divsChild>
                                                    <w:div w:id="31761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8424094">
                          <w:marLeft w:val="0"/>
                          <w:marRight w:val="0"/>
                          <w:marTop w:val="0"/>
                          <w:marBottom w:val="0"/>
                          <w:divBdr>
                            <w:top w:val="none" w:sz="0" w:space="0" w:color="auto"/>
                            <w:left w:val="none" w:sz="0" w:space="0" w:color="auto"/>
                            <w:bottom w:val="none" w:sz="0" w:space="0" w:color="auto"/>
                            <w:right w:val="none" w:sz="0" w:space="0" w:color="auto"/>
                          </w:divBdr>
                        </w:div>
                        <w:div w:id="1564172670">
                          <w:marLeft w:val="0"/>
                          <w:marRight w:val="0"/>
                          <w:marTop w:val="0"/>
                          <w:marBottom w:val="0"/>
                          <w:divBdr>
                            <w:top w:val="none" w:sz="0" w:space="0" w:color="auto"/>
                            <w:left w:val="none" w:sz="0" w:space="0" w:color="auto"/>
                            <w:bottom w:val="none" w:sz="0" w:space="0" w:color="auto"/>
                            <w:right w:val="none" w:sz="0" w:space="0" w:color="auto"/>
                          </w:divBdr>
                          <w:divsChild>
                            <w:div w:id="314798350">
                              <w:marLeft w:val="0"/>
                              <w:marRight w:val="0"/>
                              <w:marTop w:val="0"/>
                              <w:marBottom w:val="0"/>
                              <w:divBdr>
                                <w:top w:val="none" w:sz="0" w:space="0" w:color="auto"/>
                                <w:left w:val="none" w:sz="0" w:space="0" w:color="auto"/>
                                <w:bottom w:val="none" w:sz="0" w:space="0" w:color="auto"/>
                                <w:right w:val="none" w:sz="0" w:space="0" w:color="auto"/>
                              </w:divBdr>
                              <w:divsChild>
                                <w:div w:id="451437228">
                                  <w:marLeft w:val="0"/>
                                  <w:marRight w:val="0"/>
                                  <w:marTop w:val="0"/>
                                  <w:marBottom w:val="0"/>
                                  <w:divBdr>
                                    <w:top w:val="none" w:sz="0" w:space="0" w:color="auto"/>
                                    <w:left w:val="none" w:sz="0" w:space="0" w:color="auto"/>
                                    <w:bottom w:val="none" w:sz="0" w:space="0" w:color="auto"/>
                                    <w:right w:val="none" w:sz="0" w:space="0" w:color="auto"/>
                                  </w:divBdr>
                                  <w:divsChild>
                                    <w:div w:id="2108622475">
                                      <w:marLeft w:val="0"/>
                                      <w:marRight w:val="0"/>
                                      <w:marTop w:val="0"/>
                                      <w:marBottom w:val="0"/>
                                      <w:divBdr>
                                        <w:top w:val="none" w:sz="0" w:space="0" w:color="auto"/>
                                        <w:left w:val="none" w:sz="0" w:space="0" w:color="auto"/>
                                        <w:bottom w:val="none" w:sz="0" w:space="0" w:color="auto"/>
                                        <w:right w:val="none" w:sz="0" w:space="0" w:color="auto"/>
                                      </w:divBdr>
                                      <w:divsChild>
                                        <w:div w:id="72510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4184527">
                      <w:marLeft w:val="0"/>
                      <w:marRight w:val="0"/>
                      <w:marTop w:val="0"/>
                      <w:marBottom w:val="0"/>
                      <w:divBdr>
                        <w:top w:val="none" w:sz="0" w:space="0" w:color="auto"/>
                        <w:left w:val="none" w:sz="0" w:space="0" w:color="auto"/>
                        <w:bottom w:val="none" w:sz="0" w:space="0" w:color="auto"/>
                        <w:right w:val="none" w:sz="0" w:space="0" w:color="auto"/>
                      </w:divBdr>
                      <w:divsChild>
                        <w:div w:id="1192374556">
                          <w:marLeft w:val="0"/>
                          <w:marRight w:val="0"/>
                          <w:marTop w:val="0"/>
                          <w:marBottom w:val="0"/>
                          <w:divBdr>
                            <w:top w:val="none" w:sz="0" w:space="0" w:color="auto"/>
                            <w:left w:val="none" w:sz="0" w:space="0" w:color="auto"/>
                            <w:bottom w:val="none" w:sz="0" w:space="0" w:color="auto"/>
                            <w:right w:val="none" w:sz="0" w:space="0" w:color="auto"/>
                          </w:divBdr>
                          <w:divsChild>
                            <w:div w:id="342783797">
                              <w:marLeft w:val="0"/>
                              <w:marRight w:val="0"/>
                              <w:marTop w:val="0"/>
                              <w:marBottom w:val="0"/>
                              <w:divBdr>
                                <w:top w:val="none" w:sz="0" w:space="0" w:color="auto"/>
                                <w:left w:val="none" w:sz="0" w:space="0" w:color="auto"/>
                                <w:bottom w:val="none" w:sz="0" w:space="0" w:color="auto"/>
                                <w:right w:val="none" w:sz="0" w:space="0" w:color="auto"/>
                              </w:divBdr>
                              <w:divsChild>
                                <w:div w:id="256331572">
                                  <w:marLeft w:val="0"/>
                                  <w:marRight w:val="0"/>
                                  <w:marTop w:val="0"/>
                                  <w:marBottom w:val="0"/>
                                  <w:divBdr>
                                    <w:top w:val="none" w:sz="0" w:space="0" w:color="auto"/>
                                    <w:left w:val="none" w:sz="0" w:space="0" w:color="auto"/>
                                    <w:bottom w:val="none" w:sz="0" w:space="0" w:color="auto"/>
                                    <w:right w:val="none" w:sz="0" w:space="0" w:color="auto"/>
                                  </w:divBdr>
                                  <w:divsChild>
                                    <w:div w:id="27686077">
                                      <w:marLeft w:val="0"/>
                                      <w:marRight w:val="0"/>
                                      <w:marTop w:val="0"/>
                                      <w:marBottom w:val="0"/>
                                      <w:divBdr>
                                        <w:top w:val="none" w:sz="0" w:space="0" w:color="auto"/>
                                        <w:left w:val="none" w:sz="0" w:space="0" w:color="auto"/>
                                        <w:bottom w:val="none" w:sz="0" w:space="0" w:color="auto"/>
                                        <w:right w:val="none" w:sz="0" w:space="0" w:color="auto"/>
                                      </w:divBdr>
                                      <w:divsChild>
                                        <w:div w:id="2033921214">
                                          <w:marLeft w:val="0"/>
                                          <w:marRight w:val="0"/>
                                          <w:marTop w:val="0"/>
                                          <w:marBottom w:val="0"/>
                                          <w:divBdr>
                                            <w:top w:val="none" w:sz="0" w:space="0" w:color="auto"/>
                                            <w:left w:val="none" w:sz="0" w:space="0" w:color="auto"/>
                                            <w:bottom w:val="none" w:sz="0" w:space="0" w:color="auto"/>
                                            <w:right w:val="none" w:sz="0" w:space="0" w:color="auto"/>
                                          </w:divBdr>
                                          <w:divsChild>
                                            <w:div w:id="213150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9177908">
          <w:marLeft w:val="0"/>
          <w:marRight w:val="0"/>
          <w:marTop w:val="0"/>
          <w:marBottom w:val="0"/>
          <w:divBdr>
            <w:top w:val="none" w:sz="0" w:space="0" w:color="auto"/>
            <w:left w:val="none" w:sz="0" w:space="0" w:color="auto"/>
            <w:bottom w:val="none" w:sz="0" w:space="0" w:color="auto"/>
            <w:right w:val="none" w:sz="0" w:space="0" w:color="auto"/>
          </w:divBdr>
          <w:divsChild>
            <w:div w:id="75248684">
              <w:marLeft w:val="0"/>
              <w:marRight w:val="0"/>
              <w:marTop w:val="0"/>
              <w:marBottom w:val="0"/>
              <w:divBdr>
                <w:top w:val="none" w:sz="0" w:space="0" w:color="auto"/>
                <w:left w:val="none" w:sz="0" w:space="0" w:color="auto"/>
                <w:bottom w:val="none" w:sz="0" w:space="0" w:color="auto"/>
                <w:right w:val="none" w:sz="0" w:space="0" w:color="auto"/>
              </w:divBdr>
              <w:divsChild>
                <w:div w:id="246229619">
                  <w:marLeft w:val="0"/>
                  <w:marRight w:val="0"/>
                  <w:marTop w:val="0"/>
                  <w:marBottom w:val="0"/>
                  <w:divBdr>
                    <w:top w:val="none" w:sz="0" w:space="0" w:color="auto"/>
                    <w:left w:val="none" w:sz="0" w:space="0" w:color="auto"/>
                    <w:bottom w:val="none" w:sz="0" w:space="0" w:color="auto"/>
                    <w:right w:val="none" w:sz="0" w:space="0" w:color="auto"/>
                  </w:divBdr>
                  <w:divsChild>
                    <w:div w:id="1985087542">
                      <w:marLeft w:val="0"/>
                      <w:marRight w:val="0"/>
                      <w:marTop w:val="0"/>
                      <w:marBottom w:val="0"/>
                      <w:divBdr>
                        <w:top w:val="none" w:sz="0" w:space="0" w:color="auto"/>
                        <w:left w:val="none" w:sz="0" w:space="0" w:color="auto"/>
                        <w:bottom w:val="none" w:sz="0" w:space="0" w:color="auto"/>
                        <w:right w:val="none" w:sz="0" w:space="0" w:color="auto"/>
                      </w:divBdr>
                    </w:div>
                  </w:divsChild>
                </w:div>
                <w:div w:id="1203597690">
                  <w:marLeft w:val="0"/>
                  <w:marRight w:val="0"/>
                  <w:marTop w:val="0"/>
                  <w:marBottom w:val="0"/>
                  <w:divBdr>
                    <w:top w:val="none" w:sz="0" w:space="0" w:color="auto"/>
                    <w:left w:val="none" w:sz="0" w:space="0" w:color="auto"/>
                    <w:bottom w:val="none" w:sz="0" w:space="0" w:color="auto"/>
                    <w:right w:val="none" w:sz="0" w:space="0" w:color="auto"/>
                  </w:divBdr>
                  <w:divsChild>
                    <w:div w:id="144516624">
                      <w:marLeft w:val="0"/>
                      <w:marRight w:val="0"/>
                      <w:marTop w:val="0"/>
                      <w:marBottom w:val="0"/>
                      <w:divBdr>
                        <w:top w:val="none" w:sz="0" w:space="0" w:color="auto"/>
                        <w:left w:val="none" w:sz="0" w:space="0" w:color="auto"/>
                        <w:bottom w:val="none" w:sz="0" w:space="0" w:color="auto"/>
                        <w:right w:val="none" w:sz="0" w:space="0" w:color="auto"/>
                      </w:divBdr>
                      <w:divsChild>
                        <w:div w:id="32243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251786">
          <w:marLeft w:val="0"/>
          <w:marRight w:val="0"/>
          <w:marTop w:val="0"/>
          <w:marBottom w:val="0"/>
          <w:divBdr>
            <w:top w:val="none" w:sz="0" w:space="0" w:color="auto"/>
            <w:left w:val="none" w:sz="0" w:space="0" w:color="auto"/>
            <w:bottom w:val="none" w:sz="0" w:space="0" w:color="auto"/>
            <w:right w:val="none" w:sz="0" w:space="0" w:color="auto"/>
          </w:divBdr>
          <w:divsChild>
            <w:div w:id="1999579147">
              <w:marLeft w:val="0"/>
              <w:marRight w:val="0"/>
              <w:marTop w:val="0"/>
              <w:marBottom w:val="0"/>
              <w:divBdr>
                <w:top w:val="none" w:sz="0" w:space="0" w:color="auto"/>
                <w:left w:val="none" w:sz="0" w:space="0" w:color="auto"/>
                <w:bottom w:val="none" w:sz="0" w:space="0" w:color="auto"/>
                <w:right w:val="none" w:sz="0" w:space="0" w:color="auto"/>
              </w:divBdr>
              <w:divsChild>
                <w:div w:id="150491812">
                  <w:marLeft w:val="0"/>
                  <w:marRight w:val="0"/>
                  <w:marTop w:val="0"/>
                  <w:marBottom w:val="0"/>
                  <w:divBdr>
                    <w:top w:val="none" w:sz="0" w:space="0" w:color="auto"/>
                    <w:left w:val="none" w:sz="0" w:space="0" w:color="auto"/>
                    <w:bottom w:val="none" w:sz="0" w:space="0" w:color="auto"/>
                    <w:right w:val="none" w:sz="0" w:space="0" w:color="auto"/>
                  </w:divBdr>
                  <w:divsChild>
                    <w:div w:id="1114909616">
                      <w:marLeft w:val="0"/>
                      <w:marRight w:val="0"/>
                      <w:marTop w:val="0"/>
                      <w:marBottom w:val="0"/>
                      <w:divBdr>
                        <w:top w:val="none" w:sz="0" w:space="0" w:color="auto"/>
                        <w:left w:val="none" w:sz="0" w:space="0" w:color="auto"/>
                        <w:bottom w:val="none" w:sz="0" w:space="0" w:color="auto"/>
                        <w:right w:val="none" w:sz="0" w:space="0" w:color="auto"/>
                      </w:divBdr>
                      <w:divsChild>
                        <w:div w:id="436566716">
                          <w:marLeft w:val="0"/>
                          <w:marRight w:val="0"/>
                          <w:marTop w:val="0"/>
                          <w:marBottom w:val="0"/>
                          <w:divBdr>
                            <w:top w:val="none" w:sz="0" w:space="0" w:color="auto"/>
                            <w:left w:val="none" w:sz="0" w:space="0" w:color="auto"/>
                            <w:bottom w:val="none" w:sz="0" w:space="0" w:color="auto"/>
                            <w:right w:val="none" w:sz="0" w:space="0" w:color="auto"/>
                          </w:divBdr>
                          <w:divsChild>
                            <w:div w:id="88891463">
                              <w:marLeft w:val="0"/>
                              <w:marRight w:val="0"/>
                              <w:marTop w:val="0"/>
                              <w:marBottom w:val="0"/>
                              <w:divBdr>
                                <w:top w:val="none" w:sz="0" w:space="0" w:color="auto"/>
                                <w:left w:val="none" w:sz="0" w:space="0" w:color="auto"/>
                                <w:bottom w:val="none" w:sz="0" w:space="0" w:color="auto"/>
                                <w:right w:val="none" w:sz="0" w:space="0" w:color="auto"/>
                              </w:divBdr>
                              <w:divsChild>
                                <w:div w:id="26832620">
                                  <w:marLeft w:val="0"/>
                                  <w:marRight w:val="0"/>
                                  <w:marTop w:val="0"/>
                                  <w:marBottom w:val="0"/>
                                  <w:divBdr>
                                    <w:top w:val="none" w:sz="0" w:space="0" w:color="auto"/>
                                    <w:left w:val="none" w:sz="0" w:space="0" w:color="auto"/>
                                    <w:bottom w:val="none" w:sz="0" w:space="0" w:color="auto"/>
                                    <w:right w:val="none" w:sz="0" w:space="0" w:color="auto"/>
                                  </w:divBdr>
                                  <w:divsChild>
                                    <w:div w:id="1327127465">
                                      <w:marLeft w:val="0"/>
                                      <w:marRight w:val="0"/>
                                      <w:marTop w:val="0"/>
                                      <w:marBottom w:val="0"/>
                                      <w:divBdr>
                                        <w:top w:val="none" w:sz="0" w:space="0" w:color="auto"/>
                                        <w:left w:val="none" w:sz="0" w:space="0" w:color="auto"/>
                                        <w:bottom w:val="none" w:sz="0" w:space="0" w:color="auto"/>
                                        <w:right w:val="none" w:sz="0" w:space="0" w:color="auto"/>
                                      </w:divBdr>
                                      <w:divsChild>
                                        <w:div w:id="639457131">
                                          <w:marLeft w:val="0"/>
                                          <w:marRight w:val="0"/>
                                          <w:marTop w:val="0"/>
                                          <w:marBottom w:val="0"/>
                                          <w:divBdr>
                                            <w:top w:val="none" w:sz="0" w:space="0" w:color="auto"/>
                                            <w:left w:val="none" w:sz="0" w:space="0" w:color="auto"/>
                                            <w:bottom w:val="none" w:sz="0" w:space="0" w:color="auto"/>
                                            <w:right w:val="none" w:sz="0" w:space="0" w:color="auto"/>
                                          </w:divBdr>
                                          <w:divsChild>
                                            <w:div w:id="39879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6482459">
                          <w:marLeft w:val="0"/>
                          <w:marRight w:val="0"/>
                          <w:marTop w:val="0"/>
                          <w:marBottom w:val="0"/>
                          <w:divBdr>
                            <w:top w:val="none" w:sz="0" w:space="0" w:color="auto"/>
                            <w:left w:val="none" w:sz="0" w:space="0" w:color="auto"/>
                            <w:bottom w:val="none" w:sz="0" w:space="0" w:color="auto"/>
                            <w:right w:val="none" w:sz="0" w:space="0" w:color="auto"/>
                          </w:divBdr>
                          <w:divsChild>
                            <w:div w:id="1588226858">
                              <w:marLeft w:val="0"/>
                              <w:marRight w:val="0"/>
                              <w:marTop w:val="0"/>
                              <w:marBottom w:val="0"/>
                              <w:divBdr>
                                <w:top w:val="none" w:sz="0" w:space="0" w:color="auto"/>
                                <w:left w:val="none" w:sz="0" w:space="0" w:color="auto"/>
                                <w:bottom w:val="none" w:sz="0" w:space="0" w:color="auto"/>
                                <w:right w:val="none" w:sz="0" w:space="0" w:color="auto"/>
                              </w:divBdr>
                              <w:divsChild>
                                <w:div w:id="1377706387">
                                  <w:marLeft w:val="0"/>
                                  <w:marRight w:val="0"/>
                                  <w:marTop w:val="0"/>
                                  <w:marBottom w:val="0"/>
                                  <w:divBdr>
                                    <w:top w:val="none" w:sz="0" w:space="0" w:color="auto"/>
                                    <w:left w:val="none" w:sz="0" w:space="0" w:color="auto"/>
                                    <w:bottom w:val="none" w:sz="0" w:space="0" w:color="auto"/>
                                    <w:right w:val="none" w:sz="0" w:space="0" w:color="auto"/>
                                  </w:divBdr>
                                  <w:divsChild>
                                    <w:div w:id="430010518">
                                      <w:marLeft w:val="0"/>
                                      <w:marRight w:val="0"/>
                                      <w:marTop w:val="0"/>
                                      <w:marBottom w:val="0"/>
                                      <w:divBdr>
                                        <w:top w:val="none" w:sz="0" w:space="0" w:color="auto"/>
                                        <w:left w:val="none" w:sz="0" w:space="0" w:color="auto"/>
                                        <w:bottom w:val="none" w:sz="0" w:space="0" w:color="auto"/>
                                        <w:right w:val="none" w:sz="0" w:space="0" w:color="auto"/>
                                      </w:divBdr>
                                      <w:divsChild>
                                        <w:div w:id="1850291194">
                                          <w:marLeft w:val="0"/>
                                          <w:marRight w:val="0"/>
                                          <w:marTop w:val="0"/>
                                          <w:marBottom w:val="0"/>
                                          <w:divBdr>
                                            <w:top w:val="none" w:sz="0" w:space="0" w:color="auto"/>
                                            <w:left w:val="none" w:sz="0" w:space="0" w:color="auto"/>
                                            <w:bottom w:val="none" w:sz="0" w:space="0" w:color="auto"/>
                                            <w:right w:val="none" w:sz="0" w:space="0" w:color="auto"/>
                                          </w:divBdr>
                                          <w:divsChild>
                                            <w:div w:id="728070859">
                                              <w:marLeft w:val="0"/>
                                              <w:marRight w:val="0"/>
                                              <w:marTop w:val="0"/>
                                              <w:marBottom w:val="0"/>
                                              <w:divBdr>
                                                <w:top w:val="none" w:sz="0" w:space="0" w:color="auto"/>
                                                <w:left w:val="none" w:sz="0" w:space="0" w:color="auto"/>
                                                <w:bottom w:val="none" w:sz="0" w:space="0" w:color="auto"/>
                                                <w:right w:val="none" w:sz="0" w:space="0" w:color="auto"/>
                                              </w:divBdr>
                                              <w:divsChild>
                                                <w:div w:id="76534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7832155">
                                  <w:marLeft w:val="0"/>
                                  <w:marRight w:val="0"/>
                                  <w:marTop w:val="0"/>
                                  <w:marBottom w:val="0"/>
                                  <w:divBdr>
                                    <w:top w:val="none" w:sz="0" w:space="0" w:color="auto"/>
                                    <w:left w:val="none" w:sz="0" w:space="0" w:color="auto"/>
                                    <w:bottom w:val="none" w:sz="0" w:space="0" w:color="auto"/>
                                    <w:right w:val="none" w:sz="0" w:space="0" w:color="auto"/>
                                  </w:divBdr>
                                </w:div>
                                <w:div w:id="2019772100">
                                  <w:marLeft w:val="0"/>
                                  <w:marRight w:val="0"/>
                                  <w:marTop w:val="0"/>
                                  <w:marBottom w:val="0"/>
                                  <w:divBdr>
                                    <w:top w:val="none" w:sz="0" w:space="0" w:color="auto"/>
                                    <w:left w:val="none" w:sz="0" w:space="0" w:color="auto"/>
                                    <w:bottom w:val="none" w:sz="0" w:space="0" w:color="auto"/>
                                    <w:right w:val="none" w:sz="0" w:space="0" w:color="auto"/>
                                  </w:divBdr>
                                  <w:divsChild>
                                    <w:div w:id="1357467203">
                                      <w:marLeft w:val="0"/>
                                      <w:marRight w:val="0"/>
                                      <w:marTop w:val="0"/>
                                      <w:marBottom w:val="0"/>
                                      <w:divBdr>
                                        <w:top w:val="none" w:sz="0" w:space="0" w:color="auto"/>
                                        <w:left w:val="none" w:sz="0" w:space="0" w:color="auto"/>
                                        <w:bottom w:val="none" w:sz="0" w:space="0" w:color="auto"/>
                                        <w:right w:val="none" w:sz="0" w:space="0" w:color="auto"/>
                                      </w:divBdr>
                                      <w:divsChild>
                                        <w:div w:id="955407862">
                                          <w:marLeft w:val="0"/>
                                          <w:marRight w:val="0"/>
                                          <w:marTop w:val="0"/>
                                          <w:marBottom w:val="0"/>
                                          <w:divBdr>
                                            <w:top w:val="none" w:sz="0" w:space="0" w:color="auto"/>
                                            <w:left w:val="none" w:sz="0" w:space="0" w:color="auto"/>
                                            <w:bottom w:val="none" w:sz="0" w:space="0" w:color="auto"/>
                                            <w:right w:val="none" w:sz="0" w:space="0" w:color="auto"/>
                                          </w:divBdr>
                                          <w:divsChild>
                                            <w:div w:id="897284756">
                                              <w:marLeft w:val="0"/>
                                              <w:marRight w:val="0"/>
                                              <w:marTop w:val="0"/>
                                              <w:marBottom w:val="0"/>
                                              <w:divBdr>
                                                <w:top w:val="none" w:sz="0" w:space="0" w:color="auto"/>
                                                <w:left w:val="none" w:sz="0" w:space="0" w:color="auto"/>
                                                <w:bottom w:val="none" w:sz="0" w:space="0" w:color="auto"/>
                                                <w:right w:val="none" w:sz="0" w:space="0" w:color="auto"/>
                                              </w:divBdr>
                                            </w:div>
                                          </w:divsChild>
                                        </w:div>
                                        <w:div w:id="90661290">
                                          <w:marLeft w:val="0"/>
                                          <w:marRight w:val="0"/>
                                          <w:marTop w:val="0"/>
                                          <w:marBottom w:val="0"/>
                                          <w:divBdr>
                                            <w:top w:val="none" w:sz="0" w:space="0" w:color="auto"/>
                                            <w:left w:val="none" w:sz="0" w:space="0" w:color="auto"/>
                                            <w:bottom w:val="none" w:sz="0" w:space="0" w:color="auto"/>
                                            <w:right w:val="none" w:sz="0" w:space="0" w:color="auto"/>
                                          </w:divBdr>
                                          <w:divsChild>
                                            <w:div w:id="1599407585">
                                              <w:marLeft w:val="0"/>
                                              <w:marRight w:val="0"/>
                                              <w:marTop w:val="0"/>
                                              <w:marBottom w:val="0"/>
                                              <w:divBdr>
                                                <w:top w:val="none" w:sz="0" w:space="0" w:color="auto"/>
                                                <w:left w:val="none" w:sz="0" w:space="0" w:color="auto"/>
                                                <w:bottom w:val="none" w:sz="0" w:space="0" w:color="auto"/>
                                                <w:right w:val="none" w:sz="0" w:space="0" w:color="auto"/>
                                              </w:divBdr>
                                              <w:divsChild>
                                                <w:div w:id="1753117156">
                                                  <w:marLeft w:val="0"/>
                                                  <w:marRight w:val="0"/>
                                                  <w:marTop w:val="0"/>
                                                  <w:marBottom w:val="0"/>
                                                  <w:divBdr>
                                                    <w:top w:val="none" w:sz="0" w:space="0" w:color="auto"/>
                                                    <w:left w:val="none" w:sz="0" w:space="0" w:color="auto"/>
                                                    <w:bottom w:val="none" w:sz="0" w:space="0" w:color="auto"/>
                                                    <w:right w:val="none" w:sz="0" w:space="0" w:color="auto"/>
                                                  </w:divBdr>
                                                  <w:divsChild>
                                                    <w:div w:id="520314676">
                                                      <w:marLeft w:val="0"/>
                                                      <w:marRight w:val="0"/>
                                                      <w:marTop w:val="0"/>
                                                      <w:marBottom w:val="0"/>
                                                      <w:divBdr>
                                                        <w:top w:val="none" w:sz="0" w:space="0" w:color="auto"/>
                                                        <w:left w:val="none" w:sz="0" w:space="0" w:color="auto"/>
                                                        <w:bottom w:val="none" w:sz="0" w:space="0" w:color="auto"/>
                                                        <w:right w:val="none" w:sz="0" w:space="0" w:color="auto"/>
                                                      </w:divBdr>
                                                      <w:divsChild>
                                                        <w:div w:id="1554200061">
                                                          <w:marLeft w:val="0"/>
                                                          <w:marRight w:val="0"/>
                                                          <w:marTop w:val="0"/>
                                                          <w:marBottom w:val="0"/>
                                                          <w:divBdr>
                                                            <w:top w:val="none" w:sz="0" w:space="0" w:color="auto"/>
                                                            <w:left w:val="none" w:sz="0" w:space="0" w:color="auto"/>
                                                            <w:bottom w:val="none" w:sz="0" w:space="0" w:color="auto"/>
                                                            <w:right w:val="none" w:sz="0" w:space="0" w:color="auto"/>
                                                          </w:divBdr>
                                                          <w:divsChild>
                                                            <w:div w:id="1503859565">
                                                              <w:marLeft w:val="0"/>
                                                              <w:marRight w:val="0"/>
                                                              <w:marTop w:val="0"/>
                                                              <w:marBottom w:val="0"/>
                                                              <w:divBdr>
                                                                <w:top w:val="none" w:sz="0" w:space="0" w:color="auto"/>
                                                                <w:left w:val="none" w:sz="0" w:space="0" w:color="auto"/>
                                                                <w:bottom w:val="none" w:sz="0" w:space="0" w:color="auto"/>
                                                                <w:right w:val="none" w:sz="0" w:space="0" w:color="auto"/>
                                                              </w:divBdr>
                                                            </w:div>
                                                          </w:divsChild>
                                                        </w:div>
                                                        <w:div w:id="38699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23639387">
          <w:marLeft w:val="0"/>
          <w:marRight w:val="0"/>
          <w:marTop w:val="0"/>
          <w:marBottom w:val="0"/>
          <w:divBdr>
            <w:top w:val="none" w:sz="0" w:space="0" w:color="auto"/>
            <w:left w:val="none" w:sz="0" w:space="0" w:color="auto"/>
            <w:bottom w:val="none" w:sz="0" w:space="0" w:color="auto"/>
            <w:right w:val="none" w:sz="0" w:space="0" w:color="auto"/>
          </w:divBdr>
          <w:divsChild>
            <w:div w:id="835803669">
              <w:marLeft w:val="0"/>
              <w:marRight w:val="0"/>
              <w:marTop w:val="0"/>
              <w:marBottom w:val="0"/>
              <w:divBdr>
                <w:top w:val="none" w:sz="0" w:space="0" w:color="auto"/>
                <w:left w:val="none" w:sz="0" w:space="0" w:color="auto"/>
                <w:bottom w:val="none" w:sz="0" w:space="0" w:color="auto"/>
                <w:right w:val="none" w:sz="0" w:space="0" w:color="auto"/>
              </w:divBdr>
              <w:divsChild>
                <w:div w:id="284779892">
                  <w:marLeft w:val="0"/>
                  <w:marRight w:val="0"/>
                  <w:marTop w:val="0"/>
                  <w:marBottom w:val="0"/>
                  <w:divBdr>
                    <w:top w:val="none" w:sz="0" w:space="0" w:color="auto"/>
                    <w:left w:val="none" w:sz="0" w:space="0" w:color="auto"/>
                    <w:bottom w:val="none" w:sz="0" w:space="0" w:color="auto"/>
                    <w:right w:val="none" w:sz="0" w:space="0" w:color="auto"/>
                  </w:divBdr>
                  <w:divsChild>
                    <w:div w:id="398286786">
                      <w:marLeft w:val="0"/>
                      <w:marRight w:val="0"/>
                      <w:marTop w:val="0"/>
                      <w:marBottom w:val="0"/>
                      <w:divBdr>
                        <w:top w:val="none" w:sz="0" w:space="0" w:color="auto"/>
                        <w:left w:val="none" w:sz="0" w:space="0" w:color="auto"/>
                        <w:bottom w:val="none" w:sz="0" w:space="0" w:color="auto"/>
                        <w:right w:val="none" w:sz="0" w:space="0" w:color="auto"/>
                      </w:divBdr>
                      <w:divsChild>
                        <w:div w:id="365132668">
                          <w:marLeft w:val="0"/>
                          <w:marRight w:val="0"/>
                          <w:marTop w:val="0"/>
                          <w:marBottom w:val="0"/>
                          <w:divBdr>
                            <w:top w:val="none" w:sz="0" w:space="0" w:color="auto"/>
                            <w:left w:val="none" w:sz="0" w:space="0" w:color="auto"/>
                            <w:bottom w:val="none" w:sz="0" w:space="0" w:color="auto"/>
                            <w:right w:val="none" w:sz="0" w:space="0" w:color="auto"/>
                          </w:divBdr>
                          <w:divsChild>
                            <w:div w:id="859202027">
                              <w:marLeft w:val="0"/>
                              <w:marRight w:val="0"/>
                              <w:marTop w:val="0"/>
                              <w:marBottom w:val="0"/>
                              <w:divBdr>
                                <w:top w:val="none" w:sz="0" w:space="0" w:color="auto"/>
                                <w:left w:val="none" w:sz="0" w:space="0" w:color="auto"/>
                                <w:bottom w:val="none" w:sz="0" w:space="0" w:color="auto"/>
                                <w:right w:val="none" w:sz="0" w:space="0" w:color="auto"/>
                              </w:divBdr>
                              <w:divsChild>
                                <w:div w:id="175387087">
                                  <w:marLeft w:val="0"/>
                                  <w:marRight w:val="0"/>
                                  <w:marTop w:val="0"/>
                                  <w:marBottom w:val="0"/>
                                  <w:divBdr>
                                    <w:top w:val="none" w:sz="0" w:space="0" w:color="auto"/>
                                    <w:left w:val="none" w:sz="0" w:space="0" w:color="auto"/>
                                    <w:bottom w:val="none" w:sz="0" w:space="0" w:color="auto"/>
                                    <w:right w:val="none" w:sz="0" w:space="0" w:color="auto"/>
                                  </w:divBdr>
                                </w:div>
                                <w:div w:id="1387801764">
                                  <w:marLeft w:val="0"/>
                                  <w:marRight w:val="0"/>
                                  <w:marTop w:val="0"/>
                                  <w:marBottom w:val="0"/>
                                  <w:divBdr>
                                    <w:top w:val="none" w:sz="0" w:space="0" w:color="auto"/>
                                    <w:left w:val="none" w:sz="0" w:space="0" w:color="auto"/>
                                    <w:bottom w:val="none" w:sz="0" w:space="0" w:color="auto"/>
                                    <w:right w:val="none" w:sz="0" w:space="0" w:color="auto"/>
                                  </w:divBdr>
                                  <w:divsChild>
                                    <w:div w:id="25177247">
                                      <w:marLeft w:val="0"/>
                                      <w:marRight w:val="0"/>
                                      <w:marTop w:val="0"/>
                                      <w:marBottom w:val="0"/>
                                      <w:divBdr>
                                        <w:top w:val="none" w:sz="0" w:space="0" w:color="auto"/>
                                        <w:left w:val="none" w:sz="0" w:space="0" w:color="auto"/>
                                        <w:bottom w:val="none" w:sz="0" w:space="0" w:color="auto"/>
                                        <w:right w:val="none" w:sz="0" w:space="0" w:color="auto"/>
                                      </w:divBdr>
                                      <w:divsChild>
                                        <w:div w:id="1667368280">
                                          <w:marLeft w:val="0"/>
                                          <w:marRight w:val="0"/>
                                          <w:marTop w:val="0"/>
                                          <w:marBottom w:val="0"/>
                                          <w:divBdr>
                                            <w:top w:val="none" w:sz="0" w:space="0" w:color="auto"/>
                                            <w:left w:val="none" w:sz="0" w:space="0" w:color="auto"/>
                                            <w:bottom w:val="none" w:sz="0" w:space="0" w:color="auto"/>
                                            <w:right w:val="none" w:sz="0" w:space="0" w:color="auto"/>
                                          </w:divBdr>
                                          <w:divsChild>
                                            <w:div w:id="533152712">
                                              <w:marLeft w:val="0"/>
                                              <w:marRight w:val="0"/>
                                              <w:marTop w:val="0"/>
                                              <w:marBottom w:val="0"/>
                                              <w:divBdr>
                                                <w:top w:val="none" w:sz="0" w:space="0" w:color="auto"/>
                                                <w:left w:val="none" w:sz="0" w:space="0" w:color="auto"/>
                                                <w:bottom w:val="none" w:sz="0" w:space="0" w:color="auto"/>
                                                <w:right w:val="none" w:sz="0" w:space="0" w:color="auto"/>
                                              </w:divBdr>
                                              <w:divsChild>
                                                <w:div w:id="871501135">
                                                  <w:marLeft w:val="0"/>
                                                  <w:marRight w:val="0"/>
                                                  <w:marTop w:val="0"/>
                                                  <w:marBottom w:val="0"/>
                                                  <w:divBdr>
                                                    <w:top w:val="none" w:sz="0" w:space="0" w:color="auto"/>
                                                    <w:left w:val="none" w:sz="0" w:space="0" w:color="auto"/>
                                                    <w:bottom w:val="none" w:sz="0" w:space="0" w:color="auto"/>
                                                    <w:right w:val="none" w:sz="0" w:space="0" w:color="auto"/>
                                                  </w:divBdr>
                                                  <w:divsChild>
                                                    <w:div w:id="171765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2488154">
                          <w:marLeft w:val="0"/>
                          <w:marRight w:val="0"/>
                          <w:marTop w:val="0"/>
                          <w:marBottom w:val="0"/>
                          <w:divBdr>
                            <w:top w:val="none" w:sz="0" w:space="0" w:color="auto"/>
                            <w:left w:val="none" w:sz="0" w:space="0" w:color="auto"/>
                            <w:bottom w:val="none" w:sz="0" w:space="0" w:color="auto"/>
                            <w:right w:val="none" w:sz="0" w:space="0" w:color="auto"/>
                          </w:divBdr>
                        </w:div>
                        <w:div w:id="932127113">
                          <w:marLeft w:val="0"/>
                          <w:marRight w:val="0"/>
                          <w:marTop w:val="0"/>
                          <w:marBottom w:val="0"/>
                          <w:divBdr>
                            <w:top w:val="none" w:sz="0" w:space="0" w:color="auto"/>
                            <w:left w:val="none" w:sz="0" w:space="0" w:color="auto"/>
                            <w:bottom w:val="none" w:sz="0" w:space="0" w:color="auto"/>
                            <w:right w:val="none" w:sz="0" w:space="0" w:color="auto"/>
                          </w:divBdr>
                          <w:divsChild>
                            <w:div w:id="956449718">
                              <w:marLeft w:val="0"/>
                              <w:marRight w:val="0"/>
                              <w:marTop w:val="0"/>
                              <w:marBottom w:val="0"/>
                              <w:divBdr>
                                <w:top w:val="none" w:sz="0" w:space="0" w:color="auto"/>
                                <w:left w:val="none" w:sz="0" w:space="0" w:color="auto"/>
                                <w:bottom w:val="none" w:sz="0" w:space="0" w:color="auto"/>
                                <w:right w:val="none" w:sz="0" w:space="0" w:color="auto"/>
                              </w:divBdr>
                              <w:divsChild>
                                <w:div w:id="1591692438">
                                  <w:marLeft w:val="0"/>
                                  <w:marRight w:val="0"/>
                                  <w:marTop w:val="0"/>
                                  <w:marBottom w:val="0"/>
                                  <w:divBdr>
                                    <w:top w:val="none" w:sz="0" w:space="0" w:color="auto"/>
                                    <w:left w:val="none" w:sz="0" w:space="0" w:color="auto"/>
                                    <w:bottom w:val="none" w:sz="0" w:space="0" w:color="auto"/>
                                    <w:right w:val="none" w:sz="0" w:space="0" w:color="auto"/>
                                  </w:divBdr>
                                  <w:divsChild>
                                    <w:div w:id="546769740">
                                      <w:marLeft w:val="0"/>
                                      <w:marRight w:val="0"/>
                                      <w:marTop w:val="0"/>
                                      <w:marBottom w:val="0"/>
                                      <w:divBdr>
                                        <w:top w:val="none" w:sz="0" w:space="0" w:color="auto"/>
                                        <w:left w:val="none" w:sz="0" w:space="0" w:color="auto"/>
                                        <w:bottom w:val="none" w:sz="0" w:space="0" w:color="auto"/>
                                        <w:right w:val="none" w:sz="0" w:space="0" w:color="auto"/>
                                      </w:divBdr>
                                      <w:divsChild>
                                        <w:div w:id="184189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3201899">
                      <w:marLeft w:val="0"/>
                      <w:marRight w:val="0"/>
                      <w:marTop w:val="0"/>
                      <w:marBottom w:val="0"/>
                      <w:divBdr>
                        <w:top w:val="none" w:sz="0" w:space="0" w:color="auto"/>
                        <w:left w:val="none" w:sz="0" w:space="0" w:color="auto"/>
                        <w:bottom w:val="none" w:sz="0" w:space="0" w:color="auto"/>
                        <w:right w:val="none" w:sz="0" w:space="0" w:color="auto"/>
                      </w:divBdr>
                      <w:divsChild>
                        <w:div w:id="1716999590">
                          <w:marLeft w:val="0"/>
                          <w:marRight w:val="0"/>
                          <w:marTop w:val="0"/>
                          <w:marBottom w:val="0"/>
                          <w:divBdr>
                            <w:top w:val="none" w:sz="0" w:space="0" w:color="auto"/>
                            <w:left w:val="none" w:sz="0" w:space="0" w:color="auto"/>
                            <w:bottom w:val="none" w:sz="0" w:space="0" w:color="auto"/>
                            <w:right w:val="none" w:sz="0" w:space="0" w:color="auto"/>
                          </w:divBdr>
                          <w:divsChild>
                            <w:div w:id="1087191911">
                              <w:marLeft w:val="0"/>
                              <w:marRight w:val="0"/>
                              <w:marTop w:val="0"/>
                              <w:marBottom w:val="0"/>
                              <w:divBdr>
                                <w:top w:val="none" w:sz="0" w:space="0" w:color="auto"/>
                                <w:left w:val="none" w:sz="0" w:space="0" w:color="auto"/>
                                <w:bottom w:val="none" w:sz="0" w:space="0" w:color="auto"/>
                                <w:right w:val="none" w:sz="0" w:space="0" w:color="auto"/>
                              </w:divBdr>
                              <w:divsChild>
                                <w:div w:id="719980106">
                                  <w:marLeft w:val="0"/>
                                  <w:marRight w:val="0"/>
                                  <w:marTop w:val="0"/>
                                  <w:marBottom w:val="0"/>
                                  <w:divBdr>
                                    <w:top w:val="none" w:sz="0" w:space="0" w:color="auto"/>
                                    <w:left w:val="none" w:sz="0" w:space="0" w:color="auto"/>
                                    <w:bottom w:val="none" w:sz="0" w:space="0" w:color="auto"/>
                                    <w:right w:val="none" w:sz="0" w:space="0" w:color="auto"/>
                                  </w:divBdr>
                                  <w:divsChild>
                                    <w:div w:id="570232647">
                                      <w:marLeft w:val="0"/>
                                      <w:marRight w:val="0"/>
                                      <w:marTop w:val="0"/>
                                      <w:marBottom w:val="0"/>
                                      <w:divBdr>
                                        <w:top w:val="none" w:sz="0" w:space="0" w:color="auto"/>
                                        <w:left w:val="none" w:sz="0" w:space="0" w:color="auto"/>
                                        <w:bottom w:val="none" w:sz="0" w:space="0" w:color="auto"/>
                                        <w:right w:val="none" w:sz="0" w:space="0" w:color="auto"/>
                                      </w:divBdr>
                                      <w:divsChild>
                                        <w:div w:id="751775641">
                                          <w:marLeft w:val="0"/>
                                          <w:marRight w:val="0"/>
                                          <w:marTop w:val="0"/>
                                          <w:marBottom w:val="0"/>
                                          <w:divBdr>
                                            <w:top w:val="none" w:sz="0" w:space="0" w:color="auto"/>
                                            <w:left w:val="none" w:sz="0" w:space="0" w:color="auto"/>
                                            <w:bottom w:val="none" w:sz="0" w:space="0" w:color="auto"/>
                                            <w:right w:val="none" w:sz="0" w:space="0" w:color="auto"/>
                                          </w:divBdr>
                                          <w:divsChild>
                                            <w:div w:id="147012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81746303">
          <w:marLeft w:val="0"/>
          <w:marRight w:val="0"/>
          <w:marTop w:val="0"/>
          <w:marBottom w:val="0"/>
          <w:divBdr>
            <w:top w:val="none" w:sz="0" w:space="0" w:color="auto"/>
            <w:left w:val="none" w:sz="0" w:space="0" w:color="auto"/>
            <w:bottom w:val="none" w:sz="0" w:space="0" w:color="auto"/>
            <w:right w:val="none" w:sz="0" w:space="0" w:color="auto"/>
          </w:divBdr>
          <w:divsChild>
            <w:div w:id="1785732433">
              <w:marLeft w:val="0"/>
              <w:marRight w:val="0"/>
              <w:marTop w:val="0"/>
              <w:marBottom w:val="0"/>
              <w:divBdr>
                <w:top w:val="none" w:sz="0" w:space="0" w:color="auto"/>
                <w:left w:val="none" w:sz="0" w:space="0" w:color="auto"/>
                <w:bottom w:val="none" w:sz="0" w:space="0" w:color="auto"/>
                <w:right w:val="none" w:sz="0" w:space="0" w:color="auto"/>
              </w:divBdr>
              <w:divsChild>
                <w:div w:id="725639122">
                  <w:marLeft w:val="0"/>
                  <w:marRight w:val="0"/>
                  <w:marTop w:val="0"/>
                  <w:marBottom w:val="0"/>
                  <w:divBdr>
                    <w:top w:val="none" w:sz="0" w:space="0" w:color="auto"/>
                    <w:left w:val="none" w:sz="0" w:space="0" w:color="auto"/>
                    <w:bottom w:val="none" w:sz="0" w:space="0" w:color="auto"/>
                    <w:right w:val="none" w:sz="0" w:space="0" w:color="auto"/>
                  </w:divBdr>
                  <w:divsChild>
                    <w:div w:id="75789902">
                      <w:marLeft w:val="0"/>
                      <w:marRight w:val="0"/>
                      <w:marTop w:val="0"/>
                      <w:marBottom w:val="0"/>
                      <w:divBdr>
                        <w:top w:val="none" w:sz="0" w:space="0" w:color="auto"/>
                        <w:left w:val="none" w:sz="0" w:space="0" w:color="auto"/>
                        <w:bottom w:val="none" w:sz="0" w:space="0" w:color="auto"/>
                        <w:right w:val="none" w:sz="0" w:space="0" w:color="auto"/>
                      </w:divBdr>
                    </w:div>
                  </w:divsChild>
                </w:div>
                <w:div w:id="2037384098">
                  <w:marLeft w:val="0"/>
                  <w:marRight w:val="0"/>
                  <w:marTop w:val="0"/>
                  <w:marBottom w:val="0"/>
                  <w:divBdr>
                    <w:top w:val="none" w:sz="0" w:space="0" w:color="auto"/>
                    <w:left w:val="none" w:sz="0" w:space="0" w:color="auto"/>
                    <w:bottom w:val="none" w:sz="0" w:space="0" w:color="auto"/>
                    <w:right w:val="none" w:sz="0" w:space="0" w:color="auto"/>
                  </w:divBdr>
                  <w:divsChild>
                    <w:div w:id="1783300549">
                      <w:marLeft w:val="0"/>
                      <w:marRight w:val="0"/>
                      <w:marTop w:val="0"/>
                      <w:marBottom w:val="0"/>
                      <w:divBdr>
                        <w:top w:val="none" w:sz="0" w:space="0" w:color="auto"/>
                        <w:left w:val="none" w:sz="0" w:space="0" w:color="auto"/>
                        <w:bottom w:val="none" w:sz="0" w:space="0" w:color="auto"/>
                        <w:right w:val="none" w:sz="0" w:space="0" w:color="auto"/>
                      </w:divBdr>
                      <w:divsChild>
                        <w:div w:id="71894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577315">
          <w:marLeft w:val="0"/>
          <w:marRight w:val="0"/>
          <w:marTop w:val="0"/>
          <w:marBottom w:val="0"/>
          <w:divBdr>
            <w:top w:val="none" w:sz="0" w:space="0" w:color="auto"/>
            <w:left w:val="none" w:sz="0" w:space="0" w:color="auto"/>
            <w:bottom w:val="none" w:sz="0" w:space="0" w:color="auto"/>
            <w:right w:val="none" w:sz="0" w:space="0" w:color="auto"/>
          </w:divBdr>
          <w:divsChild>
            <w:div w:id="1462187845">
              <w:marLeft w:val="0"/>
              <w:marRight w:val="0"/>
              <w:marTop w:val="0"/>
              <w:marBottom w:val="0"/>
              <w:divBdr>
                <w:top w:val="none" w:sz="0" w:space="0" w:color="auto"/>
                <w:left w:val="none" w:sz="0" w:space="0" w:color="auto"/>
                <w:bottom w:val="none" w:sz="0" w:space="0" w:color="auto"/>
                <w:right w:val="none" w:sz="0" w:space="0" w:color="auto"/>
              </w:divBdr>
              <w:divsChild>
                <w:div w:id="597056113">
                  <w:marLeft w:val="0"/>
                  <w:marRight w:val="0"/>
                  <w:marTop w:val="0"/>
                  <w:marBottom w:val="0"/>
                  <w:divBdr>
                    <w:top w:val="none" w:sz="0" w:space="0" w:color="auto"/>
                    <w:left w:val="none" w:sz="0" w:space="0" w:color="auto"/>
                    <w:bottom w:val="none" w:sz="0" w:space="0" w:color="auto"/>
                    <w:right w:val="none" w:sz="0" w:space="0" w:color="auto"/>
                  </w:divBdr>
                  <w:divsChild>
                    <w:div w:id="46925672">
                      <w:marLeft w:val="0"/>
                      <w:marRight w:val="0"/>
                      <w:marTop w:val="0"/>
                      <w:marBottom w:val="0"/>
                      <w:divBdr>
                        <w:top w:val="none" w:sz="0" w:space="0" w:color="auto"/>
                        <w:left w:val="none" w:sz="0" w:space="0" w:color="auto"/>
                        <w:bottom w:val="none" w:sz="0" w:space="0" w:color="auto"/>
                        <w:right w:val="none" w:sz="0" w:space="0" w:color="auto"/>
                      </w:divBdr>
                      <w:divsChild>
                        <w:div w:id="1207257113">
                          <w:marLeft w:val="0"/>
                          <w:marRight w:val="0"/>
                          <w:marTop w:val="0"/>
                          <w:marBottom w:val="0"/>
                          <w:divBdr>
                            <w:top w:val="none" w:sz="0" w:space="0" w:color="auto"/>
                            <w:left w:val="none" w:sz="0" w:space="0" w:color="auto"/>
                            <w:bottom w:val="none" w:sz="0" w:space="0" w:color="auto"/>
                            <w:right w:val="none" w:sz="0" w:space="0" w:color="auto"/>
                          </w:divBdr>
                          <w:divsChild>
                            <w:div w:id="1464691017">
                              <w:marLeft w:val="0"/>
                              <w:marRight w:val="0"/>
                              <w:marTop w:val="0"/>
                              <w:marBottom w:val="0"/>
                              <w:divBdr>
                                <w:top w:val="none" w:sz="0" w:space="0" w:color="auto"/>
                                <w:left w:val="none" w:sz="0" w:space="0" w:color="auto"/>
                                <w:bottom w:val="none" w:sz="0" w:space="0" w:color="auto"/>
                                <w:right w:val="none" w:sz="0" w:space="0" w:color="auto"/>
                              </w:divBdr>
                              <w:divsChild>
                                <w:div w:id="936792018">
                                  <w:marLeft w:val="0"/>
                                  <w:marRight w:val="0"/>
                                  <w:marTop w:val="0"/>
                                  <w:marBottom w:val="0"/>
                                  <w:divBdr>
                                    <w:top w:val="none" w:sz="0" w:space="0" w:color="auto"/>
                                    <w:left w:val="none" w:sz="0" w:space="0" w:color="auto"/>
                                    <w:bottom w:val="none" w:sz="0" w:space="0" w:color="auto"/>
                                    <w:right w:val="none" w:sz="0" w:space="0" w:color="auto"/>
                                  </w:divBdr>
                                  <w:divsChild>
                                    <w:div w:id="871725016">
                                      <w:marLeft w:val="0"/>
                                      <w:marRight w:val="0"/>
                                      <w:marTop w:val="0"/>
                                      <w:marBottom w:val="0"/>
                                      <w:divBdr>
                                        <w:top w:val="none" w:sz="0" w:space="0" w:color="auto"/>
                                        <w:left w:val="none" w:sz="0" w:space="0" w:color="auto"/>
                                        <w:bottom w:val="none" w:sz="0" w:space="0" w:color="auto"/>
                                        <w:right w:val="none" w:sz="0" w:space="0" w:color="auto"/>
                                      </w:divBdr>
                                      <w:divsChild>
                                        <w:div w:id="351147414">
                                          <w:marLeft w:val="0"/>
                                          <w:marRight w:val="0"/>
                                          <w:marTop w:val="0"/>
                                          <w:marBottom w:val="0"/>
                                          <w:divBdr>
                                            <w:top w:val="none" w:sz="0" w:space="0" w:color="auto"/>
                                            <w:left w:val="none" w:sz="0" w:space="0" w:color="auto"/>
                                            <w:bottom w:val="none" w:sz="0" w:space="0" w:color="auto"/>
                                            <w:right w:val="none" w:sz="0" w:space="0" w:color="auto"/>
                                          </w:divBdr>
                                          <w:divsChild>
                                            <w:div w:id="942999543">
                                              <w:marLeft w:val="0"/>
                                              <w:marRight w:val="0"/>
                                              <w:marTop w:val="0"/>
                                              <w:marBottom w:val="0"/>
                                              <w:divBdr>
                                                <w:top w:val="none" w:sz="0" w:space="0" w:color="auto"/>
                                                <w:left w:val="none" w:sz="0" w:space="0" w:color="auto"/>
                                                <w:bottom w:val="none" w:sz="0" w:space="0" w:color="auto"/>
                                                <w:right w:val="none" w:sz="0" w:space="0" w:color="auto"/>
                                              </w:divBdr>
                                              <w:divsChild>
                                                <w:div w:id="1576936212">
                                                  <w:marLeft w:val="0"/>
                                                  <w:marRight w:val="0"/>
                                                  <w:marTop w:val="0"/>
                                                  <w:marBottom w:val="0"/>
                                                  <w:divBdr>
                                                    <w:top w:val="none" w:sz="0" w:space="0" w:color="auto"/>
                                                    <w:left w:val="none" w:sz="0" w:space="0" w:color="auto"/>
                                                    <w:bottom w:val="none" w:sz="0" w:space="0" w:color="auto"/>
                                                    <w:right w:val="none" w:sz="0" w:space="0" w:color="auto"/>
                                                  </w:divBdr>
                                                  <w:divsChild>
                                                    <w:div w:id="1180241121">
                                                      <w:marLeft w:val="0"/>
                                                      <w:marRight w:val="0"/>
                                                      <w:marTop w:val="0"/>
                                                      <w:marBottom w:val="0"/>
                                                      <w:divBdr>
                                                        <w:top w:val="none" w:sz="0" w:space="0" w:color="auto"/>
                                                        <w:left w:val="none" w:sz="0" w:space="0" w:color="auto"/>
                                                        <w:bottom w:val="none" w:sz="0" w:space="0" w:color="auto"/>
                                                        <w:right w:val="none" w:sz="0" w:space="0" w:color="auto"/>
                                                      </w:divBdr>
                                                      <w:divsChild>
                                                        <w:div w:id="1863276986">
                                                          <w:marLeft w:val="0"/>
                                                          <w:marRight w:val="0"/>
                                                          <w:marTop w:val="0"/>
                                                          <w:marBottom w:val="0"/>
                                                          <w:divBdr>
                                                            <w:top w:val="none" w:sz="0" w:space="0" w:color="auto"/>
                                                            <w:left w:val="none" w:sz="0" w:space="0" w:color="auto"/>
                                                            <w:bottom w:val="none" w:sz="0" w:space="0" w:color="auto"/>
                                                            <w:right w:val="none" w:sz="0" w:space="0" w:color="auto"/>
                                                          </w:divBdr>
                                                          <w:divsChild>
                                                            <w:div w:id="1541281179">
                                                              <w:marLeft w:val="0"/>
                                                              <w:marRight w:val="0"/>
                                                              <w:marTop w:val="0"/>
                                                              <w:marBottom w:val="0"/>
                                                              <w:divBdr>
                                                                <w:top w:val="none" w:sz="0" w:space="0" w:color="auto"/>
                                                                <w:left w:val="none" w:sz="0" w:space="0" w:color="auto"/>
                                                                <w:bottom w:val="none" w:sz="0" w:space="0" w:color="auto"/>
                                                                <w:right w:val="none" w:sz="0" w:space="0" w:color="auto"/>
                                                              </w:divBdr>
                                                              <w:divsChild>
                                                                <w:div w:id="1823614277">
                                                                  <w:marLeft w:val="0"/>
                                                                  <w:marRight w:val="0"/>
                                                                  <w:marTop w:val="0"/>
                                                                  <w:marBottom w:val="0"/>
                                                                  <w:divBdr>
                                                                    <w:top w:val="none" w:sz="0" w:space="0" w:color="auto"/>
                                                                    <w:left w:val="none" w:sz="0" w:space="0" w:color="auto"/>
                                                                    <w:bottom w:val="none" w:sz="0" w:space="0" w:color="auto"/>
                                                                    <w:right w:val="none" w:sz="0" w:space="0" w:color="auto"/>
                                                                  </w:divBdr>
                                                                  <w:divsChild>
                                                                    <w:div w:id="1479808171">
                                                                      <w:marLeft w:val="0"/>
                                                                      <w:marRight w:val="0"/>
                                                                      <w:marTop w:val="0"/>
                                                                      <w:marBottom w:val="0"/>
                                                                      <w:divBdr>
                                                                        <w:top w:val="none" w:sz="0" w:space="0" w:color="auto"/>
                                                                        <w:left w:val="none" w:sz="0" w:space="0" w:color="auto"/>
                                                                        <w:bottom w:val="none" w:sz="0" w:space="0" w:color="auto"/>
                                                                        <w:right w:val="none" w:sz="0" w:space="0" w:color="auto"/>
                                                                      </w:divBdr>
                                                                      <w:divsChild>
                                                                        <w:div w:id="37319626">
                                                                          <w:marLeft w:val="0"/>
                                                                          <w:marRight w:val="0"/>
                                                                          <w:marTop w:val="0"/>
                                                                          <w:marBottom w:val="0"/>
                                                                          <w:divBdr>
                                                                            <w:top w:val="none" w:sz="0" w:space="0" w:color="auto"/>
                                                                            <w:left w:val="none" w:sz="0" w:space="0" w:color="auto"/>
                                                                            <w:bottom w:val="none" w:sz="0" w:space="0" w:color="auto"/>
                                                                            <w:right w:val="none" w:sz="0" w:space="0" w:color="auto"/>
                                                                          </w:divBdr>
                                                                          <w:divsChild>
                                                                            <w:div w:id="461121505">
                                                                              <w:marLeft w:val="0"/>
                                                                              <w:marRight w:val="0"/>
                                                                              <w:marTop w:val="0"/>
                                                                              <w:marBottom w:val="0"/>
                                                                              <w:divBdr>
                                                                                <w:top w:val="none" w:sz="0" w:space="0" w:color="auto"/>
                                                                                <w:left w:val="none" w:sz="0" w:space="0" w:color="auto"/>
                                                                                <w:bottom w:val="none" w:sz="0" w:space="0" w:color="auto"/>
                                                                                <w:right w:val="none" w:sz="0" w:space="0" w:color="auto"/>
                                                                              </w:divBdr>
                                                                              <w:divsChild>
                                                                                <w:div w:id="1728995305">
                                                                                  <w:marLeft w:val="0"/>
                                                                                  <w:marRight w:val="0"/>
                                                                                  <w:marTop w:val="0"/>
                                                                                  <w:marBottom w:val="0"/>
                                                                                  <w:divBdr>
                                                                                    <w:top w:val="none" w:sz="0" w:space="0" w:color="auto"/>
                                                                                    <w:left w:val="none" w:sz="0" w:space="0" w:color="auto"/>
                                                                                    <w:bottom w:val="none" w:sz="0" w:space="0" w:color="auto"/>
                                                                                    <w:right w:val="none" w:sz="0" w:space="0" w:color="auto"/>
                                                                                  </w:divBdr>
                                                                                  <w:divsChild>
                                                                                    <w:div w:id="271741112">
                                                                                      <w:marLeft w:val="0"/>
                                                                                      <w:marRight w:val="0"/>
                                                                                      <w:marTop w:val="0"/>
                                                                                      <w:marBottom w:val="0"/>
                                                                                      <w:divBdr>
                                                                                        <w:top w:val="none" w:sz="0" w:space="0" w:color="auto"/>
                                                                                        <w:left w:val="none" w:sz="0" w:space="0" w:color="auto"/>
                                                                                        <w:bottom w:val="none" w:sz="0" w:space="0" w:color="auto"/>
                                                                                        <w:right w:val="none" w:sz="0" w:space="0" w:color="auto"/>
                                                                                      </w:divBdr>
                                                                                      <w:divsChild>
                                                                                        <w:div w:id="931011419">
                                                                                          <w:marLeft w:val="0"/>
                                                                                          <w:marRight w:val="0"/>
                                                                                          <w:marTop w:val="0"/>
                                                                                          <w:marBottom w:val="0"/>
                                                                                          <w:divBdr>
                                                                                            <w:top w:val="none" w:sz="0" w:space="0" w:color="auto"/>
                                                                                            <w:left w:val="none" w:sz="0" w:space="0" w:color="auto"/>
                                                                                            <w:bottom w:val="none" w:sz="0" w:space="0" w:color="auto"/>
                                                                                            <w:right w:val="none" w:sz="0" w:space="0" w:color="auto"/>
                                                                                          </w:divBdr>
                                                                                          <w:divsChild>
                                                                                            <w:div w:id="19211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3450789">
                                                                          <w:marLeft w:val="0"/>
                                                                          <w:marRight w:val="0"/>
                                                                          <w:marTop w:val="0"/>
                                                                          <w:marBottom w:val="0"/>
                                                                          <w:divBdr>
                                                                            <w:top w:val="none" w:sz="0" w:space="0" w:color="auto"/>
                                                                            <w:left w:val="none" w:sz="0" w:space="0" w:color="auto"/>
                                                                            <w:bottom w:val="none" w:sz="0" w:space="0" w:color="auto"/>
                                                                            <w:right w:val="none" w:sz="0" w:space="0" w:color="auto"/>
                                                                          </w:divBdr>
                                                                          <w:divsChild>
                                                                            <w:div w:id="1087188861">
                                                                              <w:marLeft w:val="0"/>
                                                                              <w:marRight w:val="0"/>
                                                                              <w:marTop w:val="0"/>
                                                                              <w:marBottom w:val="0"/>
                                                                              <w:divBdr>
                                                                                <w:top w:val="none" w:sz="0" w:space="0" w:color="auto"/>
                                                                                <w:left w:val="none" w:sz="0" w:space="0" w:color="auto"/>
                                                                                <w:bottom w:val="none" w:sz="0" w:space="0" w:color="auto"/>
                                                                                <w:right w:val="none" w:sz="0" w:space="0" w:color="auto"/>
                                                                              </w:divBdr>
                                                                              <w:divsChild>
                                                                                <w:div w:id="1343433715">
                                                                                  <w:marLeft w:val="0"/>
                                                                                  <w:marRight w:val="0"/>
                                                                                  <w:marTop w:val="0"/>
                                                                                  <w:marBottom w:val="0"/>
                                                                                  <w:divBdr>
                                                                                    <w:top w:val="none" w:sz="0" w:space="0" w:color="auto"/>
                                                                                    <w:left w:val="none" w:sz="0" w:space="0" w:color="auto"/>
                                                                                    <w:bottom w:val="none" w:sz="0" w:space="0" w:color="auto"/>
                                                                                    <w:right w:val="none" w:sz="0" w:space="0" w:color="auto"/>
                                                                                  </w:divBdr>
                                                                                  <w:divsChild>
                                                                                    <w:div w:id="2122795499">
                                                                                      <w:marLeft w:val="0"/>
                                                                                      <w:marRight w:val="0"/>
                                                                                      <w:marTop w:val="0"/>
                                                                                      <w:marBottom w:val="0"/>
                                                                                      <w:divBdr>
                                                                                        <w:top w:val="none" w:sz="0" w:space="0" w:color="auto"/>
                                                                                        <w:left w:val="none" w:sz="0" w:space="0" w:color="auto"/>
                                                                                        <w:bottom w:val="none" w:sz="0" w:space="0" w:color="auto"/>
                                                                                        <w:right w:val="none" w:sz="0" w:space="0" w:color="auto"/>
                                                                                      </w:divBdr>
                                                                                      <w:divsChild>
                                                                                        <w:div w:id="458304642">
                                                                                          <w:marLeft w:val="0"/>
                                                                                          <w:marRight w:val="0"/>
                                                                                          <w:marTop w:val="0"/>
                                                                                          <w:marBottom w:val="0"/>
                                                                                          <w:divBdr>
                                                                                            <w:top w:val="none" w:sz="0" w:space="0" w:color="auto"/>
                                                                                            <w:left w:val="none" w:sz="0" w:space="0" w:color="auto"/>
                                                                                            <w:bottom w:val="none" w:sz="0" w:space="0" w:color="auto"/>
                                                                                            <w:right w:val="none" w:sz="0" w:space="0" w:color="auto"/>
                                                                                          </w:divBdr>
                                                                                          <w:divsChild>
                                                                                            <w:div w:id="1344625054">
                                                                                              <w:marLeft w:val="0"/>
                                                                                              <w:marRight w:val="0"/>
                                                                                              <w:marTop w:val="0"/>
                                                                                              <w:marBottom w:val="0"/>
                                                                                              <w:divBdr>
                                                                                                <w:top w:val="none" w:sz="0" w:space="0" w:color="auto"/>
                                                                                                <w:left w:val="none" w:sz="0" w:space="0" w:color="auto"/>
                                                                                                <w:bottom w:val="none" w:sz="0" w:space="0" w:color="auto"/>
                                                                                                <w:right w:val="none" w:sz="0" w:space="0" w:color="auto"/>
                                                                                              </w:divBdr>
                                                                                              <w:divsChild>
                                                                                                <w:div w:id="119689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2098864">
                                                                                  <w:marLeft w:val="0"/>
                                                                                  <w:marRight w:val="0"/>
                                                                                  <w:marTop w:val="0"/>
                                                                                  <w:marBottom w:val="0"/>
                                                                                  <w:divBdr>
                                                                                    <w:top w:val="none" w:sz="0" w:space="0" w:color="auto"/>
                                                                                    <w:left w:val="none" w:sz="0" w:space="0" w:color="auto"/>
                                                                                    <w:bottom w:val="none" w:sz="0" w:space="0" w:color="auto"/>
                                                                                    <w:right w:val="none" w:sz="0" w:space="0" w:color="auto"/>
                                                                                  </w:divBdr>
                                                                                  <w:divsChild>
                                                                                    <w:div w:id="1309047667">
                                                                                      <w:marLeft w:val="0"/>
                                                                                      <w:marRight w:val="0"/>
                                                                                      <w:marTop w:val="0"/>
                                                                                      <w:marBottom w:val="0"/>
                                                                                      <w:divBdr>
                                                                                        <w:top w:val="none" w:sz="0" w:space="0" w:color="auto"/>
                                                                                        <w:left w:val="none" w:sz="0" w:space="0" w:color="auto"/>
                                                                                        <w:bottom w:val="none" w:sz="0" w:space="0" w:color="auto"/>
                                                                                        <w:right w:val="none" w:sz="0" w:space="0" w:color="auto"/>
                                                                                      </w:divBdr>
                                                                                      <w:divsChild>
                                                                                        <w:div w:id="333918233">
                                                                                          <w:marLeft w:val="0"/>
                                                                                          <w:marRight w:val="0"/>
                                                                                          <w:marTop w:val="0"/>
                                                                                          <w:marBottom w:val="0"/>
                                                                                          <w:divBdr>
                                                                                            <w:top w:val="none" w:sz="0" w:space="0" w:color="auto"/>
                                                                                            <w:left w:val="none" w:sz="0" w:space="0" w:color="auto"/>
                                                                                            <w:bottom w:val="none" w:sz="0" w:space="0" w:color="auto"/>
                                                                                            <w:right w:val="none" w:sz="0" w:space="0" w:color="auto"/>
                                                                                          </w:divBdr>
                                                                                          <w:divsChild>
                                                                                            <w:div w:id="391078926">
                                                                                              <w:marLeft w:val="0"/>
                                                                                              <w:marRight w:val="0"/>
                                                                                              <w:marTop w:val="0"/>
                                                                                              <w:marBottom w:val="0"/>
                                                                                              <w:divBdr>
                                                                                                <w:top w:val="none" w:sz="0" w:space="0" w:color="auto"/>
                                                                                                <w:left w:val="none" w:sz="0" w:space="0" w:color="auto"/>
                                                                                                <w:bottom w:val="none" w:sz="0" w:space="0" w:color="auto"/>
                                                                                                <w:right w:val="none" w:sz="0" w:space="0" w:color="auto"/>
                                                                                              </w:divBdr>
                                                                                            </w:div>
                                                                                          </w:divsChild>
                                                                                        </w:div>
                                                                                        <w:div w:id="1590038594">
                                                                                          <w:marLeft w:val="0"/>
                                                                                          <w:marRight w:val="0"/>
                                                                                          <w:marTop w:val="0"/>
                                                                                          <w:marBottom w:val="0"/>
                                                                                          <w:divBdr>
                                                                                            <w:top w:val="none" w:sz="0" w:space="0" w:color="auto"/>
                                                                                            <w:left w:val="none" w:sz="0" w:space="0" w:color="auto"/>
                                                                                            <w:bottom w:val="none" w:sz="0" w:space="0" w:color="auto"/>
                                                                                            <w:right w:val="none" w:sz="0" w:space="0" w:color="auto"/>
                                                                                          </w:divBdr>
                                                                                          <w:divsChild>
                                                                                            <w:div w:id="225651180">
                                                                                              <w:marLeft w:val="0"/>
                                                                                              <w:marRight w:val="0"/>
                                                                                              <w:marTop w:val="0"/>
                                                                                              <w:marBottom w:val="0"/>
                                                                                              <w:divBdr>
                                                                                                <w:top w:val="none" w:sz="0" w:space="0" w:color="auto"/>
                                                                                                <w:left w:val="none" w:sz="0" w:space="0" w:color="auto"/>
                                                                                                <w:bottom w:val="none" w:sz="0" w:space="0" w:color="auto"/>
                                                                                                <w:right w:val="none" w:sz="0" w:space="0" w:color="auto"/>
                                                                                              </w:divBdr>
                                                                                              <w:divsChild>
                                                                                                <w:div w:id="37711043">
                                                                                                  <w:marLeft w:val="0"/>
                                                                                                  <w:marRight w:val="0"/>
                                                                                                  <w:marTop w:val="0"/>
                                                                                                  <w:marBottom w:val="0"/>
                                                                                                  <w:divBdr>
                                                                                                    <w:top w:val="none" w:sz="0" w:space="0" w:color="auto"/>
                                                                                                    <w:left w:val="none" w:sz="0" w:space="0" w:color="auto"/>
                                                                                                    <w:bottom w:val="none" w:sz="0" w:space="0" w:color="auto"/>
                                                                                                    <w:right w:val="none" w:sz="0" w:space="0" w:color="auto"/>
                                                                                                  </w:divBdr>
                                                                                                  <w:divsChild>
                                                                                                    <w:div w:id="1197423927">
                                                                                                      <w:marLeft w:val="0"/>
                                                                                                      <w:marRight w:val="0"/>
                                                                                                      <w:marTop w:val="0"/>
                                                                                                      <w:marBottom w:val="0"/>
                                                                                                      <w:divBdr>
                                                                                                        <w:top w:val="none" w:sz="0" w:space="0" w:color="auto"/>
                                                                                                        <w:left w:val="none" w:sz="0" w:space="0" w:color="auto"/>
                                                                                                        <w:bottom w:val="none" w:sz="0" w:space="0" w:color="auto"/>
                                                                                                        <w:right w:val="none" w:sz="0" w:space="0" w:color="auto"/>
                                                                                                      </w:divBdr>
                                                                                                      <w:divsChild>
                                                                                                        <w:div w:id="1003165875">
                                                                                                          <w:marLeft w:val="0"/>
                                                                                                          <w:marRight w:val="0"/>
                                                                                                          <w:marTop w:val="0"/>
                                                                                                          <w:marBottom w:val="0"/>
                                                                                                          <w:divBdr>
                                                                                                            <w:top w:val="none" w:sz="0" w:space="0" w:color="auto"/>
                                                                                                            <w:left w:val="none" w:sz="0" w:space="0" w:color="auto"/>
                                                                                                            <w:bottom w:val="none" w:sz="0" w:space="0" w:color="auto"/>
                                                                                                            <w:right w:val="none" w:sz="0" w:space="0" w:color="auto"/>
                                                                                                          </w:divBdr>
                                                                                                          <w:divsChild>
                                                                                                            <w:div w:id="1204639348">
                                                                                                              <w:marLeft w:val="0"/>
                                                                                                              <w:marRight w:val="0"/>
                                                                                                              <w:marTop w:val="0"/>
                                                                                                              <w:marBottom w:val="0"/>
                                                                                                              <w:divBdr>
                                                                                                                <w:top w:val="none" w:sz="0" w:space="0" w:color="auto"/>
                                                                                                                <w:left w:val="none" w:sz="0" w:space="0" w:color="auto"/>
                                                                                                                <w:bottom w:val="none" w:sz="0" w:space="0" w:color="auto"/>
                                                                                                                <w:right w:val="none" w:sz="0" w:space="0" w:color="auto"/>
                                                                                                              </w:divBdr>
                                                                                                            </w:div>
                                                                                                          </w:divsChild>
                                                                                                        </w:div>
                                                                                                        <w:div w:id="200508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64883419">
                                                      <w:marLeft w:val="0"/>
                                                      <w:marRight w:val="0"/>
                                                      <w:marTop w:val="0"/>
                                                      <w:marBottom w:val="0"/>
                                                      <w:divBdr>
                                                        <w:top w:val="none" w:sz="0" w:space="0" w:color="auto"/>
                                                        <w:left w:val="none" w:sz="0" w:space="0" w:color="auto"/>
                                                        <w:bottom w:val="none" w:sz="0" w:space="0" w:color="auto"/>
                                                        <w:right w:val="none" w:sz="0" w:space="0" w:color="auto"/>
                                                      </w:divBdr>
                                                      <w:divsChild>
                                                        <w:div w:id="1192113585">
                                                          <w:marLeft w:val="0"/>
                                                          <w:marRight w:val="0"/>
                                                          <w:marTop w:val="0"/>
                                                          <w:marBottom w:val="0"/>
                                                          <w:divBdr>
                                                            <w:top w:val="none" w:sz="0" w:space="0" w:color="auto"/>
                                                            <w:left w:val="none" w:sz="0" w:space="0" w:color="auto"/>
                                                            <w:bottom w:val="none" w:sz="0" w:space="0" w:color="auto"/>
                                                            <w:right w:val="none" w:sz="0" w:space="0" w:color="auto"/>
                                                          </w:divBdr>
                                                          <w:divsChild>
                                                            <w:div w:id="83572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41415533">
          <w:marLeft w:val="0"/>
          <w:marRight w:val="0"/>
          <w:marTop w:val="0"/>
          <w:marBottom w:val="0"/>
          <w:divBdr>
            <w:top w:val="none" w:sz="0" w:space="0" w:color="auto"/>
            <w:left w:val="none" w:sz="0" w:space="0" w:color="auto"/>
            <w:bottom w:val="none" w:sz="0" w:space="0" w:color="auto"/>
            <w:right w:val="none" w:sz="0" w:space="0" w:color="auto"/>
          </w:divBdr>
          <w:divsChild>
            <w:div w:id="2080708438">
              <w:marLeft w:val="0"/>
              <w:marRight w:val="0"/>
              <w:marTop w:val="0"/>
              <w:marBottom w:val="0"/>
              <w:divBdr>
                <w:top w:val="none" w:sz="0" w:space="0" w:color="auto"/>
                <w:left w:val="none" w:sz="0" w:space="0" w:color="auto"/>
                <w:bottom w:val="none" w:sz="0" w:space="0" w:color="auto"/>
                <w:right w:val="none" w:sz="0" w:space="0" w:color="auto"/>
              </w:divBdr>
              <w:divsChild>
                <w:div w:id="622230006">
                  <w:marLeft w:val="0"/>
                  <w:marRight w:val="0"/>
                  <w:marTop w:val="0"/>
                  <w:marBottom w:val="0"/>
                  <w:divBdr>
                    <w:top w:val="none" w:sz="0" w:space="0" w:color="auto"/>
                    <w:left w:val="none" w:sz="0" w:space="0" w:color="auto"/>
                    <w:bottom w:val="none" w:sz="0" w:space="0" w:color="auto"/>
                    <w:right w:val="none" w:sz="0" w:space="0" w:color="auto"/>
                  </w:divBdr>
                  <w:divsChild>
                    <w:div w:id="1067849220">
                      <w:marLeft w:val="0"/>
                      <w:marRight w:val="0"/>
                      <w:marTop w:val="0"/>
                      <w:marBottom w:val="0"/>
                      <w:divBdr>
                        <w:top w:val="none" w:sz="0" w:space="0" w:color="auto"/>
                        <w:left w:val="none" w:sz="0" w:space="0" w:color="auto"/>
                        <w:bottom w:val="none" w:sz="0" w:space="0" w:color="auto"/>
                        <w:right w:val="none" w:sz="0" w:space="0" w:color="auto"/>
                      </w:divBdr>
                      <w:divsChild>
                        <w:div w:id="1891108462">
                          <w:marLeft w:val="0"/>
                          <w:marRight w:val="0"/>
                          <w:marTop w:val="0"/>
                          <w:marBottom w:val="0"/>
                          <w:divBdr>
                            <w:top w:val="none" w:sz="0" w:space="0" w:color="auto"/>
                            <w:left w:val="none" w:sz="0" w:space="0" w:color="auto"/>
                            <w:bottom w:val="none" w:sz="0" w:space="0" w:color="auto"/>
                            <w:right w:val="none" w:sz="0" w:space="0" w:color="auto"/>
                          </w:divBdr>
                          <w:divsChild>
                            <w:div w:id="621350185">
                              <w:marLeft w:val="0"/>
                              <w:marRight w:val="0"/>
                              <w:marTop w:val="0"/>
                              <w:marBottom w:val="0"/>
                              <w:divBdr>
                                <w:top w:val="none" w:sz="0" w:space="0" w:color="auto"/>
                                <w:left w:val="none" w:sz="0" w:space="0" w:color="auto"/>
                                <w:bottom w:val="none" w:sz="0" w:space="0" w:color="auto"/>
                                <w:right w:val="none" w:sz="0" w:space="0" w:color="auto"/>
                              </w:divBdr>
                              <w:divsChild>
                                <w:div w:id="1310358814">
                                  <w:marLeft w:val="0"/>
                                  <w:marRight w:val="0"/>
                                  <w:marTop w:val="0"/>
                                  <w:marBottom w:val="0"/>
                                  <w:divBdr>
                                    <w:top w:val="none" w:sz="0" w:space="0" w:color="auto"/>
                                    <w:left w:val="none" w:sz="0" w:space="0" w:color="auto"/>
                                    <w:bottom w:val="none" w:sz="0" w:space="0" w:color="auto"/>
                                    <w:right w:val="none" w:sz="0" w:space="0" w:color="auto"/>
                                  </w:divBdr>
                                  <w:divsChild>
                                    <w:div w:id="634071235">
                                      <w:marLeft w:val="0"/>
                                      <w:marRight w:val="0"/>
                                      <w:marTop w:val="0"/>
                                      <w:marBottom w:val="0"/>
                                      <w:divBdr>
                                        <w:top w:val="none" w:sz="0" w:space="0" w:color="auto"/>
                                        <w:left w:val="none" w:sz="0" w:space="0" w:color="auto"/>
                                        <w:bottom w:val="none" w:sz="0" w:space="0" w:color="auto"/>
                                        <w:right w:val="none" w:sz="0" w:space="0" w:color="auto"/>
                                      </w:divBdr>
                                      <w:divsChild>
                                        <w:div w:id="881474822">
                                          <w:marLeft w:val="0"/>
                                          <w:marRight w:val="0"/>
                                          <w:marTop w:val="0"/>
                                          <w:marBottom w:val="0"/>
                                          <w:divBdr>
                                            <w:top w:val="none" w:sz="0" w:space="0" w:color="auto"/>
                                            <w:left w:val="none" w:sz="0" w:space="0" w:color="auto"/>
                                            <w:bottom w:val="none" w:sz="0" w:space="0" w:color="auto"/>
                                            <w:right w:val="none" w:sz="0" w:space="0" w:color="auto"/>
                                          </w:divBdr>
                                          <w:divsChild>
                                            <w:div w:id="53355208">
                                              <w:marLeft w:val="0"/>
                                              <w:marRight w:val="0"/>
                                              <w:marTop w:val="0"/>
                                              <w:marBottom w:val="0"/>
                                              <w:divBdr>
                                                <w:top w:val="none" w:sz="0" w:space="0" w:color="auto"/>
                                                <w:left w:val="none" w:sz="0" w:space="0" w:color="auto"/>
                                                <w:bottom w:val="none" w:sz="0" w:space="0" w:color="auto"/>
                                                <w:right w:val="none" w:sz="0" w:space="0" w:color="auto"/>
                                              </w:divBdr>
                                              <w:divsChild>
                                                <w:div w:id="118568413">
                                                  <w:marLeft w:val="0"/>
                                                  <w:marRight w:val="0"/>
                                                  <w:marTop w:val="0"/>
                                                  <w:marBottom w:val="0"/>
                                                  <w:divBdr>
                                                    <w:top w:val="none" w:sz="0" w:space="0" w:color="auto"/>
                                                    <w:left w:val="none" w:sz="0" w:space="0" w:color="auto"/>
                                                    <w:bottom w:val="none" w:sz="0" w:space="0" w:color="auto"/>
                                                    <w:right w:val="none" w:sz="0" w:space="0" w:color="auto"/>
                                                  </w:divBdr>
                                                </w:div>
                                              </w:divsChild>
                                            </w:div>
                                            <w:div w:id="1183082705">
                                              <w:marLeft w:val="0"/>
                                              <w:marRight w:val="0"/>
                                              <w:marTop w:val="0"/>
                                              <w:marBottom w:val="0"/>
                                              <w:divBdr>
                                                <w:top w:val="none" w:sz="0" w:space="0" w:color="auto"/>
                                                <w:left w:val="none" w:sz="0" w:space="0" w:color="auto"/>
                                                <w:bottom w:val="none" w:sz="0" w:space="0" w:color="auto"/>
                                                <w:right w:val="none" w:sz="0" w:space="0" w:color="auto"/>
                                              </w:divBdr>
                                              <w:divsChild>
                                                <w:div w:id="174537263">
                                                  <w:marLeft w:val="0"/>
                                                  <w:marRight w:val="0"/>
                                                  <w:marTop w:val="0"/>
                                                  <w:marBottom w:val="0"/>
                                                  <w:divBdr>
                                                    <w:top w:val="none" w:sz="0" w:space="0" w:color="auto"/>
                                                    <w:left w:val="none" w:sz="0" w:space="0" w:color="auto"/>
                                                    <w:bottom w:val="none" w:sz="0" w:space="0" w:color="auto"/>
                                                    <w:right w:val="none" w:sz="0" w:space="0" w:color="auto"/>
                                                  </w:divBdr>
                                                  <w:divsChild>
                                                    <w:div w:id="186863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47247">
                                              <w:marLeft w:val="0"/>
                                              <w:marRight w:val="0"/>
                                              <w:marTop w:val="0"/>
                                              <w:marBottom w:val="0"/>
                                              <w:divBdr>
                                                <w:top w:val="none" w:sz="0" w:space="0" w:color="auto"/>
                                                <w:left w:val="none" w:sz="0" w:space="0" w:color="auto"/>
                                                <w:bottom w:val="none" w:sz="0" w:space="0" w:color="auto"/>
                                                <w:right w:val="none" w:sz="0" w:space="0" w:color="auto"/>
                                              </w:divBdr>
                                              <w:divsChild>
                                                <w:div w:id="1091244290">
                                                  <w:marLeft w:val="0"/>
                                                  <w:marRight w:val="0"/>
                                                  <w:marTop w:val="0"/>
                                                  <w:marBottom w:val="0"/>
                                                  <w:divBdr>
                                                    <w:top w:val="none" w:sz="0" w:space="0" w:color="auto"/>
                                                    <w:left w:val="none" w:sz="0" w:space="0" w:color="auto"/>
                                                    <w:bottom w:val="none" w:sz="0" w:space="0" w:color="auto"/>
                                                    <w:right w:val="none" w:sz="0" w:space="0" w:color="auto"/>
                                                  </w:divBdr>
                                                </w:div>
                                              </w:divsChild>
                                            </w:div>
                                            <w:div w:id="808280776">
                                              <w:marLeft w:val="0"/>
                                              <w:marRight w:val="0"/>
                                              <w:marTop w:val="0"/>
                                              <w:marBottom w:val="0"/>
                                              <w:divBdr>
                                                <w:top w:val="none" w:sz="0" w:space="0" w:color="auto"/>
                                                <w:left w:val="none" w:sz="0" w:space="0" w:color="auto"/>
                                                <w:bottom w:val="none" w:sz="0" w:space="0" w:color="auto"/>
                                                <w:right w:val="none" w:sz="0" w:space="0" w:color="auto"/>
                                              </w:divBdr>
                                              <w:divsChild>
                                                <w:div w:id="1639139765">
                                                  <w:marLeft w:val="0"/>
                                                  <w:marRight w:val="0"/>
                                                  <w:marTop w:val="0"/>
                                                  <w:marBottom w:val="0"/>
                                                  <w:divBdr>
                                                    <w:top w:val="none" w:sz="0" w:space="0" w:color="auto"/>
                                                    <w:left w:val="none" w:sz="0" w:space="0" w:color="auto"/>
                                                    <w:bottom w:val="none" w:sz="0" w:space="0" w:color="auto"/>
                                                    <w:right w:val="none" w:sz="0" w:space="0" w:color="auto"/>
                                                  </w:divBdr>
                                                  <w:divsChild>
                                                    <w:div w:id="1927958579">
                                                      <w:marLeft w:val="0"/>
                                                      <w:marRight w:val="0"/>
                                                      <w:marTop w:val="0"/>
                                                      <w:marBottom w:val="0"/>
                                                      <w:divBdr>
                                                        <w:top w:val="none" w:sz="0" w:space="0" w:color="auto"/>
                                                        <w:left w:val="none" w:sz="0" w:space="0" w:color="auto"/>
                                                        <w:bottom w:val="none" w:sz="0" w:space="0" w:color="auto"/>
                                                        <w:right w:val="none" w:sz="0" w:space="0" w:color="auto"/>
                                                      </w:divBdr>
                                                      <w:divsChild>
                                                        <w:div w:id="1917125188">
                                                          <w:marLeft w:val="0"/>
                                                          <w:marRight w:val="0"/>
                                                          <w:marTop w:val="0"/>
                                                          <w:marBottom w:val="0"/>
                                                          <w:divBdr>
                                                            <w:top w:val="none" w:sz="0" w:space="0" w:color="auto"/>
                                                            <w:left w:val="none" w:sz="0" w:space="0" w:color="auto"/>
                                                            <w:bottom w:val="none" w:sz="0" w:space="0" w:color="auto"/>
                                                            <w:right w:val="none" w:sz="0" w:space="0" w:color="auto"/>
                                                          </w:divBdr>
                                                          <w:divsChild>
                                                            <w:div w:id="1274556646">
                                                              <w:marLeft w:val="0"/>
                                                              <w:marRight w:val="0"/>
                                                              <w:marTop w:val="0"/>
                                                              <w:marBottom w:val="0"/>
                                                              <w:divBdr>
                                                                <w:top w:val="none" w:sz="0" w:space="0" w:color="auto"/>
                                                                <w:left w:val="none" w:sz="0" w:space="0" w:color="auto"/>
                                                                <w:bottom w:val="none" w:sz="0" w:space="0" w:color="auto"/>
                                                                <w:right w:val="none" w:sz="0" w:space="0" w:color="auto"/>
                                                              </w:divBdr>
                                                              <w:divsChild>
                                                                <w:div w:id="596326619">
                                                                  <w:marLeft w:val="0"/>
                                                                  <w:marRight w:val="0"/>
                                                                  <w:marTop w:val="0"/>
                                                                  <w:marBottom w:val="0"/>
                                                                  <w:divBdr>
                                                                    <w:top w:val="none" w:sz="0" w:space="0" w:color="auto"/>
                                                                    <w:left w:val="none" w:sz="0" w:space="0" w:color="auto"/>
                                                                    <w:bottom w:val="none" w:sz="0" w:space="0" w:color="auto"/>
                                                                    <w:right w:val="none" w:sz="0" w:space="0" w:color="auto"/>
                                                                  </w:divBdr>
                                                                  <w:divsChild>
                                                                    <w:div w:id="56900253">
                                                                      <w:marLeft w:val="0"/>
                                                                      <w:marRight w:val="0"/>
                                                                      <w:marTop w:val="0"/>
                                                                      <w:marBottom w:val="0"/>
                                                                      <w:divBdr>
                                                                        <w:top w:val="none" w:sz="0" w:space="0" w:color="auto"/>
                                                                        <w:left w:val="none" w:sz="0" w:space="0" w:color="auto"/>
                                                                        <w:bottom w:val="none" w:sz="0" w:space="0" w:color="auto"/>
                                                                        <w:right w:val="none" w:sz="0" w:space="0" w:color="auto"/>
                                                                      </w:divBdr>
                                                                      <w:divsChild>
                                                                        <w:div w:id="17437147">
                                                                          <w:marLeft w:val="0"/>
                                                                          <w:marRight w:val="0"/>
                                                                          <w:marTop w:val="0"/>
                                                                          <w:marBottom w:val="0"/>
                                                                          <w:divBdr>
                                                                            <w:top w:val="none" w:sz="0" w:space="0" w:color="auto"/>
                                                                            <w:left w:val="none" w:sz="0" w:space="0" w:color="auto"/>
                                                                            <w:bottom w:val="none" w:sz="0" w:space="0" w:color="auto"/>
                                                                            <w:right w:val="none" w:sz="0" w:space="0" w:color="auto"/>
                                                                          </w:divBdr>
                                                                          <w:divsChild>
                                                                            <w:div w:id="1976182256">
                                                                              <w:marLeft w:val="0"/>
                                                                              <w:marRight w:val="0"/>
                                                                              <w:marTop w:val="0"/>
                                                                              <w:marBottom w:val="0"/>
                                                                              <w:divBdr>
                                                                                <w:top w:val="none" w:sz="0" w:space="0" w:color="auto"/>
                                                                                <w:left w:val="none" w:sz="0" w:space="0" w:color="auto"/>
                                                                                <w:bottom w:val="none" w:sz="0" w:space="0" w:color="auto"/>
                                                                                <w:right w:val="none" w:sz="0" w:space="0" w:color="auto"/>
                                                                              </w:divBdr>
                                                                              <w:divsChild>
                                                                                <w:div w:id="833187364">
                                                                                  <w:marLeft w:val="0"/>
                                                                                  <w:marRight w:val="0"/>
                                                                                  <w:marTop w:val="0"/>
                                                                                  <w:marBottom w:val="0"/>
                                                                                  <w:divBdr>
                                                                                    <w:top w:val="none" w:sz="0" w:space="0" w:color="auto"/>
                                                                                    <w:left w:val="none" w:sz="0" w:space="0" w:color="auto"/>
                                                                                    <w:bottom w:val="none" w:sz="0" w:space="0" w:color="auto"/>
                                                                                    <w:right w:val="none" w:sz="0" w:space="0" w:color="auto"/>
                                                                                  </w:divBdr>
                                                                                  <w:divsChild>
                                                                                    <w:div w:id="1964844096">
                                                                                      <w:marLeft w:val="0"/>
                                                                                      <w:marRight w:val="0"/>
                                                                                      <w:marTop w:val="0"/>
                                                                                      <w:marBottom w:val="0"/>
                                                                                      <w:divBdr>
                                                                                        <w:top w:val="none" w:sz="0" w:space="0" w:color="auto"/>
                                                                                        <w:left w:val="none" w:sz="0" w:space="0" w:color="auto"/>
                                                                                        <w:bottom w:val="none" w:sz="0" w:space="0" w:color="auto"/>
                                                                                        <w:right w:val="none" w:sz="0" w:space="0" w:color="auto"/>
                                                                                      </w:divBdr>
                                                                                      <w:divsChild>
                                                                                        <w:div w:id="1753237919">
                                                                                          <w:marLeft w:val="0"/>
                                                                                          <w:marRight w:val="0"/>
                                                                                          <w:marTop w:val="0"/>
                                                                                          <w:marBottom w:val="0"/>
                                                                                          <w:divBdr>
                                                                                            <w:top w:val="none" w:sz="0" w:space="0" w:color="auto"/>
                                                                                            <w:left w:val="none" w:sz="0" w:space="0" w:color="auto"/>
                                                                                            <w:bottom w:val="none" w:sz="0" w:space="0" w:color="auto"/>
                                                                                            <w:right w:val="none" w:sz="0" w:space="0" w:color="auto"/>
                                                                                          </w:divBdr>
                                                                                          <w:divsChild>
                                                                                            <w:div w:id="322972631">
                                                                                              <w:marLeft w:val="0"/>
                                                                                              <w:marRight w:val="0"/>
                                                                                              <w:marTop w:val="0"/>
                                                                                              <w:marBottom w:val="0"/>
                                                                                              <w:divBdr>
                                                                                                <w:top w:val="none" w:sz="0" w:space="0" w:color="auto"/>
                                                                                                <w:left w:val="none" w:sz="0" w:space="0" w:color="auto"/>
                                                                                                <w:bottom w:val="none" w:sz="0" w:space="0" w:color="auto"/>
                                                                                                <w:right w:val="none" w:sz="0" w:space="0" w:color="auto"/>
                                                                                              </w:divBdr>
                                                                                              <w:divsChild>
                                                                                                <w:div w:id="1033576834">
                                                                                                  <w:marLeft w:val="0"/>
                                                                                                  <w:marRight w:val="0"/>
                                                                                                  <w:marTop w:val="0"/>
                                                                                                  <w:marBottom w:val="0"/>
                                                                                                  <w:divBdr>
                                                                                                    <w:top w:val="none" w:sz="0" w:space="0" w:color="auto"/>
                                                                                                    <w:left w:val="none" w:sz="0" w:space="0" w:color="auto"/>
                                                                                                    <w:bottom w:val="none" w:sz="0" w:space="0" w:color="auto"/>
                                                                                                    <w:right w:val="none" w:sz="0" w:space="0" w:color="auto"/>
                                                                                                  </w:divBdr>
                                                                                                  <w:divsChild>
                                                                                                    <w:div w:id="2108118073">
                                                                                                      <w:marLeft w:val="0"/>
                                                                                                      <w:marRight w:val="0"/>
                                                                                                      <w:marTop w:val="0"/>
                                                                                                      <w:marBottom w:val="0"/>
                                                                                                      <w:divBdr>
                                                                                                        <w:top w:val="none" w:sz="0" w:space="0" w:color="auto"/>
                                                                                                        <w:left w:val="none" w:sz="0" w:space="0" w:color="auto"/>
                                                                                                        <w:bottom w:val="none" w:sz="0" w:space="0" w:color="auto"/>
                                                                                                        <w:right w:val="none" w:sz="0" w:space="0" w:color="auto"/>
                                                                                                      </w:divBdr>
                                                                                                      <w:divsChild>
                                                                                                        <w:div w:id="16917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828722">
                                                                                              <w:marLeft w:val="0"/>
                                                                                              <w:marRight w:val="0"/>
                                                                                              <w:marTop w:val="0"/>
                                                                                              <w:marBottom w:val="0"/>
                                                                                              <w:divBdr>
                                                                                                <w:top w:val="none" w:sz="0" w:space="0" w:color="auto"/>
                                                                                                <w:left w:val="none" w:sz="0" w:space="0" w:color="auto"/>
                                                                                                <w:bottom w:val="none" w:sz="0" w:space="0" w:color="auto"/>
                                                                                                <w:right w:val="none" w:sz="0" w:space="0" w:color="auto"/>
                                                                                              </w:divBdr>
                                                                                              <w:divsChild>
                                                                                                <w:div w:id="1503815556">
                                                                                                  <w:marLeft w:val="0"/>
                                                                                                  <w:marRight w:val="0"/>
                                                                                                  <w:marTop w:val="0"/>
                                                                                                  <w:marBottom w:val="0"/>
                                                                                                  <w:divBdr>
                                                                                                    <w:top w:val="none" w:sz="0" w:space="0" w:color="auto"/>
                                                                                                    <w:left w:val="none" w:sz="0" w:space="0" w:color="auto"/>
                                                                                                    <w:bottom w:val="none" w:sz="0" w:space="0" w:color="auto"/>
                                                                                                    <w:right w:val="none" w:sz="0" w:space="0" w:color="auto"/>
                                                                                                  </w:divBdr>
                                                                                                </w:div>
                                                                                              </w:divsChild>
                                                                                            </w:div>
                                                                                            <w:div w:id="592206358">
                                                                                              <w:marLeft w:val="0"/>
                                                                                              <w:marRight w:val="0"/>
                                                                                              <w:marTop w:val="0"/>
                                                                                              <w:marBottom w:val="0"/>
                                                                                              <w:divBdr>
                                                                                                <w:top w:val="none" w:sz="0" w:space="0" w:color="auto"/>
                                                                                                <w:left w:val="none" w:sz="0" w:space="0" w:color="auto"/>
                                                                                                <w:bottom w:val="none" w:sz="0" w:space="0" w:color="auto"/>
                                                                                                <w:right w:val="none" w:sz="0" w:space="0" w:color="auto"/>
                                                                                              </w:divBdr>
                                                                                              <w:divsChild>
                                                                                                <w:div w:id="670375502">
                                                                                                  <w:marLeft w:val="0"/>
                                                                                                  <w:marRight w:val="0"/>
                                                                                                  <w:marTop w:val="0"/>
                                                                                                  <w:marBottom w:val="0"/>
                                                                                                  <w:divBdr>
                                                                                                    <w:top w:val="none" w:sz="0" w:space="0" w:color="auto"/>
                                                                                                    <w:left w:val="none" w:sz="0" w:space="0" w:color="auto"/>
                                                                                                    <w:bottom w:val="none" w:sz="0" w:space="0" w:color="auto"/>
                                                                                                    <w:right w:val="none" w:sz="0" w:space="0" w:color="auto"/>
                                                                                                  </w:divBdr>
                                                                                                </w:div>
                                                                                              </w:divsChild>
                                                                                            </w:div>
                                                                                            <w:div w:id="1539202981">
                                                                                              <w:marLeft w:val="0"/>
                                                                                              <w:marRight w:val="0"/>
                                                                                              <w:marTop w:val="0"/>
                                                                                              <w:marBottom w:val="0"/>
                                                                                              <w:divBdr>
                                                                                                <w:top w:val="none" w:sz="0" w:space="0" w:color="auto"/>
                                                                                                <w:left w:val="none" w:sz="0" w:space="0" w:color="auto"/>
                                                                                                <w:bottom w:val="none" w:sz="0" w:space="0" w:color="auto"/>
                                                                                                <w:right w:val="none" w:sz="0" w:space="0" w:color="auto"/>
                                                                                              </w:divBdr>
                                                                                              <w:divsChild>
                                                                                                <w:div w:id="973678717">
                                                                                                  <w:marLeft w:val="0"/>
                                                                                                  <w:marRight w:val="0"/>
                                                                                                  <w:marTop w:val="0"/>
                                                                                                  <w:marBottom w:val="0"/>
                                                                                                  <w:divBdr>
                                                                                                    <w:top w:val="none" w:sz="0" w:space="0" w:color="auto"/>
                                                                                                    <w:left w:val="none" w:sz="0" w:space="0" w:color="auto"/>
                                                                                                    <w:bottom w:val="none" w:sz="0" w:space="0" w:color="auto"/>
                                                                                                    <w:right w:val="none" w:sz="0" w:space="0" w:color="auto"/>
                                                                                                  </w:divBdr>
                                                                                                  <w:divsChild>
                                                                                                    <w:div w:id="2072657128">
                                                                                                      <w:marLeft w:val="0"/>
                                                                                                      <w:marRight w:val="0"/>
                                                                                                      <w:marTop w:val="0"/>
                                                                                                      <w:marBottom w:val="0"/>
                                                                                                      <w:divBdr>
                                                                                                        <w:top w:val="none" w:sz="0" w:space="0" w:color="auto"/>
                                                                                                        <w:left w:val="none" w:sz="0" w:space="0" w:color="auto"/>
                                                                                                        <w:bottom w:val="none" w:sz="0" w:space="0" w:color="auto"/>
                                                                                                        <w:right w:val="none" w:sz="0" w:space="0" w:color="auto"/>
                                                                                                      </w:divBdr>
                                                                                                      <w:divsChild>
                                                                                                        <w:div w:id="509681914">
                                                                                                          <w:marLeft w:val="0"/>
                                                                                                          <w:marRight w:val="0"/>
                                                                                                          <w:marTop w:val="0"/>
                                                                                                          <w:marBottom w:val="0"/>
                                                                                                          <w:divBdr>
                                                                                                            <w:top w:val="none" w:sz="0" w:space="0" w:color="auto"/>
                                                                                                            <w:left w:val="none" w:sz="0" w:space="0" w:color="auto"/>
                                                                                                            <w:bottom w:val="none" w:sz="0" w:space="0" w:color="auto"/>
                                                                                                            <w:right w:val="none" w:sz="0" w:space="0" w:color="auto"/>
                                                                                                          </w:divBdr>
                                                                                                        </w:div>
                                                                                                        <w:div w:id="92198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4438686">
      <w:bodyDiv w:val="1"/>
      <w:marLeft w:val="0"/>
      <w:marRight w:val="0"/>
      <w:marTop w:val="0"/>
      <w:marBottom w:val="0"/>
      <w:divBdr>
        <w:top w:val="none" w:sz="0" w:space="0" w:color="auto"/>
        <w:left w:val="none" w:sz="0" w:space="0" w:color="auto"/>
        <w:bottom w:val="none" w:sz="0" w:space="0" w:color="auto"/>
        <w:right w:val="none" w:sz="0" w:space="0" w:color="auto"/>
      </w:divBdr>
    </w:div>
    <w:div w:id="601961346">
      <w:bodyDiv w:val="1"/>
      <w:marLeft w:val="0"/>
      <w:marRight w:val="0"/>
      <w:marTop w:val="0"/>
      <w:marBottom w:val="0"/>
      <w:divBdr>
        <w:top w:val="none" w:sz="0" w:space="0" w:color="auto"/>
        <w:left w:val="none" w:sz="0" w:space="0" w:color="auto"/>
        <w:bottom w:val="none" w:sz="0" w:space="0" w:color="auto"/>
        <w:right w:val="none" w:sz="0" w:space="0" w:color="auto"/>
      </w:divBdr>
    </w:div>
    <w:div w:id="607202066">
      <w:bodyDiv w:val="1"/>
      <w:marLeft w:val="0"/>
      <w:marRight w:val="0"/>
      <w:marTop w:val="0"/>
      <w:marBottom w:val="0"/>
      <w:divBdr>
        <w:top w:val="none" w:sz="0" w:space="0" w:color="auto"/>
        <w:left w:val="none" w:sz="0" w:space="0" w:color="auto"/>
        <w:bottom w:val="none" w:sz="0" w:space="0" w:color="auto"/>
        <w:right w:val="none" w:sz="0" w:space="0" w:color="auto"/>
      </w:divBdr>
    </w:div>
    <w:div w:id="608052176">
      <w:bodyDiv w:val="1"/>
      <w:marLeft w:val="0"/>
      <w:marRight w:val="0"/>
      <w:marTop w:val="0"/>
      <w:marBottom w:val="0"/>
      <w:divBdr>
        <w:top w:val="none" w:sz="0" w:space="0" w:color="auto"/>
        <w:left w:val="none" w:sz="0" w:space="0" w:color="auto"/>
        <w:bottom w:val="none" w:sz="0" w:space="0" w:color="auto"/>
        <w:right w:val="none" w:sz="0" w:space="0" w:color="auto"/>
      </w:divBdr>
    </w:div>
    <w:div w:id="645747504">
      <w:bodyDiv w:val="1"/>
      <w:marLeft w:val="0"/>
      <w:marRight w:val="0"/>
      <w:marTop w:val="0"/>
      <w:marBottom w:val="0"/>
      <w:divBdr>
        <w:top w:val="none" w:sz="0" w:space="0" w:color="auto"/>
        <w:left w:val="none" w:sz="0" w:space="0" w:color="auto"/>
        <w:bottom w:val="none" w:sz="0" w:space="0" w:color="auto"/>
        <w:right w:val="none" w:sz="0" w:space="0" w:color="auto"/>
      </w:divBdr>
      <w:divsChild>
        <w:div w:id="2022471674">
          <w:marLeft w:val="0"/>
          <w:marRight w:val="0"/>
          <w:marTop w:val="0"/>
          <w:marBottom w:val="0"/>
          <w:divBdr>
            <w:top w:val="none" w:sz="0" w:space="0" w:color="auto"/>
            <w:left w:val="none" w:sz="0" w:space="0" w:color="auto"/>
            <w:bottom w:val="none" w:sz="0" w:space="0" w:color="auto"/>
            <w:right w:val="none" w:sz="0" w:space="0" w:color="auto"/>
          </w:divBdr>
          <w:divsChild>
            <w:div w:id="1892695637">
              <w:marLeft w:val="0"/>
              <w:marRight w:val="0"/>
              <w:marTop w:val="0"/>
              <w:marBottom w:val="0"/>
              <w:divBdr>
                <w:top w:val="none" w:sz="0" w:space="0" w:color="auto"/>
                <w:left w:val="none" w:sz="0" w:space="0" w:color="auto"/>
                <w:bottom w:val="none" w:sz="0" w:space="0" w:color="auto"/>
                <w:right w:val="none" w:sz="0" w:space="0" w:color="auto"/>
              </w:divBdr>
            </w:div>
            <w:div w:id="647515948">
              <w:marLeft w:val="0"/>
              <w:marRight w:val="0"/>
              <w:marTop w:val="0"/>
              <w:marBottom w:val="0"/>
              <w:divBdr>
                <w:top w:val="none" w:sz="0" w:space="0" w:color="auto"/>
                <w:left w:val="none" w:sz="0" w:space="0" w:color="auto"/>
                <w:bottom w:val="none" w:sz="0" w:space="0" w:color="auto"/>
                <w:right w:val="none" w:sz="0" w:space="0" w:color="auto"/>
              </w:divBdr>
              <w:divsChild>
                <w:div w:id="1625039388">
                  <w:marLeft w:val="0"/>
                  <w:marRight w:val="0"/>
                  <w:marTop w:val="0"/>
                  <w:marBottom w:val="0"/>
                  <w:divBdr>
                    <w:top w:val="none" w:sz="0" w:space="0" w:color="auto"/>
                    <w:left w:val="none" w:sz="0" w:space="0" w:color="auto"/>
                    <w:bottom w:val="none" w:sz="0" w:space="0" w:color="auto"/>
                    <w:right w:val="none" w:sz="0" w:space="0" w:color="auto"/>
                  </w:divBdr>
                  <w:divsChild>
                    <w:div w:id="1963881442">
                      <w:marLeft w:val="0"/>
                      <w:marRight w:val="0"/>
                      <w:marTop w:val="0"/>
                      <w:marBottom w:val="0"/>
                      <w:divBdr>
                        <w:top w:val="none" w:sz="0" w:space="0" w:color="auto"/>
                        <w:left w:val="none" w:sz="0" w:space="0" w:color="auto"/>
                        <w:bottom w:val="none" w:sz="0" w:space="0" w:color="auto"/>
                        <w:right w:val="none" w:sz="0" w:space="0" w:color="auto"/>
                      </w:divBdr>
                      <w:divsChild>
                        <w:div w:id="1297948273">
                          <w:marLeft w:val="0"/>
                          <w:marRight w:val="0"/>
                          <w:marTop w:val="0"/>
                          <w:marBottom w:val="0"/>
                          <w:divBdr>
                            <w:top w:val="none" w:sz="0" w:space="0" w:color="auto"/>
                            <w:left w:val="none" w:sz="0" w:space="0" w:color="auto"/>
                            <w:bottom w:val="none" w:sz="0" w:space="0" w:color="auto"/>
                            <w:right w:val="none" w:sz="0" w:space="0" w:color="auto"/>
                          </w:divBdr>
                          <w:divsChild>
                            <w:div w:id="210622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6312267">
          <w:marLeft w:val="0"/>
          <w:marRight w:val="0"/>
          <w:marTop w:val="0"/>
          <w:marBottom w:val="0"/>
          <w:divBdr>
            <w:top w:val="none" w:sz="0" w:space="0" w:color="auto"/>
            <w:left w:val="none" w:sz="0" w:space="0" w:color="auto"/>
            <w:bottom w:val="none" w:sz="0" w:space="0" w:color="auto"/>
            <w:right w:val="none" w:sz="0" w:space="0" w:color="auto"/>
          </w:divBdr>
          <w:divsChild>
            <w:div w:id="1774666085">
              <w:marLeft w:val="0"/>
              <w:marRight w:val="0"/>
              <w:marTop w:val="0"/>
              <w:marBottom w:val="0"/>
              <w:divBdr>
                <w:top w:val="none" w:sz="0" w:space="0" w:color="auto"/>
                <w:left w:val="none" w:sz="0" w:space="0" w:color="auto"/>
                <w:bottom w:val="none" w:sz="0" w:space="0" w:color="auto"/>
                <w:right w:val="none" w:sz="0" w:space="0" w:color="auto"/>
              </w:divBdr>
              <w:divsChild>
                <w:div w:id="1965456225">
                  <w:marLeft w:val="0"/>
                  <w:marRight w:val="0"/>
                  <w:marTop w:val="0"/>
                  <w:marBottom w:val="0"/>
                  <w:divBdr>
                    <w:top w:val="none" w:sz="0" w:space="0" w:color="auto"/>
                    <w:left w:val="none" w:sz="0" w:space="0" w:color="auto"/>
                    <w:bottom w:val="none" w:sz="0" w:space="0" w:color="auto"/>
                    <w:right w:val="none" w:sz="0" w:space="0" w:color="auto"/>
                  </w:divBdr>
                  <w:divsChild>
                    <w:div w:id="816340281">
                      <w:marLeft w:val="0"/>
                      <w:marRight w:val="0"/>
                      <w:marTop w:val="0"/>
                      <w:marBottom w:val="0"/>
                      <w:divBdr>
                        <w:top w:val="none" w:sz="0" w:space="0" w:color="auto"/>
                        <w:left w:val="none" w:sz="0" w:space="0" w:color="auto"/>
                        <w:bottom w:val="none" w:sz="0" w:space="0" w:color="auto"/>
                        <w:right w:val="none" w:sz="0" w:space="0" w:color="auto"/>
                      </w:divBdr>
                      <w:divsChild>
                        <w:div w:id="299573535">
                          <w:marLeft w:val="0"/>
                          <w:marRight w:val="0"/>
                          <w:marTop w:val="0"/>
                          <w:marBottom w:val="0"/>
                          <w:divBdr>
                            <w:top w:val="none" w:sz="0" w:space="0" w:color="auto"/>
                            <w:left w:val="none" w:sz="0" w:space="0" w:color="auto"/>
                            <w:bottom w:val="none" w:sz="0" w:space="0" w:color="auto"/>
                            <w:right w:val="none" w:sz="0" w:space="0" w:color="auto"/>
                          </w:divBdr>
                          <w:divsChild>
                            <w:div w:id="704333372">
                              <w:marLeft w:val="0"/>
                              <w:marRight w:val="0"/>
                              <w:marTop w:val="0"/>
                              <w:marBottom w:val="0"/>
                              <w:divBdr>
                                <w:top w:val="none" w:sz="0" w:space="0" w:color="auto"/>
                                <w:left w:val="none" w:sz="0" w:space="0" w:color="auto"/>
                                <w:bottom w:val="none" w:sz="0" w:space="0" w:color="auto"/>
                                <w:right w:val="none" w:sz="0" w:space="0" w:color="auto"/>
                              </w:divBdr>
                              <w:divsChild>
                                <w:div w:id="168559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0284555">
          <w:marLeft w:val="0"/>
          <w:marRight w:val="0"/>
          <w:marTop w:val="0"/>
          <w:marBottom w:val="0"/>
          <w:divBdr>
            <w:top w:val="none" w:sz="0" w:space="0" w:color="auto"/>
            <w:left w:val="none" w:sz="0" w:space="0" w:color="auto"/>
            <w:bottom w:val="none" w:sz="0" w:space="0" w:color="auto"/>
            <w:right w:val="none" w:sz="0" w:space="0" w:color="auto"/>
          </w:divBdr>
          <w:divsChild>
            <w:div w:id="1950701500">
              <w:marLeft w:val="0"/>
              <w:marRight w:val="0"/>
              <w:marTop w:val="0"/>
              <w:marBottom w:val="0"/>
              <w:divBdr>
                <w:top w:val="none" w:sz="0" w:space="0" w:color="auto"/>
                <w:left w:val="none" w:sz="0" w:space="0" w:color="auto"/>
                <w:bottom w:val="none" w:sz="0" w:space="0" w:color="auto"/>
                <w:right w:val="none" w:sz="0" w:space="0" w:color="auto"/>
              </w:divBdr>
              <w:divsChild>
                <w:div w:id="1144274806">
                  <w:marLeft w:val="0"/>
                  <w:marRight w:val="0"/>
                  <w:marTop w:val="0"/>
                  <w:marBottom w:val="0"/>
                  <w:divBdr>
                    <w:top w:val="none" w:sz="0" w:space="0" w:color="auto"/>
                    <w:left w:val="none" w:sz="0" w:space="0" w:color="auto"/>
                    <w:bottom w:val="none" w:sz="0" w:space="0" w:color="auto"/>
                    <w:right w:val="none" w:sz="0" w:space="0" w:color="auto"/>
                  </w:divBdr>
                  <w:divsChild>
                    <w:div w:id="314383981">
                      <w:marLeft w:val="0"/>
                      <w:marRight w:val="0"/>
                      <w:marTop w:val="0"/>
                      <w:marBottom w:val="0"/>
                      <w:divBdr>
                        <w:top w:val="none" w:sz="0" w:space="0" w:color="auto"/>
                        <w:left w:val="none" w:sz="0" w:space="0" w:color="auto"/>
                        <w:bottom w:val="none" w:sz="0" w:space="0" w:color="auto"/>
                        <w:right w:val="none" w:sz="0" w:space="0" w:color="auto"/>
                      </w:divBdr>
                    </w:div>
                  </w:divsChild>
                </w:div>
                <w:div w:id="2003312939">
                  <w:marLeft w:val="0"/>
                  <w:marRight w:val="0"/>
                  <w:marTop w:val="0"/>
                  <w:marBottom w:val="0"/>
                  <w:divBdr>
                    <w:top w:val="none" w:sz="0" w:space="0" w:color="auto"/>
                    <w:left w:val="none" w:sz="0" w:space="0" w:color="auto"/>
                    <w:bottom w:val="none" w:sz="0" w:space="0" w:color="auto"/>
                    <w:right w:val="none" w:sz="0" w:space="0" w:color="auto"/>
                  </w:divBdr>
                  <w:divsChild>
                    <w:div w:id="1181045011">
                      <w:marLeft w:val="0"/>
                      <w:marRight w:val="0"/>
                      <w:marTop w:val="0"/>
                      <w:marBottom w:val="0"/>
                      <w:divBdr>
                        <w:top w:val="none" w:sz="0" w:space="0" w:color="auto"/>
                        <w:left w:val="none" w:sz="0" w:space="0" w:color="auto"/>
                        <w:bottom w:val="none" w:sz="0" w:space="0" w:color="auto"/>
                        <w:right w:val="none" w:sz="0" w:space="0" w:color="auto"/>
                      </w:divBdr>
                      <w:divsChild>
                        <w:div w:id="80165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4030431">
          <w:marLeft w:val="0"/>
          <w:marRight w:val="0"/>
          <w:marTop w:val="0"/>
          <w:marBottom w:val="0"/>
          <w:divBdr>
            <w:top w:val="none" w:sz="0" w:space="0" w:color="auto"/>
            <w:left w:val="none" w:sz="0" w:space="0" w:color="auto"/>
            <w:bottom w:val="none" w:sz="0" w:space="0" w:color="auto"/>
            <w:right w:val="none" w:sz="0" w:space="0" w:color="auto"/>
          </w:divBdr>
          <w:divsChild>
            <w:div w:id="1794590865">
              <w:marLeft w:val="0"/>
              <w:marRight w:val="0"/>
              <w:marTop w:val="0"/>
              <w:marBottom w:val="0"/>
              <w:divBdr>
                <w:top w:val="none" w:sz="0" w:space="0" w:color="auto"/>
                <w:left w:val="none" w:sz="0" w:space="0" w:color="auto"/>
                <w:bottom w:val="none" w:sz="0" w:space="0" w:color="auto"/>
                <w:right w:val="none" w:sz="0" w:space="0" w:color="auto"/>
              </w:divBdr>
              <w:divsChild>
                <w:div w:id="1975864204">
                  <w:marLeft w:val="0"/>
                  <w:marRight w:val="0"/>
                  <w:marTop w:val="0"/>
                  <w:marBottom w:val="0"/>
                  <w:divBdr>
                    <w:top w:val="none" w:sz="0" w:space="0" w:color="auto"/>
                    <w:left w:val="none" w:sz="0" w:space="0" w:color="auto"/>
                    <w:bottom w:val="none" w:sz="0" w:space="0" w:color="auto"/>
                    <w:right w:val="none" w:sz="0" w:space="0" w:color="auto"/>
                  </w:divBdr>
                  <w:divsChild>
                    <w:div w:id="1301154449">
                      <w:marLeft w:val="0"/>
                      <w:marRight w:val="0"/>
                      <w:marTop w:val="0"/>
                      <w:marBottom w:val="0"/>
                      <w:divBdr>
                        <w:top w:val="none" w:sz="0" w:space="0" w:color="auto"/>
                        <w:left w:val="none" w:sz="0" w:space="0" w:color="auto"/>
                        <w:bottom w:val="none" w:sz="0" w:space="0" w:color="auto"/>
                        <w:right w:val="none" w:sz="0" w:space="0" w:color="auto"/>
                      </w:divBdr>
                      <w:divsChild>
                        <w:div w:id="393549743">
                          <w:marLeft w:val="0"/>
                          <w:marRight w:val="0"/>
                          <w:marTop w:val="0"/>
                          <w:marBottom w:val="0"/>
                          <w:divBdr>
                            <w:top w:val="none" w:sz="0" w:space="0" w:color="auto"/>
                            <w:left w:val="none" w:sz="0" w:space="0" w:color="auto"/>
                            <w:bottom w:val="none" w:sz="0" w:space="0" w:color="auto"/>
                            <w:right w:val="none" w:sz="0" w:space="0" w:color="auto"/>
                          </w:divBdr>
                          <w:divsChild>
                            <w:div w:id="324281781">
                              <w:marLeft w:val="0"/>
                              <w:marRight w:val="0"/>
                              <w:marTop w:val="0"/>
                              <w:marBottom w:val="0"/>
                              <w:divBdr>
                                <w:top w:val="none" w:sz="0" w:space="0" w:color="auto"/>
                                <w:left w:val="none" w:sz="0" w:space="0" w:color="auto"/>
                                <w:bottom w:val="none" w:sz="0" w:space="0" w:color="auto"/>
                                <w:right w:val="none" w:sz="0" w:space="0" w:color="auto"/>
                              </w:divBdr>
                              <w:divsChild>
                                <w:div w:id="1166090319">
                                  <w:marLeft w:val="0"/>
                                  <w:marRight w:val="0"/>
                                  <w:marTop w:val="0"/>
                                  <w:marBottom w:val="0"/>
                                  <w:divBdr>
                                    <w:top w:val="none" w:sz="0" w:space="0" w:color="auto"/>
                                    <w:left w:val="none" w:sz="0" w:space="0" w:color="auto"/>
                                    <w:bottom w:val="none" w:sz="0" w:space="0" w:color="auto"/>
                                    <w:right w:val="none" w:sz="0" w:space="0" w:color="auto"/>
                                  </w:divBdr>
                                  <w:divsChild>
                                    <w:div w:id="381446784">
                                      <w:marLeft w:val="0"/>
                                      <w:marRight w:val="0"/>
                                      <w:marTop w:val="0"/>
                                      <w:marBottom w:val="0"/>
                                      <w:divBdr>
                                        <w:top w:val="none" w:sz="0" w:space="0" w:color="auto"/>
                                        <w:left w:val="none" w:sz="0" w:space="0" w:color="auto"/>
                                        <w:bottom w:val="none" w:sz="0" w:space="0" w:color="auto"/>
                                        <w:right w:val="none" w:sz="0" w:space="0" w:color="auto"/>
                                      </w:divBdr>
                                      <w:divsChild>
                                        <w:div w:id="879514116">
                                          <w:marLeft w:val="0"/>
                                          <w:marRight w:val="0"/>
                                          <w:marTop w:val="0"/>
                                          <w:marBottom w:val="0"/>
                                          <w:divBdr>
                                            <w:top w:val="none" w:sz="0" w:space="0" w:color="auto"/>
                                            <w:left w:val="none" w:sz="0" w:space="0" w:color="auto"/>
                                            <w:bottom w:val="none" w:sz="0" w:space="0" w:color="auto"/>
                                            <w:right w:val="none" w:sz="0" w:space="0" w:color="auto"/>
                                          </w:divBdr>
                                          <w:divsChild>
                                            <w:div w:id="198924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719555">
                          <w:marLeft w:val="0"/>
                          <w:marRight w:val="0"/>
                          <w:marTop w:val="0"/>
                          <w:marBottom w:val="0"/>
                          <w:divBdr>
                            <w:top w:val="none" w:sz="0" w:space="0" w:color="auto"/>
                            <w:left w:val="none" w:sz="0" w:space="0" w:color="auto"/>
                            <w:bottom w:val="none" w:sz="0" w:space="0" w:color="auto"/>
                            <w:right w:val="none" w:sz="0" w:space="0" w:color="auto"/>
                          </w:divBdr>
                          <w:divsChild>
                            <w:div w:id="576785629">
                              <w:marLeft w:val="0"/>
                              <w:marRight w:val="0"/>
                              <w:marTop w:val="0"/>
                              <w:marBottom w:val="0"/>
                              <w:divBdr>
                                <w:top w:val="none" w:sz="0" w:space="0" w:color="auto"/>
                                <w:left w:val="none" w:sz="0" w:space="0" w:color="auto"/>
                                <w:bottom w:val="none" w:sz="0" w:space="0" w:color="auto"/>
                                <w:right w:val="none" w:sz="0" w:space="0" w:color="auto"/>
                              </w:divBdr>
                              <w:divsChild>
                                <w:div w:id="1507212618">
                                  <w:marLeft w:val="0"/>
                                  <w:marRight w:val="0"/>
                                  <w:marTop w:val="0"/>
                                  <w:marBottom w:val="0"/>
                                  <w:divBdr>
                                    <w:top w:val="none" w:sz="0" w:space="0" w:color="auto"/>
                                    <w:left w:val="none" w:sz="0" w:space="0" w:color="auto"/>
                                    <w:bottom w:val="none" w:sz="0" w:space="0" w:color="auto"/>
                                    <w:right w:val="none" w:sz="0" w:space="0" w:color="auto"/>
                                  </w:divBdr>
                                  <w:divsChild>
                                    <w:div w:id="1572764369">
                                      <w:marLeft w:val="0"/>
                                      <w:marRight w:val="0"/>
                                      <w:marTop w:val="0"/>
                                      <w:marBottom w:val="0"/>
                                      <w:divBdr>
                                        <w:top w:val="none" w:sz="0" w:space="0" w:color="auto"/>
                                        <w:left w:val="none" w:sz="0" w:space="0" w:color="auto"/>
                                        <w:bottom w:val="none" w:sz="0" w:space="0" w:color="auto"/>
                                        <w:right w:val="none" w:sz="0" w:space="0" w:color="auto"/>
                                      </w:divBdr>
                                      <w:divsChild>
                                        <w:div w:id="1699693145">
                                          <w:marLeft w:val="0"/>
                                          <w:marRight w:val="0"/>
                                          <w:marTop w:val="0"/>
                                          <w:marBottom w:val="0"/>
                                          <w:divBdr>
                                            <w:top w:val="none" w:sz="0" w:space="0" w:color="auto"/>
                                            <w:left w:val="none" w:sz="0" w:space="0" w:color="auto"/>
                                            <w:bottom w:val="none" w:sz="0" w:space="0" w:color="auto"/>
                                            <w:right w:val="none" w:sz="0" w:space="0" w:color="auto"/>
                                          </w:divBdr>
                                          <w:divsChild>
                                            <w:div w:id="1928536486">
                                              <w:marLeft w:val="0"/>
                                              <w:marRight w:val="0"/>
                                              <w:marTop w:val="0"/>
                                              <w:marBottom w:val="0"/>
                                              <w:divBdr>
                                                <w:top w:val="none" w:sz="0" w:space="0" w:color="auto"/>
                                                <w:left w:val="none" w:sz="0" w:space="0" w:color="auto"/>
                                                <w:bottom w:val="none" w:sz="0" w:space="0" w:color="auto"/>
                                                <w:right w:val="none" w:sz="0" w:space="0" w:color="auto"/>
                                              </w:divBdr>
                                              <w:divsChild>
                                                <w:div w:id="60072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779313">
                                  <w:marLeft w:val="0"/>
                                  <w:marRight w:val="0"/>
                                  <w:marTop w:val="0"/>
                                  <w:marBottom w:val="0"/>
                                  <w:divBdr>
                                    <w:top w:val="none" w:sz="0" w:space="0" w:color="auto"/>
                                    <w:left w:val="none" w:sz="0" w:space="0" w:color="auto"/>
                                    <w:bottom w:val="none" w:sz="0" w:space="0" w:color="auto"/>
                                    <w:right w:val="none" w:sz="0" w:space="0" w:color="auto"/>
                                  </w:divBdr>
                                </w:div>
                                <w:div w:id="1594164205">
                                  <w:marLeft w:val="0"/>
                                  <w:marRight w:val="0"/>
                                  <w:marTop w:val="0"/>
                                  <w:marBottom w:val="0"/>
                                  <w:divBdr>
                                    <w:top w:val="none" w:sz="0" w:space="0" w:color="auto"/>
                                    <w:left w:val="none" w:sz="0" w:space="0" w:color="auto"/>
                                    <w:bottom w:val="none" w:sz="0" w:space="0" w:color="auto"/>
                                    <w:right w:val="none" w:sz="0" w:space="0" w:color="auto"/>
                                  </w:divBdr>
                                  <w:divsChild>
                                    <w:div w:id="1538273729">
                                      <w:marLeft w:val="0"/>
                                      <w:marRight w:val="0"/>
                                      <w:marTop w:val="0"/>
                                      <w:marBottom w:val="0"/>
                                      <w:divBdr>
                                        <w:top w:val="none" w:sz="0" w:space="0" w:color="auto"/>
                                        <w:left w:val="none" w:sz="0" w:space="0" w:color="auto"/>
                                        <w:bottom w:val="none" w:sz="0" w:space="0" w:color="auto"/>
                                        <w:right w:val="none" w:sz="0" w:space="0" w:color="auto"/>
                                      </w:divBdr>
                                      <w:divsChild>
                                        <w:div w:id="793137020">
                                          <w:marLeft w:val="0"/>
                                          <w:marRight w:val="0"/>
                                          <w:marTop w:val="0"/>
                                          <w:marBottom w:val="0"/>
                                          <w:divBdr>
                                            <w:top w:val="none" w:sz="0" w:space="0" w:color="auto"/>
                                            <w:left w:val="none" w:sz="0" w:space="0" w:color="auto"/>
                                            <w:bottom w:val="none" w:sz="0" w:space="0" w:color="auto"/>
                                            <w:right w:val="none" w:sz="0" w:space="0" w:color="auto"/>
                                          </w:divBdr>
                                          <w:divsChild>
                                            <w:div w:id="781077187">
                                              <w:marLeft w:val="0"/>
                                              <w:marRight w:val="0"/>
                                              <w:marTop w:val="0"/>
                                              <w:marBottom w:val="0"/>
                                              <w:divBdr>
                                                <w:top w:val="none" w:sz="0" w:space="0" w:color="auto"/>
                                                <w:left w:val="none" w:sz="0" w:space="0" w:color="auto"/>
                                                <w:bottom w:val="none" w:sz="0" w:space="0" w:color="auto"/>
                                                <w:right w:val="none" w:sz="0" w:space="0" w:color="auto"/>
                                              </w:divBdr>
                                            </w:div>
                                          </w:divsChild>
                                        </w:div>
                                        <w:div w:id="673797188">
                                          <w:marLeft w:val="0"/>
                                          <w:marRight w:val="0"/>
                                          <w:marTop w:val="0"/>
                                          <w:marBottom w:val="0"/>
                                          <w:divBdr>
                                            <w:top w:val="none" w:sz="0" w:space="0" w:color="auto"/>
                                            <w:left w:val="none" w:sz="0" w:space="0" w:color="auto"/>
                                            <w:bottom w:val="none" w:sz="0" w:space="0" w:color="auto"/>
                                            <w:right w:val="none" w:sz="0" w:space="0" w:color="auto"/>
                                          </w:divBdr>
                                          <w:divsChild>
                                            <w:div w:id="707879827">
                                              <w:marLeft w:val="0"/>
                                              <w:marRight w:val="0"/>
                                              <w:marTop w:val="0"/>
                                              <w:marBottom w:val="0"/>
                                              <w:divBdr>
                                                <w:top w:val="none" w:sz="0" w:space="0" w:color="auto"/>
                                                <w:left w:val="none" w:sz="0" w:space="0" w:color="auto"/>
                                                <w:bottom w:val="none" w:sz="0" w:space="0" w:color="auto"/>
                                                <w:right w:val="none" w:sz="0" w:space="0" w:color="auto"/>
                                              </w:divBdr>
                                              <w:divsChild>
                                                <w:div w:id="892498579">
                                                  <w:marLeft w:val="0"/>
                                                  <w:marRight w:val="0"/>
                                                  <w:marTop w:val="0"/>
                                                  <w:marBottom w:val="0"/>
                                                  <w:divBdr>
                                                    <w:top w:val="none" w:sz="0" w:space="0" w:color="auto"/>
                                                    <w:left w:val="none" w:sz="0" w:space="0" w:color="auto"/>
                                                    <w:bottom w:val="none" w:sz="0" w:space="0" w:color="auto"/>
                                                    <w:right w:val="none" w:sz="0" w:space="0" w:color="auto"/>
                                                  </w:divBdr>
                                                  <w:divsChild>
                                                    <w:div w:id="2075424244">
                                                      <w:marLeft w:val="0"/>
                                                      <w:marRight w:val="0"/>
                                                      <w:marTop w:val="0"/>
                                                      <w:marBottom w:val="0"/>
                                                      <w:divBdr>
                                                        <w:top w:val="none" w:sz="0" w:space="0" w:color="auto"/>
                                                        <w:left w:val="none" w:sz="0" w:space="0" w:color="auto"/>
                                                        <w:bottom w:val="none" w:sz="0" w:space="0" w:color="auto"/>
                                                        <w:right w:val="none" w:sz="0" w:space="0" w:color="auto"/>
                                                      </w:divBdr>
                                                      <w:divsChild>
                                                        <w:div w:id="560991993">
                                                          <w:marLeft w:val="0"/>
                                                          <w:marRight w:val="0"/>
                                                          <w:marTop w:val="0"/>
                                                          <w:marBottom w:val="0"/>
                                                          <w:divBdr>
                                                            <w:top w:val="none" w:sz="0" w:space="0" w:color="auto"/>
                                                            <w:left w:val="none" w:sz="0" w:space="0" w:color="auto"/>
                                                            <w:bottom w:val="none" w:sz="0" w:space="0" w:color="auto"/>
                                                            <w:right w:val="none" w:sz="0" w:space="0" w:color="auto"/>
                                                          </w:divBdr>
                                                          <w:divsChild>
                                                            <w:div w:id="1954744855">
                                                              <w:marLeft w:val="0"/>
                                                              <w:marRight w:val="0"/>
                                                              <w:marTop w:val="0"/>
                                                              <w:marBottom w:val="0"/>
                                                              <w:divBdr>
                                                                <w:top w:val="none" w:sz="0" w:space="0" w:color="auto"/>
                                                                <w:left w:val="none" w:sz="0" w:space="0" w:color="auto"/>
                                                                <w:bottom w:val="none" w:sz="0" w:space="0" w:color="auto"/>
                                                                <w:right w:val="none" w:sz="0" w:space="0" w:color="auto"/>
                                                              </w:divBdr>
                                                            </w:div>
                                                          </w:divsChild>
                                                        </w:div>
                                                        <w:div w:id="114832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77819054">
          <w:marLeft w:val="0"/>
          <w:marRight w:val="0"/>
          <w:marTop w:val="0"/>
          <w:marBottom w:val="0"/>
          <w:divBdr>
            <w:top w:val="none" w:sz="0" w:space="0" w:color="auto"/>
            <w:left w:val="none" w:sz="0" w:space="0" w:color="auto"/>
            <w:bottom w:val="none" w:sz="0" w:space="0" w:color="auto"/>
            <w:right w:val="none" w:sz="0" w:space="0" w:color="auto"/>
          </w:divBdr>
          <w:divsChild>
            <w:div w:id="1865558763">
              <w:marLeft w:val="0"/>
              <w:marRight w:val="0"/>
              <w:marTop w:val="0"/>
              <w:marBottom w:val="0"/>
              <w:divBdr>
                <w:top w:val="none" w:sz="0" w:space="0" w:color="auto"/>
                <w:left w:val="none" w:sz="0" w:space="0" w:color="auto"/>
                <w:bottom w:val="none" w:sz="0" w:space="0" w:color="auto"/>
                <w:right w:val="none" w:sz="0" w:space="0" w:color="auto"/>
              </w:divBdr>
              <w:divsChild>
                <w:div w:id="86002679">
                  <w:marLeft w:val="0"/>
                  <w:marRight w:val="0"/>
                  <w:marTop w:val="0"/>
                  <w:marBottom w:val="0"/>
                  <w:divBdr>
                    <w:top w:val="none" w:sz="0" w:space="0" w:color="auto"/>
                    <w:left w:val="none" w:sz="0" w:space="0" w:color="auto"/>
                    <w:bottom w:val="none" w:sz="0" w:space="0" w:color="auto"/>
                    <w:right w:val="none" w:sz="0" w:space="0" w:color="auto"/>
                  </w:divBdr>
                  <w:divsChild>
                    <w:div w:id="541014659">
                      <w:marLeft w:val="0"/>
                      <w:marRight w:val="0"/>
                      <w:marTop w:val="0"/>
                      <w:marBottom w:val="0"/>
                      <w:divBdr>
                        <w:top w:val="none" w:sz="0" w:space="0" w:color="auto"/>
                        <w:left w:val="none" w:sz="0" w:space="0" w:color="auto"/>
                        <w:bottom w:val="none" w:sz="0" w:space="0" w:color="auto"/>
                        <w:right w:val="none" w:sz="0" w:space="0" w:color="auto"/>
                      </w:divBdr>
                      <w:divsChild>
                        <w:div w:id="1007748734">
                          <w:marLeft w:val="0"/>
                          <w:marRight w:val="0"/>
                          <w:marTop w:val="0"/>
                          <w:marBottom w:val="0"/>
                          <w:divBdr>
                            <w:top w:val="none" w:sz="0" w:space="0" w:color="auto"/>
                            <w:left w:val="none" w:sz="0" w:space="0" w:color="auto"/>
                            <w:bottom w:val="none" w:sz="0" w:space="0" w:color="auto"/>
                            <w:right w:val="none" w:sz="0" w:space="0" w:color="auto"/>
                          </w:divBdr>
                          <w:divsChild>
                            <w:div w:id="1841038121">
                              <w:marLeft w:val="0"/>
                              <w:marRight w:val="0"/>
                              <w:marTop w:val="0"/>
                              <w:marBottom w:val="0"/>
                              <w:divBdr>
                                <w:top w:val="none" w:sz="0" w:space="0" w:color="auto"/>
                                <w:left w:val="none" w:sz="0" w:space="0" w:color="auto"/>
                                <w:bottom w:val="none" w:sz="0" w:space="0" w:color="auto"/>
                                <w:right w:val="none" w:sz="0" w:space="0" w:color="auto"/>
                              </w:divBdr>
                              <w:divsChild>
                                <w:div w:id="869873450">
                                  <w:marLeft w:val="0"/>
                                  <w:marRight w:val="0"/>
                                  <w:marTop w:val="0"/>
                                  <w:marBottom w:val="0"/>
                                  <w:divBdr>
                                    <w:top w:val="none" w:sz="0" w:space="0" w:color="auto"/>
                                    <w:left w:val="none" w:sz="0" w:space="0" w:color="auto"/>
                                    <w:bottom w:val="none" w:sz="0" w:space="0" w:color="auto"/>
                                    <w:right w:val="none" w:sz="0" w:space="0" w:color="auto"/>
                                  </w:divBdr>
                                </w:div>
                                <w:div w:id="858815056">
                                  <w:marLeft w:val="0"/>
                                  <w:marRight w:val="0"/>
                                  <w:marTop w:val="0"/>
                                  <w:marBottom w:val="0"/>
                                  <w:divBdr>
                                    <w:top w:val="none" w:sz="0" w:space="0" w:color="auto"/>
                                    <w:left w:val="none" w:sz="0" w:space="0" w:color="auto"/>
                                    <w:bottom w:val="none" w:sz="0" w:space="0" w:color="auto"/>
                                    <w:right w:val="none" w:sz="0" w:space="0" w:color="auto"/>
                                  </w:divBdr>
                                  <w:divsChild>
                                    <w:div w:id="122113364">
                                      <w:marLeft w:val="0"/>
                                      <w:marRight w:val="0"/>
                                      <w:marTop w:val="0"/>
                                      <w:marBottom w:val="0"/>
                                      <w:divBdr>
                                        <w:top w:val="none" w:sz="0" w:space="0" w:color="auto"/>
                                        <w:left w:val="none" w:sz="0" w:space="0" w:color="auto"/>
                                        <w:bottom w:val="none" w:sz="0" w:space="0" w:color="auto"/>
                                        <w:right w:val="none" w:sz="0" w:space="0" w:color="auto"/>
                                      </w:divBdr>
                                      <w:divsChild>
                                        <w:div w:id="417334849">
                                          <w:marLeft w:val="0"/>
                                          <w:marRight w:val="0"/>
                                          <w:marTop w:val="0"/>
                                          <w:marBottom w:val="0"/>
                                          <w:divBdr>
                                            <w:top w:val="none" w:sz="0" w:space="0" w:color="auto"/>
                                            <w:left w:val="none" w:sz="0" w:space="0" w:color="auto"/>
                                            <w:bottom w:val="none" w:sz="0" w:space="0" w:color="auto"/>
                                            <w:right w:val="none" w:sz="0" w:space="0" w:color="auto"/>
                                          </w:divBdr>
                                          <w:divsChild>
                                            <w:div w:id="1806317032">
                                              <w:marLeft w:val="0"/>
                                              <w:marRight w:val="0"/>
                                              <w:marTop w:val="0"/>
                                              <w:marBottom w:val="0"/>
                                              <w:divBdr>
                                                <w:top w:val="none" w:sz="0" w:space="0" w:color="auto"/>
                                                <w:left w:val="none" w:sz="0" w:space="0" w:color="auto"/>
                                                <w:bottom w:val="none" w:sz="0" w:space="0" w:color="auto"/>
                                                <w:right w:val="none" w:sz="0" w:space="0" w:color="auto"/>
                                              </w:divBdr>
                                              <w:divsChild>
                                                <w:div w:id="833567654">
                                                  <w:marLeft w:val="0"/>
                                                  <w:marRight w:val="0"/>
                                                  <w:marTop w:val="0"/>
                                                  <w:marBottom w:val="0"/>
                                                  <w:divBdr>
                                                    <w:top w:val="none" w:sz="0" w:space="0" w:color="auto"/>
                                                    <w:left w:val="none" w:sz="0" w:space="0" w:color="auto"/>
                                                    <w:bottom w:val="none" w:sz="0" w:space="0" w:color="auto"/>
                                                    <w:right w:val="none" w:sz="0" w:space="0" w:color="auto"/>
                                                  </w:divBdr>
                                                  <w:divsChild>
                                                    <w:div w:id="176688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1653372">
                          <w:marLeft w:val="0"/>
                          <w:marRight w:val="0"/>
                          <w:marTop w:val="0"/>
                          <w:marBottom w:val="0"/>
                          <w:divBdr>
                            <w:top w:val="none" w:sz="0" w:space="0" w:color="auto"/>
                            <w:left w:val="none" w:sz="0" w:space="0" w:color="auto"/>
                            <w:bottom w:val="none" w:sz="0" w:space="0" w:color="auto"/>
                            <w:right w:val="none" w:sz="0" w:space="0" w:color="auto"/>
                          </w:divBdr>
                        </w:div>
                        <w:div w:id="2013557459">
                          <w:marLeft w:val="0"/>
                          <w:marRight w:val="0"/>
                          <w:marTop w:val="0"/>
                          <w:marBottom w:val="0"/>
                          <w:divBdr>
                            <w:top w:val="none" w:sz="0" w:space="0" w:color="auto"/>
                            <w:left w:val="none" w:sz="0" w:space="0" w:color="auto"/>
                            <w:bottom w:val="none" w:sz="0" w:space="0" w:color="auto"/>
                            <w:right w:val="none" w:sz="0" w:space="0" w:color="auto"/>
                          </w:divBdr>
                          <w:divsChild>
                            <w:div w:id="1743676696">
                              <w:marLeft w:val="0"/>
                              <w:marRight w:val="0"/>
                              <w:marTop w:val="0"/>
                              <w:marBottom w:val="0"/>
                              <w:divBdr>
                                <w:top w:val="none" w:sz="0" w:space="0" w:color="auto"/>
                                <w:left w:val="none" w:sz="0" w:space="0" w:color="auto"/>
                                <w:bottom w:val="none" w:sz="0" w:space="0" w:color="auto"/>
                                <w:right w:val="none" w:sz="0" w:space="0" w:color="auto"/>
                              </w:divBdr>
                              <w:divsChild>
                                <w:div w:id="1863321733">
                                  <w:marLeft w:val="0"/>
                                  <w:marRight w:val="0"/>
                                  <w:marTop w:val="0"/>
                                  <w:marBottom w:val="0"/>
                                  <w:divBdr>
                                    <w:top w:val="none" w:sz="0" w:space="0" w:color="auto"/>
                                    <w:left w:val="none" w:sz="0" w:space="0" w:color="auto"/>
                                    <w:bottom w:val="none" w:sz="0" w:space="0" w:color="auto"/>
                                    <w:right w:val="none" w:sz="0" w:space="0" w:color="auto"/>
                                  </w:divBdr>
                                  <w:divsChild>
                                    <w:div w:id="1544751571">
                                      <w:marLeft w:val="0"/>
                                      <w:marRight w:val="0"/>
                                      <w:marTop w:val="0"/>
                                      <w:marBottom w:val="0"/>
                                      <w:divBdr>
                                        <w:top w:val="none" w:sz="0" w:space="0" w:color="auto"/>
                                        <w:left w:val="none" w:sz="0" w:space="0" w:color="auto"/>
                                        <w:bottom w:val="none" w:sz="0" w:space="0" w:color="auto"/>
                                        <w:right w:val="none" w:sz="0" w:space="0" w:color="auto"/>
                                      </w:divBdr>
                                      <w:divsChild>
                                        <w:div w:id="1870489532">
                                          <w:marLeft w:val="0"/>
                                          <w:marRight w:val="0"/>
                                          <w:marTop w:val="0"/>
                                          <w:marBottom w:val="0"/>
                                          <w:divBdr>
                                            <w:top w:val="none" w:sz="0" w:space="0" w:color="auto"/>
                                            <w:left w:val="none" w:sz="0" w:space="0" w:color="auto"/>
                                            <w:bottom w:val="none" w:sz="0" w:space="0" w:color="auto"/>
                                            <w:right w:val="none" w:sz="0" w:space="0" w:color="auto"/>
                                          </w:divBdr>
                                        </w:div>
                                        <w:div w:id="1588616058">
                                          <w:marLeft w:val="0"/>
                                          <w:marRight w:val="0"/>
                                          <w:marTop w:val="0"/>
                                          <w:marBottom w:val="0"/>
                                          <w:divBdr>
                                            <w:top w:val="none" w:sz="0" w:space="0" w:color="auto"/>
                                            <w:left w:val="none" w:sz="0" w:space="0" w:color="auto"/>
                                            <w:bottom w:val="none" w:sz="0" w:space="0" w:color="auto"/>
                                            <w:right w:val="none" w:sz="0" w:space="0" w:color="auto"/>
                                          </w:divBdr>
                                        </w:div>
                                        <w:div w:id="1289748890">
                                          <w:marLeft w:val="0"/>
                                          <w:marRight w:val="0"/>
                                          <w:marTop w:val="0"/>
                                          <w:marBottom w:val="0"/>
                                          <w:divBdr>
                                            <w:top w:val="none" w:sz="0" w:space="0" w:color="auto"/>
                                            <w:left w:val="none" w:sz="0" w:space="0" w:color="auto"/>
                                            <w:bottom w:val="none" w:sz="0" w:space="0" w:color="auto"/>
                                            <w:right w:val="none" w:sz="0" w:space="0" w:color="auto"/>
                                          </w:divBdr>
                                        </w:div>
                                        <w:div w:id="703410127">
                                          <w:marLeft w:val="0"/>
                                          <w:marRight w:val="0"/>
                                          <w:marTop w:val="0"/>
                                          <w:marBottom w:val="0"/>
                                          <w:divBdr>
                                            <w:top w:val="none" w:sz="0" w:space="0" w:color="auto"/>
                                            <w:left w:val="none" w:sz="0" w:space="0" w:color="auto"/>
                                            <w:bottom w:val="none" w:sz="0" w:space="0" w:color="auto"/>
                                            <w:right w:val="none" w:sz="0" w:space="0" w:color="auto"/>
                                          </w:divBdr>
                                        </w:div>
                                        <w:div w:id="1298410745">
                                          <w:marLeft w:val="0"/>
                                          <w:marRight w:val="0"/>
                                          <w:marTop w:val="0"/>
                                          <w:marBottom w:val="0"/>
                                          <w:divBdr>
                                            <w:top w:val="none" w:sz="0" w:space="0" w:color="auto"/>
                                            <w:left w:val="none" w:sz="0" w:space="0" w:color="auto"/>
                                            <w:bottom w:val="none" w:sz="0" w:space="0" w:color="auto"/>
                                            <w:right w:val="none" w:sz="0" w:space="0" w:color="auto"/>
                                          </w:divBdr>
                                          <w:divsChild>
                                            <w:div w:id="1624918990">
                                              <w:marLeft w:val="0"/>
                                              <w:marRight w:val="0"/>
                                              <w:marTop w:val="0"/>
                                              <w:marBottom w:val="0"/>
                                              <w:divBdr>
                                                <w:top w:val="none" w:sz="0" w:space="0" w:color="auto"/>
                                                <w:left w:val="none" w:sz="0" w:space="0" w:color="auto"/>
                                                <w:bottom w:val="none" w:sz="0" w:space="0" w:color="auto"/>
                                                <w:right w:val="none" w:sz="0" w:space="0" w:color="auto"/>
                                              </w:divBdr>
                                              <w:divsChild>
                                                <w:div w:id="118293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8241163">
                      <w:marLeft w:val="0"/>
                      <w:marRight w:val="0"/>
                      <w:marTop w:val="0"/>
                      <w:marBottom w:val="0"/>
                      <w:divBdr>
                        <w:top w:val="none" w:sz="0" w:space="0" w:color="auto"/>
                        <w:left w:val="none" w:sz="0" w:space="0" w:color="auto"/>
                        <w:bottom w:val="none" w:sz="0" w:space="0" w:color="auto"/>
                        <w:right w:val="none" w:sz="0" w:space="0" w:color="auto"/>
                      </w:divBdr>
                      <w:divsChild>
                        <w:div w:id="710496507">
                          <w:marLeft w:val="0"/>
                          <w:marRight w:val="0"/>
                          <w:marTop w:val="0"/>
                          <w:marBottom w:val="0"/>
                          <w:divBdr>
                            <w:top w:val="none" w:sz="0" w:space="0" w:color="auto"/>
                            <w:left w:val="none" w:sz="0" w:space="0" w:color="auto"/>
                            <w:bottom w:val="none" w:sz="0" w:space="0" w:color="auto"/>
                            <w:right w:val="none" w:sz="0" w:space="0" w:color="auto"/>
                          </w:divBdr>
                          <w:divsChild>
                            <w:div w:id="1872761455">
                              <w:marLeft w:val="0"/>
                              <w:marRight w:val="0"/>
                              <w:marTop w:val="0"/>
                              <w:marBottom w:val="0"/>
                              <w:divBdr>
                                <w:top w:val="none" w:sz="0" w:space="0" w:color="auto"/>
                                <w:left w:val="none" w:sz="0" w:space="0" w:color="auto"/>
                                <w:bottom w:val="none" w:sz="0" w:space="0" w:color="auto"/>
                                <w:right w:val="none" w:sz="0" w:space="0" w:color="auto"/>
                              </w:divBdr>
                              <w:divsChild>
                                <w:div w:id="243531996">
                                  <w:marLeft w:val="0"/>
                                  <w:marRight w:val="0"/>
                                  <w:marTop w:val="0"/>
                                  <w:marBottom w:val="0"/>
                                  <w:divBdr>
                                    <w:top w:val="none" w:sz="0" w:space="0" w:color="auto"/>
                                    <w:left w:val="none" w:sz="0" w:space="0" w:color="auto"/>
                                    <w:bottom w:val="none" w:sz="0" w:space="0" w:color="auto"/>
                                    <w:right w:val="none" w:sz="0" w:space="0" w:color="auto"/>
                                  </w:divBdr>
                                  <w:divsChild>
                                    <w:div w:id="137185265">
                                      <w:marLeft w:val="0"/>
                                      <w:marRight w:val="0"/>
                                      <w:marTop w:val="0"/>
                                      <w:marBottom w:val="0"/>
                                      <w:divBdr>
                                        <w:top w:val="none" w:sz="0" w:space="0" w:color="auto"/>
                                        <w:left w:val="none" w:sz="0" w:space="0" w:color="auto"/>
                                        <w:bottom w:val="none" w:sz="0" w:space="0" w:color="auto"/>
                                        <w:right w:val="none" w:sz="0" w:space="0" w:color="auto"/>
                                      </w:divBdr>
                                      <w:divsChild>
                                        <w:div w:id="1836989554">
                                          <w:marLeft w:val="0"/>
                                          <w:marRight w:val="0"/>
                                          <w:marTop w:val="0"/>
                                          <w:marBottom w:val="0"/>
                                          <w:divBdr>
                                            <w:top w:val="none" w:sz="0" w:space="0" w:color="auto"/>
                                            <w:left w:val="none" w:sz="0" w:space="0" w:color="auto"/>
                                            <w:bottom w:val="none" w:sz="0" w:space="0" w:color="auto"/>
                                            <w:right w:val="none" w:sz="0" w:space="0" w:color="auto"/>
                                          </w:divBdr>
                                          <w:divsChild>
                                            <w:div w:id="47398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4299195">
          <w:marLeft w:val="0"/>
          <w:marRight w:val="0"/>
          <w:marTop w:val="0"/>
          <w:marBottom w:val="0"/>
          <w:divBdr>
            <w:top w:val="none" w:sz="0" w:space="0" w:color="auto"/>
            <w:left w:val="none" w:sz="0" w:space="0" w:color="auto"/>
            <w:bottom w:val="none" w:sz="0" w:space="0" w:color="auto"/>
            <w:right w:val="none" w:sz="0" w:space="0" w:color="auto"/>
          </w:divBdr>
          <w:divsChild>
            <w:div w:id="1496990006">
              <w:marLeft w:val="0"/>
              <w:marRight w:val="0"/>
              <w:marTop w:val="0"/>
              <w:marBottom w:val="0"/>
              <w:divBdr>
                <w:top w:val="none" w:sz="0" w:space="0" w:color="auto"/>
                <w:left w:val="none" w:sz="0" w:space="0" w:color="auto"/>
                <w:bottom w:val="none" w:sz="0" w:space="0" w:color="auto"/>
                <w:right w:val="none" w:sz="0" w:space="0" w:color="auto"/>
              </w:divBdr>
              <w:divsChild>
                <w:div w:id="1314869140">
                  <w:marLeft w:val="0"/>
                  <w:marRight w:val="0"/>
                  <w:marTop w:val="0"/>
                  <w:marBottom w:val="0"/>
                  <w:divBdr>
                    <w:top w:val="none" w:sz="0" w:space="0" w:color="auto"/>
                    <w:left w:val="none" w:sz="0" w:space="0" w:color="auto"/>
                    <w:bottom w:val="none" w:sz="0" w:space="0" w:color="auto"/>
                    <w:right w:val="none" w:sz="0" w:space="0" w:color="auto"/>
                  </w:divBdr>
                  <w:divsChild>
                    <w:div w:id="480392534">
                      <w:marLeft w:val="0"/>
                      <w:marRight w:val="0"/>
                      <w:marTop w:val="0"/>
                      <w:marBottom w:val="0"/>
                      <w:divBdr>
                        <w:top w:val="none" w:sz="0" w:space="0" w:color="auto"/>
                        <w:left w:val="none" w:sz="0" w:space="0" w:color="auto"/>
                        <w:bottom w:val="none" w:sz="0" w:space="0" w:color="auto"/>
                        <w:right w:val="none" w:sz="0" w:space="0" w:color="auto"/>
                      </w:divBdr>
                    </w:div>
                  </w:divsChild>
                </w:div>
                <w:div w:id="1161431146">
                  <w:marLeft w:val="0"/>
                  <w:marRight w:val="0"/>
                  <w:marTop w:val="0"/>
                  <w:marBottom w:val="0"/>
                  <w:divBdr>
                    <w:top w:val="none" w:sz="0" w:space="0" w:color="auto"/>
                    <w:left w:val="none" w:sz="0" w:space="0" w:color="auto"/>
                    <w:bottom w:val="none" w:sz="0" w:space="0" w:color="auto"/>
                    <w:right w:val="none" w:sz="0" w:space="0" w:color="auto"/>
                  </w:divBdr>
                  <w:divsChild>
                    <w:div w:id="665522876">
                      <w:marLeft w:val="0"/>
                      <w:marRight w:val="0"/>
                      <w:marTop w:val="0"/>
                      <w:marBottom w:val="0"/>
                      <w:divBdr>
                        <w:top w:val="none" w:sz="0" w:space="0" w:color="auto"/>
                        <w:left w:val="none" w:sz="0" w:space="0" w:color="auto"/>
                        <w:bottom w:val="none" w:sz="0" w:space="0" w:color="auto"/>
                        <w:right w:val="none" w:sz="0" w:space="0" w:color="auto"/>
                      </w:divBdr>
                      <w:divsChild>
                        <w:div w:id="191026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9991584">
          <w:marLeft w:val="0"/>
          <w:marRight w:val="0"/>
          <w:marTop w:val="0"/>
          <w:marBottom w:val="0"/>
          <w:divBdr>
            <w:top w:val="none" w:sz="0" w:space="0" w:color="auto"/>
            <w:left w:val="none" w:sz="0" w:space="0" w:color="auto"/>
            <w:bottom w:val="none" w:sz="0" w:space="0" w:color="auto"/>
            <w:right w:val="none" w:sz="0" w:space="0" w:color="auto"/>
          </w:divBdr>
          <w:divsChild>
            <w:div w:id="135994865">
              <w:marLeft w:val="0"/>
              <w:marRight w:val="0"/>
              <w:marTop w:val="0"/>
              <w:marBottom w:val="0"/>
              <w:divBdr>
                <w:top w:val="none" w:sz="0" w:space="0" w:color="auto"/>
                <w:left w:val="none" w:sz="0" w:space="0" w:color="auto"/>
                <w:bottom w:val="none" w:sz="0" w:space="0" w:color="auto"/>
                <w:right w:val="none" w:sz="0" w:space="0" w:color="auto"/>
              </w:divBdr>
              <w:divsChild>
                <w:div w:id="812065721">
                  <w:marLeft w:val="0"/>
                  <w:marRight w:val="0"/>
                  <w:marTop w:val="0"/>
                  <w:marBottom w:val="0"/>
                  <w:divBdr>
                    <w:top w:val="none" w:sz="0" w:space="0" w:color="auto"/>
                    <w:left w:val="none" w:sz="0" w:space="0" w:color="auto"/>
                    <w:bottom w:val="none" w:sz="0" w:space="0" w:color="auto"/>
                    <w:right w:val="none" w:sz="0" w:space="0" w:color="auto"/>
                  </w:divBdr>
                  <w:divsChild>
                    <w:div w:id="2037726704">
                      <w:marLeft w:val="0"/>
                      <w:marRight w:val="0"/>
                      <w:marTop w:val="0"/>
                      <w:marBottom w:val="0"/>
                      <w:divBdr>
                        <w:top w:val="none" w:sz="0" w:space="0" w:color="auto"/>
                        <w:left w:val="none" w:sz="0" w:space="0" w:color="auto"/>
                        <w:bottom w:val="none" w:sz="0" w:space="0" w:color="auto"/>
                        <w:right w:val="none" w:sz="0" w:space="0" w:color="auto"/>
                      </w:divBdr>
                      <w:divsChild>
                        <w:div w:id="2077703756">
                          <w:marLeft w:val="0"/>
                          <w:marRight w:val="0"/>
                          <w:marTop w:val="0"/>
                          <w:marBottom w:val="0"/>
                          <w:divBdr>
                            <w:top w:val="none" w:sz="0" w:space="0" w:color="auto"/>
                            <w:left w:val="none" w:sz="0" w:space="0" w:color="auto"/>
                            <w:bottom w:val="none" w:sz="0" w:space="0" w:color="auto"/>
                            <w:right w:val="none" w:sz="0" w:space="0" w:color="auto"/>
                          </w:divBdr>
                          <w:divsChild>
                            <w:div w:id="1987270789">
                              <w:marLeft w:val="0"/>
                              <w:marRight w:val="0"/>
                              <w:marTop w:val="0"/>
                              <w:marBottom w:val="0"/>
                              <w:divBdr>
                                <w:top w:val="none" w:sz="0" w:space="0" w:color="auto"/>
                                <w:left w:val="none" w:sz="0" w:space="0" w:color="auto"/>
                                <w:bottom w:val="none" w:sz="0" w:space="0" w:color="auto"/>
                                <w:right w:val="none" w:sz="0" w:space="0" w:color="auto"/>
                              </w:divBdr>
                              <w:divsChild>
                                <w:div w:id="2035033621">
                                  <w:marLeft w:val="0"/>
                                  <w:marRight w:val="0"/>
                                  <w:marTop w:val="0"/>
                                  <w:marBottom w:val="0"/>
                                  <w:divBdr>
                                    <w:top w:val="none" w:sz="0" w:space="0" w:color="auto"/>
                                    <w:left w:val="none" w:sz="0" w:space="0" w:color="auto"/>
                                    <w:bottom w:val="none" w:sz="0" w:space="0" w:color="auto"/>
                                    <w:right w:val="none" w:sz="0" w:space="0" w:color="auto"/>
                                  </w:divBdr>
                                  <w:divsChild>
                                    <w:div w:id="485826835">
                                      <w:marLeft w:val="0"/>
                                      <w:marRight w:val="0"/>
                                      <w:marTop w:val="0"/>
                                      <w:marBottom w:val="0"/>
                                      <w:divBdr>
                                        <w:top w:val="none" w:sz="0" w:space="0" w:color="auto"/>
                                        <w:left w:val="none" w:sz="0" w:space="0" w:color="auto"/>
                                        <w:bottom w:val="none" w:sz="0" w:space="0" w:color="auto"/>
                                        <w:right w:val="none" w:sz="0" w:space="0" w:color="auto"/>
                                      </w:divBdr>
                                      <w:divsChild>
                                        <w:div w:id="1465078727">
                                          <w:marLeft w:val="0"/>
                                          <w:marRight w:val="0"/>
                                          <w:marTop w:val="0"/>
                                          <w:marBottom w:val="0"/>
                                          <w:divBdr>
                                            <w:top w:val="none" w:sz="0" w:space="0" w:color="auto"/>
                                            <w:left w:val="none" w:sz="0" w:space="0" w:color="auto"/>
                                            <w:bottom w:val="none" w:sz="0" w:space="0" w:color="auto"/>
                                            <w:right w:val="none" w:sz="0" w:space="0" w:color="auto"/>
                                          </w:divBdr>
                                          <w:divsChild>
                                            <w:div w:id="126919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951933">
                          <w:marLeft w:val="0"/>
                          <w:marRight w:val="0"/>
                          <w:marTop w:val="0"/>
                          <w:marBottom w:val="0"/>
                          <w:divBdr>
                            <w:top w:val="none" w:sz="0" w:space="0" w:color="auto"/>
                            <w:left w:val="none" w:sz="0" w:space="0" w:color="auto"/>
                            <w:bottom w:val="none" w:sz="0" w:space="0" w:color="auto"/>
                            <w:right w:val="none" w:sz="0" w:space="0" w:color="auto"/>
                          </w:divBdr>
                          <w:divsChild>
                            <w:div w:id="96878477">
                              <w:marLeft w:val="0"/>
                              <w:marRight w:val="0"/>
                              <w:marTop w:val="0"/>
                              <w:marBottom w:val="0"/>
                              <w:divBdr>
                                <w:top w:val="none" w:sz="0" w:space="0" w:color="auto"/>
                                <w:left w:val="none" w:sz="0" w:space="0" w:color="auto"/>
                                <w:bottom w:val="none" w:sz="0" w:space="0" w:color="auto"/>
                                <w:right w:val="none" w:sz="0" w:space="0" w:color="auto"/>
                              </w:divBdr>
                              <w:divsChild>
                                <w:div w:id="1291518898">
                                  <w:marLeft w:val="0"/>
                                  <w:marRight w:val="0"/>
                                  <w:marTop w:val="0"/>
                                  <w:marBottom w:val="0"/>
                                  <w:divBdr>
                                    <w:top w:val="none" w:sz="0" w:space="0" w:color="auto"/>
                                    <w:left w:val="none" w:sz="0" w:space="0" w:color="auto"/>
                                    <w:bottom w:val="none" w:sz="0" w:space="0" w:color="auto"/>
                                    <w:right w:val="none" w:sz="0" w:space="0" w:color="auto"/>
                                  </w:divBdr>
                                  <w:divsChild>
                                    <w:div w:id="448940653">
                                      <w:marLeft w:val="0"/>
                                      <w:marRight w:val="0"/>
                                      <w:marTop w:val="0"/>
                                      <w:marBottom w:val="0"/>
                                      <w:divBdr>
                                        <w:top w:val="none" w:sz="0" w:space="0" w:color="auto"/>
                                        <w:left w:val="none" w:sz="0" w:space="0" w:color="auto"/>
                                        <w:bottom w:val="none" w:sz="0" w:space="0" w:color="auto"/>
                                        <w:right w:val="none" w:sz="0" w:space="0" w:color="auto"/>
                                      </w:divBdr>
                                      <w:divsChild>
                                        <w:div w:id="1257403437">
                                          <w:marLeft w:val="0"/>
                                          <w:marRight w:val="0"/>
                                          <w:marTop w:val="0"/>
                                          <w:marBottom w:val="0"/>
                                          <w:divBdr>
                                            <w:top w:val="none" w:sz="0" w:space="0" w:color="auto"/>
                                            <w:left w:val="none" w:sz="0" w:space="0" w:color="auto"/>
                                            <w:bottom w:val="none" w:sz="0" w:space="0" w:color="auto"/>
                                            <w:right w:val="none" w:sz="0" w:space="0" w:color="auto"/>
                                          </w:divBdr>
                                          <w:divsChild>
                                            <w:div w:id="760952954">
                                              <w:marLeft w:val="0"/>
                                              <w:marRight w:val="0"/>
                                              <w:marTop w:val="0"/>
                                              <w:marBottom w:val="0"/>
                                              <w:divBdr>
                                                <w:top w:val="none" w:sz="0" w:space="0" w:color="auto"/>
                                                <w:left w:val="none" w:sz="0" w:space="0" w:color="auto"/>
                                                <w:bottom w:val="none" w:sz="0" w:space="0" w:color="auto"/>
                                                <w:right w:val="none" w:sz="0" w:space="0" w:color="auto"/>
                                              </w:divBdr>
                                              <w:divsChild>
                                                <w:div w:id="20074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2144178">
                                  <w:marLeft w:val="0"/>
                                  <w:marRight w:val="0"/>
                                  <w:marTop w:val="0"/>
                                  <w:marBottom w:val="0"/>
                                  <w:divBdr>
                                    <w:top w:val="none" w:sz="0" w:space="0" w:color="auto"/>
                                    <w:left w:val="none" w:sz="0" w:space="0" w:color="auto"/>
                                    <w:bottom w:val="none" w:sz="0" w:space="0" w:color="auto"/>
                                    <w:right w:val="none" w:sz="0" w:space="0" w:color="auto"/>
                                  </w:divBdr>
                                </w:div>
                                <w:div w:id="913585996">
                                  <w:marLeft w:val="0"/>
                                  <w:marRight w:val="0"/>
                                  <w:marTop w:val="0"/>
                                  <w:marBottom w:val="0"/>
                                  <w:divBdr>
                                    <w:top w:val="none" w:sz="0" w:space="0" w:color="auto"/>
                                    <w:left w:val="none" w:sz="0" w:space="0" w:color="auto"/>
                                    <w:bottom w:val="none" w:sz="0" w:space="0" w:color="auto"/>
                                    <w:right w:val="none" w:sz="0" w:space="0" w:color="auto"/>
                                  </w:divBdr>
                                  <w:divsChild>
                                    <w:div w:id="153106654">
                                      <w:marLeft w:val="0"/>
                                      <w:marRight w:val="0"/>
                                      <w:marTop w:val="0"/>
                                      <w:marBottom w:val="0"/>
                                      <w:divBdr>
                                        <w:top w:val="none" w:sz="0" w:space="0" w:color="auto"/>
                                        <w:left w:val="none" w:sz="0" w:space="0" w:color="auto"/>
                                        <w:bottom w:val="none" w:sz="0" w:space="0" w:color="auto"/>
                                        <w:right w:val="none" w:sz="0" w:space="0" w:color="auto"/>
                                      </w:divBdr>
                                      <w:divsChild>
                                        <w:div w:id="995836083">
                                          <w:marLeft w:val="0"/>
                                          <w:marRight w:val="0"/>
                                          <w:marTop w:val="0"/>
                                          <w:marBottom w:val="0"/>
                                          <w:divBdr>
                                            <w:top w:val="none" w:sz="0" w:space="0" w:color="auto"/>
                                            <w:left w:val="none" w:sz="0" w:space="0" w:color="auto"/>
                                            <w:bottom w:val="none" w:sz="0" w:space="0" w:color="auto"/>
                                            <w:right w:val="none" w:sz="0" w:space="0" w:color="auto"/>
                                          </w:divBdr>
                                          <w:divsChild>
                                            <w:div w:id="1196190198">
                                              <w:marLeft w:val="0"/>
                                              <w:marRight w:val="0"/>
                                              <w:marTop w:val="0"/>
                                              <w:marBottom w:val="0"/>
                                              <w:divBdr>
                                                <w:top w:val="none" w:sz="0" w:space="0" w:color="auto"/>
                                                <w:left w:val="none" w:sz="0" w:space="0" w:color="auto"/>
                                                <w:bottom w:val="none" w:sz="0" w:space="0" w:color="auto"/>
                                                <w:right w:val="none" w:sz="0" w:space="0" w:color="auto"/>
                                              </w:divBdr>
                                            </w:div>
                                          </w:divsChild>
                                        </w:div>
                                        <w:div w:id="147327747">
                                          <w:marLeft w:val="0"/>
                                          <w:marRight w:val="0"/>
                                          <w:marTop w:val="0"/>
                                          <w:marBottom w:val="0"/>
                                          <w:divBdr>
                                            <w:top w:val="none" w:sz="0" w:space="0" w:color="auto"/>
                                            <w:left w:val="none" w:sz="0" w:space="0" w:color="auto"/>
                                            <w:bottom w:val="none" w:sz="0" w:space="0" w:color="auto"/>
                                            <w:right w:val="none" w:sz="0" w:space="0" w:color="auto"/>
                                          </w:divBdr>
                                          <w:divsChild>
                                            <w:div w:id="539127355">
                                              <w:marLeft w:val="0"/>
                                              <w:marRight w:val="0"/>
                                              <w:marTop w:val="0"/>
                                              <w:marBottom w:val="0"/>
                                              <w:divBdr>
                                                <w:top w:val="none" w:sz="0" w:space="0" w:color="auto"/>
                                                <w:left w:val="none" w:sz="0" w:space="0" w:color="auto"/>
                                                <w:bottom w:val="none" w:sz="0" w:space="0" w:color="auto"/>
                                                <w:right w:val="none" w:sz="0" w:space="0" w:color="auto"/>
                                              </w:divBdr>
                                              <w:divsChild>
                                                <w:div w:id="1452631405">
                                                  <w:marLeft w:val="0"/>
                                                  <w:marRight w:val="0"/>
                                                  <w:marTop w:val="0"/>
                                                  <w:marBottom w:val="0"/>
                                                  <w:divBdr>
                                                    <w:top w:val="none" w:sz="0" w:space="0" w:color="auto"/>
                                                    <w:left w:val="none" w:sz="0" w:space="0" w:color="auto"/>
                                                    <w:bottom w:val="none" w:sz="0" w:space="0" w:color="auto"/>
                                                    <w:right w:val="none" w:sz="0" w:space="0" w:color="auto"/>
                                                  </w:divBdr>
                                                  <w:divsChild>
                                                    <w:div w:id="717708900">
                                                      <w:marLeft w:val="0"/>
                                                      <w:marRight w:val="0"/>
                                                      <w:marTop w:val="0"/>
                                                      <w:marBottom w:val="0"/>
                                                      <w:divBdr>
                                                        <w:top w:val="none" w:sz="0" w:space="0" w:color="auto"/>
                                                        <w:left w:val="none" w:sz="0" w:space="0" w:color="auto"/>
                                                        <w:bottom w:val="none" w:sz="0" w:space="0" w:color="auto"/>
                                                        <w:right w:val="none" w:sz="0" w:space="0" w:color="auto"/>
                                                      </w:divBdr>
                                                      <w:divsChild>
                                                        <w:div w:id="281352541">
                                                          <w:marLeft w:val="0"/>
                                                          <w:marRight w:val="0"/>
                                                          <w:marTop w:val="0"/>
                                                          <w:marBottom w:val="0"/>
                                                          <w:divBdr>
                                                            <w:top w:val="none" w:sz="0" w:space="0" w:color="auto"/>
                                                            <w:left w:val="none" w:sz="0" w:space="0" w:color="auto"/>
                                                            <w:bottom w:val="none" w:sz="0" w:space="0" w:color="auto"/>
                                                            <w:right w:val="none" w:sz="0" w:space="0" w:color="auto"/>
                                                          </w:divBdr>
                                                          <w:divsChild>
                                                            <w:div w:id="662591848">
                                                              <w:marLeft w:val="0"/>
                                                              <w:marRight w:val="0"/>
                                                              <w:marTop w:val="0"/>
                                                              <w:marBottom w:val="0"/>
                                                              <w:divBdr>
                                                                <w:top w:val="none" w:sz="0" w:space="0" w:color="auto"/>
                                                                <w:left w:val="none" w:sz="0" w:space="0" w:color="auto"/>
                                                                <w:bottom w:val="none" w:sz="0" w:space="0" w:color="auto"/>
                                                                <w:right w:val="none" w:sz="0" w:space="0" w:color="auto"/>
                                                              </w:divBdr>
                                                            </w:div>
                                                          </w:divsChild>
                                                        </w:div>
                                                        <w:div w:id="21373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22166118">
          <w:marLeft w:val="0"/>
          <w:marRight w:val="0"/>
          <w:marTop w:val="0"/>
          <w:marBottom w:val="0"/>
          <w:divBdr>
            <w:top w:val="none" w:sz="0" w:space="0" w:color="auto"/>
            <w:left w:val="none" w:sz="0" w:space="0" w:color="auto"/>
            <w:bottom w:val="none" w:sz="0" w:space="0" w:color="auto"/>
            <w:right w:val="none" w:sz="0" w:space="0" w:color="auto"/>
          </w:divBdr>
          <w:divsChild>
            <w:div w:id="1922177092">
              <w:marLeft w:val="0"/>
              <w:marRight w:val="0"/>
              <w:marTop w:val="0"/>
              <w:marBottom w:val="0"/>
              <w:divBdr>
                <w:top w:val="none" w:sz="0" w:space="0" w:color="auto"/>
                <w:left w:val="none" w:sz="0" w:space="0" w:color="auto"/>
                <w:bottom w:val="none" w:sz="0" w:space="0" w:color="auto"/>
                <w:right w:val="none" w:sz="0" w:space="0" w:color="auto"/>
              </w:divBdr>
              <w:divsChild>
                <w:div w:id="1442650023">
                  <w:marLeft w:val="0"/>
                  <w:marRight w:val="0"/>
                  <w:marTop w:val="0"/>
                  <w:marBottom w:val="0"/>
                  <w:divBdr>
                    <w:top w:val="none" w:sz="0" w:space="0" w:color="auto"/>
                    <w:left w:val="none" w:sz="0" w:space="0" w:color="auto"/>
                    <w:bottom w:val="none" w:sz="0" w:space="0" w:color="auto"/>
                    <w:right w:val="none" w:sz="0" w:space="0" w:color="auto"/>
                  </w:divBdr>
                  <w:divsChild>
                    <w:div w:id="49159235">
                      <w:marLeft w:val="0"/>
                      <w:marRight w:val="0"/>
                      <w:marTop w:val="0"/>
                      <w:marBottom w:val="0"/>
                      <w:divBdr>
                        <w:top w:val="none" w:sz="0" w:space="0" w:color="auto"/>
                        <w:left w:val="none" w:sz="0" w:space="0" w:color="auto"/>
                        <w:bottom w:val="none" w:sz="0" w:space="0" w:color="auto"/>
                        <w:right w:val="none" w:sz="0" w:space="0" w:color="auto"/>
                      </w:divBdr>
                      <w:divsChild>
                        <w:div w:id="628705874">
                          <w:marLeft w:val="0"/>
                          <w:marRight w:val="0"/>
                          <w:marTop w:val="0"/>
                          <w:marBottom w:val="0"/>
                          <w:divBdr>
                            <w:top w:val="none" w:sz="0" w:space="0" w:color="auto"/>
                            <w:left w:val="none" w:sz="0" w:space="0" w:color="auto"/>
                            <w:bottom w:val="none" w:sz="0" w:space="0" w:color="auto"/>
                            <w:right w:val="none" w:sz="0" w:space="0" w:color="auto"/>
                          </w:divBdr>
                          <w:divsChild>
                            <w:div w:id="1557280786">
                              <w:marLeft w:val="0"/>
                              <w:marRight w:val="0"/>
                              <w:marTop w:val="0"/>
                              <w:marBottom w:val="0"/>
                              <w:divBdr>
                                <w:top w:val="none" w:sz="0" w:space="0" w:color="auto"/>
                                <w:left w:val="none" w:sz="0" w:space="0" w:color="auto"/>
                                <w:bottom w:val="none" w:sz="0" w:space="0" w:color="auto"/>
                                <w:right w:val="none" w:sz="0" w:space="0" w:color="auto"/>
                              </w:divBdr>
                              <w:divsChild>
                                <w:div w:id="720053548">
                                  <w:marLeft w:val="0"/>
                                  <w:marRight w:val="0"/>
                                  <w:marTop w:val="0"/>
                                  <w:marBottom w:val="0"/>
                                  <w:divBdr>
                                    <w:top w:val="none" w:sz="0" w:space="0" w:color="auto"/>
                                    <w:left w:val="none" w:sz="0" w:space="0" w:color="auto"/>
                                    <w:bottom w:val="none" w:sz="0" w:space="0" w:color="auto"/>
                                    <w:right w:val="none" w:sz="0" w:space="0" w:color="auto"/>
                                  </w:divBdr>
                                </w:div>
                                <w:div w:id="30351091">
                                  <w:marLeft w:val="0"/>
                                  <w:marRight w:val="0"/>
                                  <w:marTop w:val="0"/>
                                  <w:marBottom w:val="0"/>
                                  <w:divBdr>
                                    <w:top w:val="none" w:sz="0" w:space="0" w:color="auto"/>
                                    <w:left w:val="none" w:sz="0" w:space="0" w:color="auto"/>
                                    <w:bottom w:val="none" w:sz="0" w:space="0" w:color="auto"/>
                                    <w:right w:val="none" w:sz="0" w:space="0" w:color="auto"/>
                                  </w:divBdr>
                                  <w:divsChild>
                                    <w:div w:id="1530603346">
                                      <w:marLeft w:val="0"/>
                                      <w:marRight w:val="0"/>
                                      <w:marTop w:val="0"/>
                                      <w:marBottom w:val="0"/>
                                      <w:divBdr>
                                        <w:top w:val="none" w:sz="0" w:space="0" w:color="auto"/>
                                        <w:left w:val="none" w:sz="0" w:space="0" w:color="auto"/>
                                        <w:bottom w:val="none" w:sz="0" w:space="0" w:color="auto"/>
                                        <w:right w:val="none" w:sz="0" w:space="0" w:color="auto"/>
                                      </w:divBdr>
                                      <w:divsChild>
                                        <w:div w:id="2102218857">
                                          <w:marLeft w:val="0"/>
                                          <w:marRight w:val="0"/>
                                          <w:marTop w:val="0"/>
                                          <w:marBottom w:val="0"/>
                                          <w:divBdr>
                                            <w:top w:val="none" w:sz="0" w:space="0" w:color="auto"/>
                                            <w:left w:val="none" w:sz="0" w:space="0" w:color="auto"/>
                                            <w:bottom w:val="none" w:sz="0" w:space="0" w:color="auto"/>
                                            <w:right w:val="none" w:sz="0" w:space="0" w:color="auto"/>
                                          </w:divBdr>
                                          <w:divsChild>
                                            <w:div w:id="1188716651">
                                              <w:marLeft w:val="0"/>
                                              <w:marRight w:val="0"/>
                                              <w:marTop w:val="0"/>
                                              <w:marBottom w:val="0"/>
                                              <w:divBdr>
                                                <w:top w:val="none" w:sz="0" w:space="0" w:color="auto"/>
                                                <w:left w:val="none" w:sz="0" w:space="0" w:color="auto"/>
                                                <w:bottom w:val="none" w:sz="0" w:space="0" w:color="auto"/>
                                                <w:right w:val="none" w:sz="0" w:space="0" w:color="auto"/>
                                              </w:divBdr>
                                              <w:divsChild>
                                                <w:div w:id="298917915">
                                                  <w:marLeft w:val="0"/>
                                                  <w:marRight w:val="0"/>
                                                  <w:marTop w:val="0"/>
                                                  <w:marBottom w:val="0"/>
                                                  <w:divBdr>
                                                    <w:top w:val="none" w:sz="0" w:space="0" w:color="auto"/>
                                                    <w:left w:val="none" w:sz="0" w:space="0" w:color="auto"/>
                                                    <w:bottom w:val="none" w:sz="0" w:space="0" w:color="auto"/>
                                                    <w:right w:val="none" w:sz="0" w:space="0" w:color="auto"/>
                                                  </w:divBdr>
                                                  <w:divsChild>
                                                    <w:div w:id="29171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6285703">
                          <w:marLeft w:val="0"/>
                          <w:marRight w:val="0"/>
                          <w:marTop w:val="0"/>
                          <w:marBottom w:val="0"/>
                          <w:divBdr>
                            <w:top w:val="none" w:sz="0" w:space="0" w:color="auto"/>
                            <w:left w:val="none" w:sz="0" w:space="0" w:color="auto"/>
                            <w:bottom w:val="none" w:sz="0" w:space="0" w:color="auto"/>
                            <w:right w:val="none" w:sz="0" w:space="0" w:color="auto"/>
                          </w:divBdr>
                        </w:div>
                        <w:div w:id="1840390914">
                          <w:marLeft w:val="0"/>
                          <w:marRight w:val="0"/>
                          <w:marTop w:val="0"/>
                          <w:marBottom w:val="0"/>
                          <w:divBdr>
                            <w:top w:val="none" w:sz="0" w:space="0" w:color="auto"/>
                            <w:left w:val="none" w:sz="0" w:space="0" w:color="auto"/>
                            <w:bottom w:val="none" w:sz="0" w:space="0" w:color="auto"/>
                            <w:right w:val="none" w:sz="0" w:space="0" w:color="auto"/>
                          </w:divBdr>
                          <w:divsChild>
                            <w:div w:id="1019772453">
                              <w:marLeft w:val="0"/>
                              <w:marRight w:val="0"/>
                              <w:marTop w:val="0"/>
                              <w:marBottom w:val="0"/>
                              <w:divBdr>
                                <w:top w:val="none" w:sz="0" w:space="0" w:color="auto"/>
                                <w:left w:val="none" w:sz="0" w:space="0" w:color="auto"/>
                                <w:bottom w:val="none" w:sz="0" w:space="0" w:color="auto"/>
                                <w:right w:val="none" w:sz="0" w:space="0" w:color="auto"/>
                              </w:divBdr>
                              <w:divsChild>
                                <w:div w:id="1808425005">
                                  <w:marLeft w:val="0"/>
                                  <w:marRight w:val="0"/>
                                  <w:marTop w:val="0"/>
                                  <w:marBottom w:val="0"/>
                                  <w:divBdr>
                                    <w:top w:val="none" w:sz="0" w:space="0" w:color="auto"/>
                                    <w:left w:val="none" w:sz="0" w:space="0" w:color="auto"/>
                                    <w:bottom w:val="none" w:sz="0" w:space="0" w:color="auto"/>
                                    <w:right w:val="none" w:sz="0" w:space="0" w:color="auto"/>
                                  </w:divBdr>
                                  <w:divsChild>
                                    <w:div w:id="100802471">
                                      <w:marLeft w:val="0"/>
                                      <w:marRight w:val="0"/>
                                      <w:marTop w:val="0"/>
                                      <w:marBottom w:val="0"/>
                                      <w:divBdr>
                                        <w:top w:val="none" w:sz="0" w:space="0" w:color="auto"/>
                                        <w:left w:val="none" w:sz="0" w:space="0" w:color="auto"/>
                                        <w:bottom w:val="none" w:sz="0" w:space="0" w:color="auto"/>
                                        <w:right w:val="none" w:sz="0" w:space="0" w:color="auto"/>
                                      </w:divBdr>
                                      <w:divsChild>
                                        <w:div w:id="56618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5021852">
                      <w:marLeft w:val="0"/>
                      <w:marRight w:val="0"/>
                      <w:marTop w:val="0"/>
                      <w:marBottom w:val="0"/>
                      <w:divBdr>
                        <w:top w:val="none" w:sz="0" w:space="0" w:color="auto"/>
                        <w:left w:val="none" w:sz="0" w:space="0" w:color="auto"/>
                        <w:bottom w:val="none" w:sz="0" w:space="0" w:color="auto"/>
                        <w:right w:val="none" w:sz="0" w:space="0" w:color="auto"/>
                      </w:divBdr>
                      <w:divsChild>
                        <w:div w:id="665327699">
                          <w:marLeft w:val="0"/>
                          <w:marRight w:val="0"/>
                          <w:marTop w:val="0"/>
                          <w:marBottom w:val="0"/>
                          <w:divBdr>
                            <w:top w:val="none" w:sz="0" w:space="0" w:color="auto"/>
                            <w:left w:val="none" w:sz="0" w:space="0" w:color="auto"/>
                            <w:bottom w:val="none" w:sz="0" w:space="0" w:color="auto"/>
                            <w:right w:val="none" w:sz="0" w:space="0" w:color="auto"/>
                          </w:divBdr>
                          <w:divsChild>
                            <w:div w:id="1298217262">
                              <w:marLeft w:val="0"/>
                              <w:marRight w:val="0"/>
                              <w:marTop w:val="0"/>
                              <w:marBottom w:val="0"/>
                              <w:divBdr>
                                <w:top w:val="none" w:sz="0" w:space="0" w:color="auto"/>
                                <w:left w:val="none" w:sz="0" w:space="0" w:color="auto"/>
                                <w:bottom w:val="none" w:sz="0" w:space="0" w:color="auto"/>
                                <w:right w:val="none" w:sz="0" w:space="0" w:color="auto"/>
                              </w:divBdr>
                              <w:divsChild>
                                <w:div w:id="1937130352">
                                  <w:marLeft w:val="0"/>
                                  <w:marRight w:val="0"/>
                                  <w:marTop w:val="0"/>
                                  <w:marBottom w:val="0"/>
                                  <w:divBdr>
                                    <w:top w:val="none" w:sz="0" w:space="0" w:color="auto"/>
                                    <w:left w:val="none" w:sz="0" w:space="0" w:color="auto"/>
                                    <w:bottom w:val="none" w:sz="0" w:space="0" w:color="auto"/>
                                    <w:right w:val="none" w:sz="0" w:space="0" w:color="auto"/>
                                  </w:divBdr>
                                  <w:divsChild>
                                    <w:div w:id="931085196">
                                      <w:marLeft w:val="0"/>
                                      <w:marRight w:val="0"/>
                                      <w:marTop w:val="0"/>
                                      <w:marBottom w:val="0"/>
                                      <w:divBdr>
                                        <w:top w:val="none" w:sz="0" w:space="0" w:color="auto"/>
                                        <w:left w:val="none" w:sz="0" w:space="0" w:color="auto"/>
                                        <w:bottom w:val="none" w:sz="0" w:space="0" w:color="auto"/>
                                        <w:right w:val="none" w:sz="0" w:space="0" w:color="auto"/>
                                      </w:divBdr>
                                      <w:divsChild>
                                        <w:div w:id="677926909">
                                          <w:marLeft w:val="0"/>
                                          <w:marRight w:val="0"/>
                                          <w:marTop w:val="0"/>
                                          <w:marBottom w:val="0"/>
                                          <w:divBdr>
                                            <w:top w:val="none" w:sz="0" w:space="0" w:color="auto"/>
                                            <w:left w:val="none" w:sz="0" w:space="0" w:color="auto"/>
                                            <w:bottom w:val="none" w:sz="0" w:space="0" w:color="auto"/>
                                            <w:right w:val="none" w:sz="0" w:space="0" w:color="auto"/>
                                          </w:divBdr>
                                          <w:divsChild>
                                            <w:div w:id="140059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0222803">
          <w:marLeft w:val="0"/>
          <w:marRight w:val="0"/>
          <w:marTop w:val="0"/>
          <w:marBottom w:val="0"/>
          <w:divBdr>
            <w:top w:val="none" w:sz="0" w:space="0" w:color="auto"/>
            <w:left w:val="none" w:sz="0" w:space="0" w:color="auto"/>
            <w:bottom w:val="none" w:sz="0" w:space="0" w:color="auto"/>
            <w:right w:val="none" w:sz="0" w:space="0" w:color="auto"/>
          </w:divBdr>
          <w:divsChild>
            <w:div w:id="1948191326">
              <w:marLeft w:val="0"/>
              <w:marRight w:val="0"/>
              <w:marTop w:val="0"/>
              <w:marBottom w:val="0"/>
              <w:divBdr>
                <w:top w:val="none" w:sz="0" w:space="0" w:color="auto"/>
                <w:left w:val="none" w:sz="0" w:space="0" w:color="auto"/>
                <w:bottom w:val="none" w:sz="0" w:space="0" w:color="auto"/>
                <w:right w:val="none" w:sz="0" w:space="0" w:color="auto"/>
              </w:divBdr>
              <w:divsChild>
                <w:div w:id="1544514601">
                  <w:marLeft w:val="0"/>
                  <w:marRight w:val="0"/>
                  <w:marTop w:val="0"/>
                  <w:marBottom w:val="0"/>
                  <w:divBdr>
                    <w:top w:val="none" w:sz="0" w:space="0" w:color="auto"/>
                    <w:left w:val="none" w:sz="0" w:space="0" w:color="auto"/>
                    <w:bottom w:val="none" w:sz="0" w:space="0" w:color="auto"/>
                    <w:right w:val="none" w:sz="0" w:space="0" w:color="auto"/>
                  </w:divBdr>
                  <w:divsChild>
                    <w:div w:id="34281292">
                      <w:marLeft w:val="0"/>
                      <w:marRight w:val="0"/>
                      <w:marTop w:val="0"/>
                      <w:marBottom w:val="0"/>
                      <w:divBdr>
                        <w:top w:val="none" w:sz="0" w:space="0" w:color="auto"/>
                        <w:left w:val="none" w:sz="0" w:space="0" w:color="auto"/>
                        <w:bottom w:val="none" w:sz="0" w:space="0" w:color="auto"/>
                        <w:right w:val="none" w:sz="0" w:space="0" w:color="auto"/>
                      </w:divBdr>
                    </w:div>
                  </w:divsChild>
                </w:div>
                <w:div w:id="1806654023">
                  <w:marLeft w:val="0"/>
                  <w:marRight w:val="0"/>
                  <w:marTop w:val="0"/>
                  <w:marBottom w:val="0"/>
                  <w:divBdr>
                    <w:top w:val="none" w:sz="0" w:space="0" w:color="auto"/>
                    <w:left w:val="none" w:sz="0" w:space="0" w:color="auto"/>
                    <w:bottom w:val="none" w:sz="0" w:space="0" w:color="auto"/>
                    <w:right w:val="none" w:sz="0" w:space="0" w:color="auto"/>
                  </w:divBdr>
                  <w:divsChild>
                    <w:div w:id="257105111">
                      <w:marLeft w:val="0"/>
                      <w:marRight w:val="0"/>
                      <w:marTop w:val="0"/>
                      <w:marBottom w:val="0"/>
                      <w:divBdr>
                        <w:top w:val="none" w:sz="0" w:space="0" w:color="auto"/>
                        <w:left w:val="none" w:sz="0" w:space="0" w:color="auto"/>
                        <w:bottom w:val="none" w:sz="0" w:space="0" w:color="auto"/>
                        <w:right w:val="none" w:sz="0" w:space="0" w:color="auto"/>
                      </w:divBdr>
                      <w:divsChild>
                        <w:div w:id="9112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0952884">
          <w:marLeft w:val="0"/>
          <w:marRight w:val="0"/>
          <w:marTop w:val="0"/>
          <w:marBottom w:val="0"/>
          <w:divBdr>
            <w:top w:val="none" w:sz="0" w:space="0" w:color="auto"/>
            <w:left w:val="none" w:sz="0" w:space="0" w:color="auto"/>
            <w:bottom w:val="none" w:sz="0" w:space="0" w:color="auto"/>
            <w:right w:val="none" w:sz="0" w:space="0" w:color="auto"/>
          </w:divBdr>
          <w:divsChild>
            <w:div w:id="1223784652">
              <w:marLeft w:val="0"/>
              <w:marRight w:val="0"/>
              <w:marTop w:val="0"/>
              <w:marBottom w:val="0"/>
              <w:divBdr>
                <w:top w:val="none" w:sz="0" w:space="0" w:color="auto"/>
                <w:left w:val="none" w:sz="0" w:space="0" w:color="auto"/>
                <w:bottom w:val="none" w:sz="0" w:space="0" w:color="auto"/>
                <w:right w:val="none" w:sz="0" w:space="0" w:color="auto"/>
              </w:divBdr>
              <w:divsChild>
                <w:div w:id="1253473120">
                  <w:marLeft w:val="0"/>
                  <w:marRight w:val="0"/>
                  <w:marTop w:val="0"/>
                  <w:marBottom w:val="0"/>
                  <w:divBdr>
                    <w:top w:val="none" w:sz="0" w:space="0" w:color="auto"/>
                    <w:left w:val="none" w:sz="0" w:space="0" w:color="auto"/>
                    <w:bottom w:val="none" w:sz="0" w:space="0" w:color="auto"/>
                    <w:right w:val="none" w:sz="0" w:space="0" w:color="auto"/>
                  </w:divBdr>
                  <w:divsChild>
                    <w:div w:id="314458202">
                      <w:marLeft w:val="0"/>
                      <w:marRight w:val="0"/>
                      <w:marTop w:val="0"/>
                      <w:marBottom w:val="0"/>
                      <w:divBdr>
                        <w:top w:val="none" w:sz="0" w:space="0" w:color="auto"/>
                        <w:left w:val="none" w:sz="0" w:space="0" w:color="auto"/>
                        <w:bottom w:val="none" w:sz="0" w:space="0" w:color="auto"/>
                        <w:right w:val="none" w:sz="0" w:space="0" w:color="auto"/>
                      </w:divBdr>
                      <w:divsChild>
                        <w:div w:id="933905571">
                          <w:marLeft w:val="0"/>
                          <w:marRight w:val="0"/>
                          <w:marTop w:val="0"/>
                          <w:marBottom w:val="0"/>
                          <w:divBdr>
                            <w:top w:val="none" w:sz="0" w:space="0" w:color="auto"/>
                            <w:left w:val="none" w:sz="0" w:space="0" w:color="auto"/>
                            <w:bottom w:val="none" w:sz="0" w:space="0" w:color="auto"/>
                            <w:right w:val="none" w:sz="0" w:space="0" w:color="auto"/>
                          </w:divBdr>
                          <w:divsChild>
                            <w:div w:id="1857840270">
                              <w:marLeft w:val="0"/>
                              <w:marRight w:val="0"/>
                              <w:marTop w:val="0"/>
                              <w:marBottom w:val="0"/>
                              <w:divBdr>
                                <w:top w:val="none" w:sz="0" w:space="0" w:color="auto"/>
                                <w:left w:val="none" w:sz="0" w:space="0" w:color="auto"/>
                                <w:bottom w:val="none" w:sz="0" w:space="0" w:color="auto"/>
                                <w:right w:val="none" w:sz="0" w:space="0" w:color="auto"/>
                              </w:divBdr>
                              <w:divsChild>
                                <w:div w:id="1631278092">
                                  <w:marLeft w:val="0"/>
                                  <w:marRight w:val="0"/>
                                  <w:marTop w:val="0"/>
                                  <w:marBottom w:val="0"/>
                                  <w:divBdr>
                                    <w:top w:val="none" w:sz="0" w:space="0" w:color="auto"/>
                                    <w:left w:val="none" w:sz="0" w:space="0" w:color="auto"/>
                                    <w:bottom w:val="none" w:sz="0" w:space="0" w:color="auto"/>
                                    <w:right w:val="none" w:sz="0" w:space="0" w:color="auto"/>
                                  </w:divBdr>
                                  <w:divsChild>
                                    <w:div w:id="312876794">
                                      <w:marLeft w:val="0"/>
                                      <w:marRight w:val="0"/>
                                      <w:marTop w:val="0"/>
                                      <w:marBottom w:val="0"/>
                                      <w:divBdr>
                                        <w:top w:val="none" w:sz="0" w:space="0" w:color="auto"/>
                                        <w:left w:val="none" w:sz="0" w:space="0" w:color="auto"/>
                                        <w:bottom w:val="none" w:sz="0" w:space="0" w:color="auto"/>
                                        <w:right w:val="none" w:sz="0" w:space="0" w:color="auto"/>
                                      </w:divBdr>
                                      <w:divsChild>
                                        <w:div w:id="1826046794">
                                          <w:marLeft w:val="0"/>
                                          <w:marRight w:val="0"/>
                                          <w:marTop w:val="0"/>
                                          <w:marBottom w:val="0"/>
                                          <w:divBdr>
                                            <w:top w:val="none" w:sz="0" w:space="0" w:color="auto"/>
                                            <w:left w:val="none" w:sz="0" w:space="0" w:color="auto"/>
                                            <w:bottom w:val="none" w:sz="0" w:space="0" w:color="auto"/>
                                            <w:right w:val="none" w:sz="0" w:space="0" w:color="auto"/>
                                          </w:divBdr>
                                          <w:divsChild>
                                            <w:div w:id="102028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2257310">
                          <w:marLeft w:val="0"/>
                          <w:marRight w:val="0"/>
                          <w:marTop w:val="0"/>
                          <w:marBottom w:val="0"/>
                          <w:divBdr>
                            <w:top w:val="none" w:sz="0" w:space="0" w:color="auto"/>
                            <w:left w:val="none" w:sz="0" w:space="0" w:color="auto"/>
                            <w:bottom w:val="none" w:sz="0" w:space="0" w:color="auto"/>
                            <w:right w:val="none" w:sz="0" w:space="0" w:color="auto"/>
                          </w:divBdr>
                          <w:divsChild>
                            <w:div w:id="958225915">
                              <w:marLeft w:val="0"/>
                              <w:marRight w:val="0"/>
                              <w:marTop w:val="0"/>
                              <w:marBottom w:val="0"/>
                              <w:divBdr>
                                <w:top w:val="none" w:sz="0" w:space="0" w:color="auto"/>
                                <w:left w:val="none" w:sz="0" w:space="0" w:color="auto"/>
                                <w:bottom w:val="none" w:sz="0" w:space="0" w:color="auto"/>
                                <w:right w:val="none" w:sz="0" w:space="0" w:color="auto"/>
                              </w:divBdr>
                              <w:divsChild>
                                <w:div w:id="1232960563">
                                  <w:marLeft w:val="0"/>
                                  <w:marRight w:val="0"/>
                                  <w:marTop w:val="0"/>
                                  <w:marBottom w:val="0"/>
                                  <w:divBdr>
                                    <w:top w:val="none" w:sz="0" w:space="0" w:color="auto"/>
                                    <w:left w:val="none" w:sz="0" w:space="0" w:color="auto"/>
                                    <w:bottom w:val="none" w:sz="0" w:space="0" w:color="auto"/>
                                    <w:right w:val="none" w:sz="0" w:space="0" w:color="auto"/>
                                  </w:divBdr>
                                  <w:divsChild>
                                    <w:div w:id="1351222131">
                                      <w:marLeft w:val="0"/>
                                      <w:marRight w:val="0"/>
                                      <w:marTop w:val="0"/>
                                      <w:marBottom w:val="0"/>
                                      <w:divBdr>
                                        <w:top w:val="none" w:sz="0" w:space="0" w:color="auto"/>
                                        <w:left w:val="none" w:sz="0" w:space="0" w:color="auto"/>
                                        <w:bottom w:val="none" w:sz="0" w:space="0" w:color="auto"/>
                                        <w:right w:val="none" w:sz="0" w:space="0" w:color="auto"/>
                                      </w:divBdr>
                                      <w:divsChild>
                                        <w:div w:id="153643421">
                                          <w:marLeft w:val="0"/>
                                          <w:marRight w:val="0"/>
                                          <w:marTop w:val="0"/>
                                          <w:marBottom w:val="0"/>
                                          <w:divBdr>
                                            <w:top w:val="none" w:sz="0" w:space="0" w:color="auto"/>
                                            <w:left w:val="none" w:sz="0" w:space="0" w:color="auto"/>
                                            <w:bottom w:val="none" w:sz="0" w:space="0" w:color="auto"/>
                                            <w:right w:val="none" w:sz="0" w:space="0" w:color="auto"/>
                                          </w:divBdr>
                                          <w:divsChild>
                                            <w:div w:id="2145193922">
                                              <w:marLeft w:val="0"/>
                                              <w:marRight w:val="0"/>
                                              <w:marTop w:val="0"/>
                                              <w:marBottom w:val="0"/>
                                              <w:divBdr>
                                                <w:top w:val="none" w:sz="0" w:space="0" w:color="auto"/>
                                                <w:left w:val="none" w:sz="0" w:space="0" w:color="auto"/>
                                                <w:bottom w:val="none" w:sz="0" w:space="0" w:color="auto"/>
                                                <w:right w:val="none" w:sz="0" w:space="0" w:color="auto"/>
                                              </w:divBdr>
                                              <w:divsChild>
                                                <w:div w:id="88193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8907652">
                                  <w:marLeft w:val="0"/>
                                  <w:marRight w:val="0"/>
                                  <w:marTop w:val="0"/>
                                  <w:marBottom w:val="0"/>
                                  <w:divBdr>
                                    <w:top w:val="none" w:sz="0" w:space="0" w:color="auto"/>
                                    <w:left w:val="none" w:sz="0" w:space="0" w:color="auto"/>
                                    <w:bottom w:val="none" w:sz="0" w:space="0" w:color="auto"/>
                                    <w:right w:val="none" w:sz="0" w:space="0" w:color="auto"/>
                                  </w:divBdr>
                                  <w:divsChild>
                                    <w:div w:id="1134179450">
                                      <w:marLeft w:val="0"/>
                                      <w:marRight w:val="0"/>
                                      <w:marTop w:val="0"/>
                                      <w:marBottom w:val="0"/>
                                      <w:divBdr>
                                        <w:top w:val="none" w:sz="0" w:space="0" w:color="auto"/>
                                        <w:left w:val="none" w:sz="0" w:space="0" w:color="auto"/>
                                        <w:bottom w:val="none" w:sz="0" w:space="0" w:color="auto"/>
                                        <w:right w:val="none" w:sz="0" w:space="0" w:color="auto"/>
                                      </w:divBdr>
                                      <w:divsChild>
                                        <w:div w:id="1957563652">
                                          <w:marLeft w:val="0"/>
                                          <w:marRight w:val="0"/>
                                          <w:marTop w:val="0"/>
                                          <w:marBottom w:val="0"/>
                                          <w:divBdr>
                                            <w:top w:val="none" w:sz="0" w:space="0" w:color="auto"/>
                                            <w:left w:val="none" w:sz="0" w:space="0" w:color="auto"/>
                                            <w:bottom w:val="none" w:sz="0" w:space="0" w:color="auto"/>
                                            <w:right w:val="none" w:sz="0" w:space="0" w:color="auto"/>
                                          </w:divBdr>
                                          <w:divsChild>
                                            <w:div w:id="1315766742">
                                              <w:marLeft w:val="0"/>
                                              <w:marRight w:val="0"/>
                                              <w:marTop w:val="0"/>
                                              <w:marBottom w:val="0"/>
                                              <w:divBdr>
                                                <w:top w:val="none" w:sz="0" w:space="0" w:color="auto"/>
                                                <w:left w:val="none" w:sz="0" w:space="0" w:color="auto"/>
                                                <w:bottom w:val="none" w:sz="0" w:space="0" w:color="auto"/>
                                                <w:right w:val="none" w:sz="0" w:space="0" w:color="auto"/>
                                              </w:divBdr>
                                            </w:div>
                                          </w:divsChild>
                                        </w:div>
                                        <w:div w:id="1184975345">
                                          <w:marLeft w:val="0"/>
                                          <w:marRight w:val="0"/>
                                          <w:marTop w:val="0"/>
                                          <w:marBottom w:val="0"/>
                                          <w:divBdr>
                                            <w:top w:val="none" w:sz="0" w:space="0" w:color="auto"/>
                                            <w:left w:val="none" w:sz="0" w:space="0" w:color="auto"/>
                                            <w:bottom w:val="none" w:sz="0" w:space="0" w:color="auto"/>
                                            <w:right w:val="none" w:sz="0" w:space="0" w:color="auto"/>
                                          </w:divBdr>
                                          <w:divsChild>
                                            <w:div w:id="885726549">
                                              <w:marLeft w:val="0"/>
                                              <w:marRight w:val="0"/>
                                              <w:marTop w:val="0"/>
                                              <w:marBottom w:val="0"/>
                                              <w:divBdr>
                                                <w:top w:val="none" w:sz="0" w:space="0" w:color="auto"/>
                                                <w:left w:val="none" w:sz="0" w:space="0" w:color="auto"/>
                                                <w:bottom w:val="none" w:sz="0" w:space="0" w:color="auto"/>
                                                <w:right w:val="none" w:sz="0" w:space="0" w:color="auto"/>
                                              </w:divBdr>
                                              <w:divsChild>
                                                <w:div w:id="174419713">
                                                  <w:marLeft w:val="0"/>
                                                  <w:marRight w:val="0"/>
                                                  <w:marTop w:val="0"/>
                                                  <w:marBottom w:val="0"/>
                                                  <w:divBdr>
                                                    <w:top w:val="none" w:sz="0" w:space="0" w:color="auto"/>
                                                    <w:left w:val="none" w:sz="0" w:space="0" w:color="auto"/>
                                                    <w:bottom w:val="none" w:sz="0" w:space="0" w:color="auto"/>
                                                    <w:right w:val="none" w:sz="0" w:space="0" w:color="auto"/>
                                                  </w:divBdr>
                                                  <w:divsChild>
                                                    <w:div w:id="1914772602">
                                                      <w:marLeft w:val="0"/>
                                                      <w:marRight w:val="0"/>
                                                      <w:marTop w:val="0"/>
                                                      <w:marBottom w:val="0"/>
                                                      <w:divBdr>
                                                        <w:top w:val="none" w:sz="0" w:space="0" w:color="auto"/>
                                                        <w:left w:val="none" w:sz="0" w:space="0" w:color="auto"/>
                                                        <w:bottom w:val="none" w:sz="0" w:space="0" w:color="auto"/>
                                                        <w:right w:val="none" w:sz="0" w:space="0" w:color="auto"/>
                                                      </w:divBdr>
                                                      <w:divsChild>
                                                        <w:div w:id="872839119">
                                                          <w:marLeft w:val="0"/>
                                                          <w:marRight w:val="0"/>
                                                          <w:marTop w:val="0"/>
                                                          <w:marBottom w:val="0"/>
                                                          <w:divBdr>
                                                            <w:top w:val="none" w:sz="0" w:space="0" w:color="auto"/>
                                                            <w:left w:val="none" w:sz="0" w:space="0" w:color="auto"/>
                                                            <w:bottom w:val="none" w:sz="0" w:space="0" w:color="auto"/>
                                                            <w:right w:val="none" w:sz="0" w:space="0" w:color="auto"/>
                                                          </w:divBdr>
                                                          <w:divsChild>
                                                            <w:div w:id="1421675545">
                                                              <w:marLeft w:val="0"/>
                                                              <w:marRight w:val="0"/>
                                                              <w:marTop w:val="0"/>
                                                              <w:marBottom w:val="0"/>
                                                              <w:divBdr>
                                                                <w:top w:val="none" w:sz="0" w:space="0" w:color="auto"/>
                                                                <w:left w:val="none" w:sz="0" w:space="0" w:color="auto"/>
                                                                <w:bottom w:val="none" w:sz="0" w:space="0" w:color="auto"/>
                                                                <w:right w:val="none" w:sz="0" w:space="0" w:color="auto"/>
                                                              </w:divBdr>
                                                              <w:divsChild>
                                                                <w:div w:id="1962493682">
                                                                  <w:marLeft w:val="0"/>
                                                                  <w:marRight w:val="0"/>
                                                                  <w:marTop w:val="0"/>
                                                                  <w:marBottom w:val="0"/>
                                                                  <w:divBdr>
                                                                    <w:top w:val="none" w:sz="0" w:space="0" w:color="auto"/>
                                                                    <w:left w:val="none" w:sz="0" w:space="0" w:color="auto"/>
                                                                    <w:bottom w:val="none" w:sz="0" w:space="0" w:color="auto"/>
                                                                    <w:right w:val="none" w:sz="0" w:space="0" w:color="auto"/>
                                                                  </w:divBdr>
                                                                  <w:divsChild>
                                                                    <w:div w:id="1302419525">
                                                                      <w:marLeft w:val="0"/>
                                                                      <w:marRight w:val="0"/>
                                                                      <w:marTop w:val="0"/>
                                                                      <w:marBottom w:val="0"/>
                                                                      <w:divBdr>
                                                                        <w:top w:val="none" w:sz="0" w:space="0" w:color="auto"/>
                                                                        <w:left w:val="none" w:sz="0" w:space="0" w:color="auto"/>
                                                                        <w:bottom w:val="none" w:sz="0" w:space="0" w:color="auto"/>
                                                                        <w:right w:val="none" w:sz="0" w:space="0" w:color="auto"/>
                                                                      </w:divBdr>
                                                                      <w:divsChild>
                                                                        <w:div w:id="1094667991">
                                                                          <w:marLeft w:val="0"/>
                                                                          <w:marRight w:val="0"/>
                                                                          <w:marTop w:val="0"/>
                                                                          <w:marBottom w:val="0"/>
                                                                          <w:divBdr>
                                                                            <w:top w:val="none" w:sz="0" w:space="0" w:color="auto"/>
                                                                            <w:left w:val="none" w:sz="0" w:space="0" w:color="auto"/>
                                                                            <w:bottom w:val="none" w:sz="0" w:space="0" w:color="auto"/>
                                                                            <w:right w:val="none" w:sz="0" w:space="0" w:color="auto"/>
                                                                          </w:divBdr>
                                                                          <w:divsChild>
                                                                            <w:div w:id="1740055336">
                                                                              <w:marLeft w:val="0"/>
                                                                              <w:marRight w:val="0"/>
                                                                              <w:marTop w:val="0"/>
                                                                              <w:marBottom w:val="0"/>
                                                                              <w:divBdr>
                                                                                <w:top w:val="none" w:sz="0" w:space="0" w:color="auto"/>
                                                                                <w:left w:val="none" w:sz="0" w:space="0" w:color="auto"/>
                                                                                <w:bottom w:val="none" w:sz="0" w:space="0" w:color="auto"/>
                                                                                <w:right w:val="none" w:sz="0" w:space="0" w:color="auto"/>
                                                                              </w:divBdr>
                                                                            </w:div>
                                                                          </w:divsChild>
                                                                        </w:div>
                                                                        <w:div w:id="197931684">
                                                                          <w:marLeft w:val="0"/>
                                                                          <w:marRight w:val="0"/>
                                                                          <w:marTop w:val="0"/>
                                                                          <w:marBottom w:val="0"/>
                                                                          <w:divBdr>
                                                                            <w:top w:val="none" w:sz="0" w:space="0" w:color="auto"/>
                                                                            <w:left w:val="none" w:sz="0" w:space="0" w:color="auto"/>
                                                                            <w:bottom w:val="none" w:sz="0" w:space="0" w:color="auto"/>
                                                                            <w:right w:val="none" w:sz="0" w:space="0" w:color="auto"/>
                                                                          </w:divBdr>
                                                                          <w:divsChild>
                                                                            <w:div w:id="1767537853">
                                                                              <w:marLeft w:val="0"/>
                                                                              <w:marRight w:val="0"/>
                                                                              <w:marTop w:val="0"/>
                                                                              <w:marBottom w:val="0"/>
                                                                              <w:divBdr>
                                                                                <w:top w:val="none" w:sz="0" w:space="0" w:color="auto"/>
                                                                                <w:left w:val="none" w:sz="0" w:space="0" w:color="auto"/>
                                                                                <w:bottom w:val="none" w:sz="0" w:space="0" w:color="auto"/>
                                                                                <w:right w:val="none" w:sz="0" w:space="0" w:color="auto"/>
                                                                              </w:divBdr>
                                                                              <w:divsChild>
                                                                                <w:div w:id="241255732">
                                                                                  <w:marLeft w:val="0"/>
                                                                                  <w:marRight w:val="0"/>
                                                                                  <w:marTop w:val="0"/>
                                                                                  <w:marBottom w:val="0"/>
                                                                                  <w:divBdr>
                                                                                    <w:top w:val="none" w:sz="0" w:space="0" w:color="auto"/>
                                                                                    <w:left w:val="none" w:sz="0" w:space="0" w:color="auto"/>
                                                                                    <w:bottom w:val="none" w:sz="0" w:space="0" w:color="auto"/>
                                                                                    <w:right w:val="none" w:sz="0" w:space="0" w:color="auto"/>
                                                                                  </w:divBdr>
                                                                                  <w:divsChild>
                                                                                    <w:div w:id="1761831323">
                                                                                      <w:marLeft w:val="0"/>
                                                                                      <w:marRight w:val="0"/>
                                                                                      <w:marTop w:val="0"/>
                                                                                      <w:marBottom w:val="0"/>
                                                                                      <w:divBdr>
                                                                                        <w:top w:val="none" w:sz="0" w:space="0" w:color="auto"/>
                                                                                        <w:left w:val="none" w:sz="0" w:space="0" w:color="auto"/>
                                                                                        <w:bottom w:val="none" w:sz="0" w:space="0" w:color="auto"/>
                                                                                        <w:right w:val="none" w:sz="0" w:space="0" w:color="auto"/>
                                                                                      </w:divBdr>
                                                                                      <w:divsChild>
                                                                                        <w:div w:id="79679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149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42094820">
          <w:marLeft w:val="0"/>
          <w:marRight w:val="0"/>
          <w:marTop w:val="0"/>
          <w:marBottom w:val="0"/>
          <w:divBdr>
            <w:top w:val="none" w:sz="0" w:space="0" w:color="auto"/>
            <w:left w:val="none" w:sz="0" w:space="0" w:color="auto"/>
            <w:bottom w:val="none" w:sz="0" w:space="0" w:color="auto"/>
            <w:right w:val="none" w:sz="0" w:space="0" w:color="auto"/>
          </w:divBdr>
          <w:divsChild>
            <w:div w:id="1258978054">
              <w:marLeft w:val="0"/>
              <w:marRight w:val="0"/>
              <w:marTop w:val="0"/>
              <w:marBottom w:val="0"/>
              <w:divBdr>
                <w:top w:val="none" w:sz="0" w:space="0" w:color="auto"/>
                <w:left w:val="none" w:sz="0" w:space="0" w:color="auto"/>
                <w:bottom w:val="none" w:sz="0" w:space="0" w:color="auto"/>
                <w:right w:val="none" w:sz="0" w:space="0" w:color="auto"/>
              </w:divBdr>
              <w:divsChild>
                <w:div w:id="278027249">
                  <w:marLeft w:val="0"/>
                  <w:marRight w:val="0"/>
                  <w:marTop w:val="0"/>
                  <w:marBottom w:val="0"/>
                  <w:divBdr>
                    <w:top w:val="none" w:sz="0" w:space="0" w:color="auto"/>
                    <w:left w:val="none" w:sz="0" w:space="0" w:color="auto"/>
                    <w:bottom w:val="none" w:sz="0" w:space="0" w:color="auto"/>
                    <w:right w:val="none" w:sz="0" w:space="0" w:color="auto"/>
                  </w:divBdr>
                  <w:divsChild>
                    <w:div w:id="524488094">
                      <w:marLeft w:val="0"/>
                      <w:marRight w:val="0"/>
                      <w:marTop w:val="0"/>
                      <w:marBottom w:val="0"/>
                      <w:divBdr>
                        <w:top w:val="none" w:sz="0" w:space="0" w:color="auto"/>
                        <w:left w:val="none" w:sz="0" w:space="0" w:color="auto"/>
                        <w:bottom w:val="none" w:sz="0" w:space="0" w:color="auto"/>
                        <w:right w:val="none" w:sz="0" w:space="0" w:color="auto"/>
                      </w:divBdr>
                      <w:divsChild>
                        <w:div w:id="677193932">
                          <w:marLeft w:val="0"/>
                          <w:marRight w:val="0"/>
                          <w:marTop w:val="0"/>
                          <w:marBottom w:val="0"/>
                          <w:divBdr>
                            <w:top w:val="none" w:sz="0" w:space="0" w:color="auto"/>
                            <w:left w:val="none" w:sz="0" w:space="0" w:color="auto"/>
                            <w:bottom w:val="none" w:sz="0" w:space="0" w:color="auto"/>
                            <w:right w:val="none" w:sz="0" w:space="0" w:color="auto"/>
                          </w:divBdr>
                          <w:divsChild>
                            <w:div w:id="2111392541">
                              <w:marLeft w:val="0"/>
                              <w:marRight w:val="0"/>
                              <w:marTop w:val="0"/>
                              <w:marBottom w:val="0"/>
                              <w:divBdr>
                                <w:top w:val="none" w:sz="0" w:space="0" w:color="auto"/>
                                <w:left w:val="none" w:sz="0" w:space="0" w:color="auto"/>
                                <w:bottom w:val="none" w:sz="0" w:space="0" w:color="auto"/>
                                <w:right w:val="none" w:sz="0" w:space="0" w:color="auto"/>
                              </w:divBdr>
                              <w:divsChild>
                                <w:div w:id="1095320588">
                                  <w:marLeft w:val="0"/>
                                  <w:marRight w:val="0"/>
                                  <w:marTop w:val="0"/>
                                  <w:marBottom w:val="0"/>
                                  <w:divBdr>
                                    <w:top w:val="none" w:sz="0" w:space="0" w:color="auto"/>
                                    <w:left w:val="none" w:sz="0" w:space="0" w:color="auto"/>
                                    <w:bottom w:val="none" w:sz="0" w:space="0" w:color="auto"/>
                                    <w:right w:val="none" w:sz="0" w:space="0" w:color="auto"/>
                                  </w:divBdr>
                                </w:div>
                                <w:div w:id="63377095">
                                  <w:marLeft w:val="0"/>
                                  <w:marRight w:val="0"/>
                                  <w:marTop w:val="0"/>
                                  <w:marBottom w:val="0"/>
                                  <w:divBdr>
                                    <w:top w:val="none" w:sz="0" w:space="0" w:color="auto"/>
                                    <w:left w:val="none" w:sz="0" w:space="0" w:color="auto"/>
                                    <w:bottom w:val="none" w:sz="0" w:space="0" w:color="auto"/>
                                    <w:right w:val="none" w:sz="0" w:space="0" w:color="auto"/>
                                  </w:divBdr>
                                  <w:divsChild>
                                    <w:div w:id="269120513">
                                      <w:marLeft w:val="0"/>
                                      <w:marRight w:val="0"/>
                                      <w:marTop w:val="0"/>
                                      <w:marBottom w:val="0"/>
                                      <w:divBdr>
                                        <w:top w:val="none" w:sz="0" w:space="0" w:color="auto"/>
                                        <w:left w:val="none" w:sz="0" w:space="0" w:color="auto"/>
                                        <w:bottom w:val="none" w:sz="0" w:space="0" w:color="auto"/>
                                        <w:right w:val="none" w:sz="0" w:space="0" w:color="auto"/>
                                      </w:divBdr>
                                      <w:divsChild>
                                        <w:div w:id="1669671772">
                                          <w:marLeft w:val="0"/>
                                          <w:marRight w:val="0"/>
                                          <w:marTop w:val="0"/>
                                          <w:marBottom w:val="0"/>
                                          <w:divBdr>
                                            <w:top w:val="none" w:sz="0" w:space="0" w:color="auto"/>
                                            <w:left w:val="none" w:sz="0" w:space="0" w:color="auto"/>
                                            <w:bottom w:val="none" w:sz="0" w:space="0" w:color="auto"/>
                                            <w:right w:val="none" w:sz="0" w:space="0" w:color="auto"/>
                                          </w:divBdr>
                                          <w:divsChild>
                                            <w:div w:id="573785849">
                                              <w:marLeft w:val="0"/>
                                              <w:marRight w:val="0"/>
                                              <w:marTop w:val="0"/>
                                              <w:marBottom w:val="0"/>
                                              <w:divBdr>
                                                <w:top w:val="none" w:sz="0" w:space="0" w:color="auto"/>
                                                <w:left w:val="none" w:sz="0" w:space="0" w:color="auto"/>
                                                <w:bottom w:val="none" w:sz="0" w:space="0" w:color="auto"/>
                                                <w:right w:val="none" w:sz="0" w:space="0" w:color="auto"/>
                                              </w:divBdr>
                                              <w:divsChild>
                                                <w:div w:id="983510233">
                                                  <w:marLeft w:val="0"/>
                                                  <w:marRight w:val="0"/>
                                                  <w:marTop w:val="0"/>
                                                  <w:marBottom w:val="0"/>
                                                  <w:divBdr>
                                                    <w:top w:val="none" w:sz="0" w:space="0" w:color="auto"/>
                                                    <w:left w:val="none" w:sz="0" w:space="0" w:color="auto"/>
                                                    <w:bottom w:val="none" w:sz="0" w:space="0" w:color="auto"/>
                                                    <w:right w:val="none" w:sz="0" w:space="0" w:color="auto"/>
                                                  </w:divBdr>
                                                  <w:divsChild>
                                                    <w:div w:id="38256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6081159">
                          <w:marLeft w:val="0"/>
                          <w:marRight w:val="0"/>
                          <w:marTop w:val="0"/>
                          <w:marBottom w:val="0"/>
                          <w:divBdr>
                            <w:top w:val="none" w:sz="0" w:space="0" w:color="auto"/>
                            <w:left w:val="none" w:sz="0" w:space="0" w:color="auto"/>
                            <w:bottom w:val="none" w:sz="0" w:space="0" w:color="auto"/>
                            <w:right w:val="none" w:sz="0" w:space="0" w:color="auto"/>
                          </w:divBdr>
                        </w:div>
                        <w:div w:id="1411806554">
                          <w:marLeft w:val="0"/>
                          <w:marRight w:val="0"/>
                          <w:marTop w:val="0"/>
                          <w:marBottom w:val="0"/>
                          <w:divBdr>
                            <w:top w:val="none" w:sz="0" w:space="0" w:color="auto"/>
                            <w:left w:val="none" w:sz="0" w:space="0" w:color="auto"/>
                            <w:bottom w:val="none" w:sz="0" w:space="0" w:color="auto"/>
                            <w:right w:val="none" w:sz="0" w:space="0" w:color="auto"/>
                          </w:divBdr>
                          <w:divsChild>
                            <w:div w:id="728000942">
                              <w:marLeft w:val="0"/>
                              <w:marRight w:val="0"/>
                              <w:marTop w:val="0"/>
                              <w:marBottom w:val="0"/>
                              <w:divBdr>
                                <w:top w:val="none" w:sz="0" w:space="0" w:color="auto"/>
                                <w:left w:val="none" w:sz="0" w:space="0" w:color="auto"/>
                                <w:bottom w:val="none" w:sz="0" w:space="0" w:color="auto"/>
                                <w:right w:val="none" w:sz="0" w:space="0" w:color="auto"/>
                              </w:divBdr>
                              <w:divsChild>
                                <w:div w:id="801965157">
                                  <w:marLeft w:val="0"/>
                                  <w:marRight w:val="0"/>
                                  <w:marTop w:val="0"/>
                                  <w:marBottom w:val="0"/>
                                  <w:divBdr>
                                    <w:top w:val="none" w:sz="0" w:space="0" w:color="auto"/>
                                    <w:left w:val="none" w:sz="0" w:space="0" w:color="auto"/>
                                    <w:bottom w:val="none" w:sz="0" w:space="0" w:color="auto"/>
                                    <w:right w:val="none" w:sz="0" w:space="0" w:color="auto"/>
                                  </w:divBdr>
                                  <w:divsChild>
                                    <w:div w:id="42338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7586023">
                      <w:marLeft w:val="0"/>
                      <w:marRight w:val="0"/>
                      <w:marTop w:val="0"/>
                      <w:marBottom w:val="0"/>
                      <w:divBdr>
                        <w:top w:val="none" w:sz="0" w:space="0" w:color="auto"/>
                        <w:left w:val="none" w:sz="0" w:space="0" w:color="auto"/>
                        <w:bottom w:val="none" w:sz="0" w:space="0" w:color="auto"/>
                        <w:right w:val="none" w:sz="0" w:space="0" w:color="auto"/>
                      </w:divBdr>
                      <w:divsChild>
                        <w:div w:id="2054382312">
                          <w:marLeft w:val="0"/>
                          <w:marRight w:val="0"/>
                          <w:marTop w:val="0"/>
                          <w:marBottom w:val="0"/>
                          <w:divBdr>
                            <w:top w:val="none" w:sz="0" w:space="0" w:color="auto"/>
                            <w:left w:val="none" w:sz="0" w:space="0" w:color="auto"/>
                            <w:bottom w:val="none" w:sz="0" w:space="0" w:color="auto"/>
                            <w:right w:val="none" w:sz="0" w:space="0" w:color="auto"/>
                          </w:divBdr>
                          <w:divsChild>
                            <w:div w:id="26218073">
                              <w:marLeft w:val="0"/>
                              <w:marRight w:val="0"/>
                              <w:marTop w:val="0"/>
                              <w:marBottom w:val="0"/>
                              <w:divBdr>
                                <w:top w:val="none" w:sz="0" w:space="0" w:color="auto"/>
                                <w:left w:val="none" w:sz="0" w:space="0" w:color="auto"/>
                                <w:bottom w:val="none" w:sz="0" w:space="0" w:color="auto"/>
                                <w:right w:val="none" w:sz="0" w:space="0" w:color="auto"/>
                              </w:divBdr>
                              <w:divsChild>
                                <w:div w:id="1104692849">
                                  <w:marLeft w:val="0"/>
                                  <w:marRight w:val="0"/>
                                  <w:marTop w:val="0"/>
                                  <w:marBottom w:val="0"/>
                                  <w:divBdr>
                                    <w:top w:val="none" w:sz="0" w:space="0" w:color="auto"/>
                                    <w:left w:val="none" w:sz="0" w:space="0" w:color="auto"/>
                                    <w:bottom w:val="none" w:sz="0" w:space="0" w:color="auto"/>
                                    <w:right w:val="none" w:sz="0" w:space="0" w:color="auto"/>
                                  </w:divBdr>
                                  <w:divsChild>
                                    <w:div w:id="760880705">
                                      <w:marLeft w:val="0"/>
                                      <w:marRight w:val="0"/>
                                      <w:marTop w:val="0"/>
                                      <w:marBottom w:val="0"/>
                                      <w:divBdr>
                                        <w:top w:val="none" w:sz="0" w:space="0" w:color="auto"/>
                                        <w:left w:val="none" w:sz="0" w:space="0" w:color="auto"/>
                                        <w:bottom w:val="none" w:sz="0" w:space="0" w:color="auto"/>
                                        <w:right w:val="none" w:sz="0" w:space="0" w:color="auto"/>
                                      </w:divBdr>
                                      <w:divsChild>
                                        <w:div w:id="1643652163">
                                          <w:marLeft w:val="0"/>
                                          <w:marRight w:val="0"/>
                                          <w:marTop w:val="0"/>
                                          <w:marBottom w:val="0"/>
                                          <w:divBdr>
                                            <w:top w:val="none" w:sz="0" w:space="0" w:color="auto"/>
                                            <w:left w:val="none" w:sz="0" w:space="0" w:color="auto"/>
                                            <w:bottom w:val="none" w:sz="0" w:space="0" w:color="auto"/>
                                            <w:right w:val="none" w:sz="0" w:space="0" w:color="auto"/>
                                          </w:divBdr>
                                          <w:divsChild>
                                            <w:div w:id="61016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2194365">
          <w:marLeft w:val="0"/>
          <w:marRight w:val="0"/>
          <w:marTop w:val="0"/>
          <w:marBottom w:val="0"/>
          <w:divBdr>
            <w:top w:val="none" w:sz="0" w:space="0" w:color="auto"/>
            <w:left w:val="none" w:sz="0" w:space="0" w:color="auto"/>
            <w:bottom w:val="none" w:sz="0" w:space="0" w:color="auto"/>
            <w:right w:val="none" w:sz="0" w:space="0" w:color="auto"/>
          </w:divBdr>
          <w:divsChild>
            <w:div w:id="185415041">
              <w:marLeft w:val="0"/>
              <w:marRight w:val="0"/>
              <w:marTop w:val="0"/>
              <w:marBottom w:val="0"/>
              <w:divBdr>
                <w:top w:val="none" w:sz="0" w:space="0" w:color="auto"/>
                <w:left w:val="none" w:sz="0" w:space="0" w:color="auto"/>
                <w:bottom w:val="none" w:sz="0" w:space="0" w:color="auto"/>
                <w:right w:val="none" w:sz="0" w:space="0" w:color="auto"/>
              </w:divBdr>
              <w:divsChild>
                <w:div w:id="2102097401">
                  <w:marLeft w:val="0"/>
                  <w:marRight w:val="0"/>
                  <w:marTop w:val="0"/>
                  <w:marBottom w:val="0"/>
                  <w:divBdr>
                    <w:top w:val="none" w:sz="0" w:space="0" w:color="auto"/>
                    <w:left w:val="none" w:sz="0" w:space="0" w:color="auto"/>
                    <w:bottom w:val="none" w:sz="0" w:space="0" w:color="auto"/>
                    <w:right w:val="none" w:sz="0" w:space="0" w:color="auto"/>
                  </w:divBdr>
                  <w:divsChild>
                    <w:div w:id="810100345">
                      <w:marLeft w:val="0"/>
                      <w:marRight w:val="0"/>
                      <w:marTop w:val="0"/>
                      <w:marBottom w:val="0"/>
                      <w:divBdr>
                        <w:top w:val="none" w:sz="0" w:space="0" w:color="auto"/>
                        <w:left w:val="none" w:sz="0" w:space="0" w:color="auto"/>
                        <w:bottom w:val="none" w:sz="0" w:space="0" w:color="auto"/>
                        <w:right w:val="none" w:sz="0" w:space="0" w:color="auto"/>
                      </w:divBdr>
                    </w:div>
                  </w:divsChild>
                </w:div>
                <w:div w:id="1677028573">
                  <w:marLeft w:val="0"/>
                  <w:marRight w:val="0"/>
                  <w:marTop w:val="0"/>
                  <w:marBottom w:val="0"/>
                  <w:divBdr>
                    <w:top w:val="none" w:sz="0" w:space="0" w:color="auto"/>
                    <w:left w:val="none" w:sz="0" w:space="0" w:color="auto"/>
                    <w:bottom w:val="none" w:sz="0" w:space="0" w:color="auto"/>
                    <w:right w:val="none" w:sz="0" w:space="0" w:color="auto"/>
                  </w:divBdr>
                  <w:divsChild>
                    <w:div w:id="374237047">
                      <w:marLeft w:val="0"/>
                      <w:marRight w:val="0"/>
                      <w:marTop w:val="0"/>
                      <w:marBottom w:val="0"/>
                      <w:divBdr>
                        <w:top w:val="none" w:sz="0" w:space="0" w:color="auto"/>
                        <w:left w:val="none" w:sz="0" w:space="0" w:color="auto"/>
                        <w:bottom w:val="none" w:sz="0" w:space="0" w:color="auto"/>
                        <w:right w:val="none" w:sz="0" w:space="0" w:color="auto"/>
                      </w:divBdr>
                      <w:divsChild>
                        <w:div w:id="5107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969205">
          <w:marLeft w:val="0"/>
          <w:marRight w:val="0"/>
          <w:marTop w:val="0"/>
          <w:marBottom w:val="0"/>
          <w:divBdr>
            <w:top w:val="none" w:sz="0" w:space="0" w:color="auto"/>
            <w:left w:val="none" w:sz="0" w:space="0" w:color="auto"/>
            <w:bottom w:val="none" w:sz="0" w:space="0" w:color="auto"/>
            <w:right w:val="none" w:sz="0" w:space="0" w:color="auto"/>
          </w:divBdr>
          <w:divsChild>
            <w:div w:id="402917476">
              <w:marLeft w:val="0"/>
              <w:marRight w:val="0"/>
              <w:marTop w:val="0"/>
              <w:marBottom w:val="0"/>
              <w:divBdr>
                <w:top w:val="none" w:sz="0" w:space="0" w:color="auto"/>
                <w:left w:val="none" w:sz="0" w:space="0" w:color="auto"/>
                <w:bottom w:val="none" w:sz="0" w:space="0" w:color="auto"/>
                <w:right w:val="none" w:sz="0" w:space="0" w:color="auto"/>
              </w:divBdr>
              <w:divsChild>
                <w:div w:id="591551809">
                  <w:marLeft w:val="0"/>
                  <w:marRight w:val="0"/>
                  <w:marTop w:val="0"/>
                  <w:marBottom w:val="0"/>
                  <w:divBdr>
                    <w:top w:val="none" w:sz="0" w:space="0" w:color="auto"/>
                    <w:left w:val="none" w:sz="0" w:space="0" w:color="auto"/>
                    <w:bottom w:val="none" w:sz="0" w:space="0" w:color="auto"/>
                    <w:right w:val="none" w:sz="0" w:space="0" w:color="auto"/>
                  </w:divBdr>
                  <w:divsChild>
                    <w:div w:id="2059740477">
                      <w:marLeft w:val="0"/>
                      <w:marRight w:val="0"/>
                      <w:marTop w:val="0"/>
                      <w:marBottom w:val="0"/>
                      <w:divBdr>
                        <w:top w:val="none" w:sz="0" w:space="0" w:color="auto"/>
                        <w:left w:val="none" w:sz="0" w:space="0" w:color="auto"/>
                        <w:bottom w:val="none" w:sz="0" w:space="0" w:color="auto"/>
                        <w:right w:val="none" w:sz="0" w:space="0" w:color="auto"/>
                      </w:divBdr>
                      <w:divsChild>
                        <w:div w:id="42103102">
                          <w:marLeft w:val="0"/>
                          <w:marRight w:val="0"/>
                          <w:marTop w:val="0"/>
                          <w:marBottom w:val="0"/>
                          <w:divBdr>
                            <w:top w:val="none" w:sz="0" w:space="0" w:color="auto"/>
                            <w:left w:val="none" w:sz="0" w:space="0" w:color="auto"/>
                            <w:bottom w:val="none" w:sz="0" w:space="0" w:color="auto"/>
                            <w:right w:val="none" w:sz="0" w:space="0" w:color="auto"/>
                          </w:divBdr>
                          <w:divsChild>
                            <w:div w:id="102380231">
                              <w:marLeft w:val="0"/>
                              <w:marRight w:val="0"/>
                              <w:marTop w:val="0"/>
                              <w:marBottom w:val="0"/>
                              <w:divBdr>
                                <w:top w:val="none" w:sz="0" w:space="0" w:color="auto"/>
                                <w:left w:val="none" w:sz="0" w:space="0" w:color="auto"/>
                                <w:bottom w:val="none" w:sz="0" w:space="0" w:color="auto"/>
                                <w:right w:val="none" w:sz="0" w:space="0" w:color="auto"/>
                              </w:divBdr>
                              <w:divsChild>
                                <w:div w:id="1553685884">
                                  <w:marLeft w:val="0"/>
                                  <w:marRight w:val="0"/>
                                  <w:marTop w:val="0"/>
                                  <w:marBottom w:val="0"/>
                                  <w:divBdr>
                                    <w:top w:val="none" w:sz="0" w:space="0" w:color="auto"/>
                                    <w:left w:val="none" w:sz="0" w:space="0" w:color="auto"/>
                                    <w:bottom w:val="none" w:sz="0" w:space="0" w:color="auto"/>
                                    <w:right w:val="none" w:sz="0" w:space="0" w:color="auto"/>
                                  </w:divBdr>
                                  <w:divsChild>
                                    <w:div w:id="125321443">
                                      <w:marLeft w:val="0"/>
                                      <w:marRight w:val="0"/>
                                      <w:marTop w:val="0"/>
                                      <w:marBottom w:val="0"/>
                                      <w:divBdr>
                                        <w:top w:val="none" w:sz="0" w:space="0" w:color="auto"/>
                                        <w:left w:val="none" w:sz="0" w:space="0" w:color="auto"/>
                                        <w:bottom w:val="none" w:sz="0" w:space="0" w:color="auto"/>
                                        <w:right w:val="none" w:sz="0" w:space="0" w:color="auto"/>
                                      </w:divBdr>
                                      <w:divsChild>
                                        <w:div w:id="1533766610">
                                          <w:marLeft w:val="0"/>
                                          <w:marRight w:val="0"/>
                                          <w:marTop w:val="0"/>
                                          <w:marBottom w:val="0"/>
                                          <w:divBdr>
                                            <w:top w:val="none" w:sz="0" w:space="0" w:color="auto"/>
                                            <w:left w:val="none" w:sz="0" w:space="0" w:color="auto"/>
                                            <w:bottom w:val="none" w:sz="0" w:space="0" w:color="auto"/>
                                            <w:right w:val="none" w:sz="0" w:space="0" w:color="auto"/>
                                          </w:divBdr>
                                          <w:divsChild>
                                            <w:div w:id="1053381874">
                                              <w:marLeft w:val="0"/>
                                              <w:marRight w:val="0"/>
                                              <w:marTop w:val="0"/>
                                              <w:marBottom w:val="0"/>
                                              <w:divBdr>
                                                <w:top w:val="none" w:sz="0" w:space="0" w:color="auto"/>
                                                <w:left w:val="none" w:sz="0" w:space="0" w:color="auto"/>
                                                <w:bottom w:val="none" w:sz="0" w:space="0" w:color="auto"/>
                                                <w:right w:val="none" w:sz="0" w:space="0" w:color="auto"/>
                                              </w:divBdr>
                                              <w:divsChild>
                                                <w:div w:id="1453550845">
                                                  <w:marLeft w:val="0"/>
                                                  <w:marRight w:val="0"/>
                                                  <w:marTop w:val="0"/>
                                                  <w:marBottom w:val="0"/>
                                                  <w:divBdr>
                                                    <w:top w:val="none" w:sz="0" w:space="0" w:color="auto"/>
                                                    <w:left w:val="none" w:sz="0" w:space="0" w:color="auto"/>
                                                    <w:bottom w:val="none" w:sz="0" w:space="0" w:color="auto"/>
                                                    <w:right w:val="none" w:sz="0" w:space="0" w:color="auto"/>
                                                  </w:divBdr>
                                                  <w:divsChild>
                                                    <w:div w:id="859391814">
                                                      <w:marLeft w:val="0"/>
                                                      <w:marRight w:val="0"/>
                                                      <w:marTop w:val="0"/>
                                                      <w:marBottom w:val="0"/>
                                                      <w:divBdr>
                                                        <w:top w:val="none" w:sz="0" w:space="0" w:color="auto"/>
                                                        <w:left w:val="none" w:sz="0" w:space="0" w:color="auto"/>
                                                        <w:bottom w:val="none" w:sz="0" w:space="0" w:color="auto"/>
                                                        <w:right w:val="none" w:sz="0" w:space="0" w:color="auto"/>
                                                      </w:divBdr>
                                                      <w:divsChild>
                                                        <w:div w:id="2027174570">
                                                          <w:marLeft w:val="0"/>
                                                          <w:marRight w:val="0"/>
                                                          <w:marTop w:val="0"/>
                                                          <w:marBottom w:val="0"/>
                                                          <w:divBdr>
                                                            <w:top w:val="none" w:sz="0" w:space="0" w:color="auto"/>
                                                            <w:left w:val="none" w:sz="0" w:space="0" w:color="auto"/>
                                                            <w:bottom w:val="none" w:sz="0" w:space="0" w:color="auto"/>
                                                            <w:right w:val="none" w:sz="0" w:space="0" w:color="auto"/>
                                                          </w:divBdr>
                                                          <w:divsChild>
                                                            <w:div w:id="931281350">
                                                              <w:marLeft w:val="0"/>
                                                              <w:marRight w:val="0"/>
                                                              <w:marTop w:val="0"/>
                                                              <w:marBottom w:val="0"/>
                                                              <w:divBdr>
                                                                <w:top w:val="none" w:sz="0" w:space="0" w:color="auto"/>
                                                                <w:left w:val="none" w:sz="0" w:space="0" w:color="auto"/>
                                                                <w:bottom w:val="none" w:sz="0" w:space="0" w:color="auto"/>
                                                                <w:right w:val="none" w:sz="0" w:space="0" w:color="auto"/>
                                                              </w:divBdr>
                                                              <w:divsChild>
                                                                <w:div w:id="549338688">
                                                                  <w:marLeft w:val="0"/>
                                                                  <w:marRight w:val="0"/>
                                                                  <w:marTop w:val="0"/>
                                                                  <w:marBottom w:val="0"/>
                                                                  <w:divBdr>
                                                                    <w:top w:val="none" w:sz="0" w:space="0" w:color="auto"/>
                                                                    <w:left w:val="none" w:sz="0" w:space="0" w:color="auto"/>
                                                                    <w:bottom w:val="none" w:sz="0" w:space="0" w:color="auto"/>
                                                                    <w:right w:val="none" w:sz="0" w:space="0" w:color="auto"/>
                                                                  </w:divBdr>
                                                                  <w:divsChild>
                                                                    <w:div w:id="1917394290">
                                                                      <w:marLeft w:val="0"/>
                                                                      <w:marRight w:val="0"/>
                                                                      <w:marTop w:val="0"/>
                                                                      <w:marBottom w:val="0"/>
                                                                      <w:divBdr>
                                                                        <w:top w:val="none" w:sz="0" w:space="0" w:color="auto"/>
                                                                        <w:left w:val="none" w:sz="0" w:space="0" w:color="auto"/>
                                                                        <w:bottom w:val="none" w:sz="0" w:space="0" w:color="auto"/>
                                                                        <w:right w:val="none" w:sz="0" w:space="0" w:color="auto"/>
                                                                      </w:divBdr>
                                                                      <w:divsChild>
                                                                        <w:div w:id="1678846862">
                                                                          <w:marLeft w:val="0"/>
                                                                          <w:marRight w:val="0"/>
                                                                          <w:marTop w:val="0"/>
                                                                          <w:marBottom w:val="0"/>
                                                                          <w:divBdr>
                                                                            <w:top w:val="none" w:sz="0" w:space="0" w:color="auto"/>
                                                                            <w:left w:val="none" w:sz="0" w:space="0" w:color="auto"/>
                                                                            <w:bottom w:val="none" w:sz="0" w:space="0" w:color="auto"/>
                                                                            <w:right w:val="none" w:sz="0" w:space="0" w:color="auto"/>
                                                                          </w:divBdr>
                                                                          <w:divsChild>
                                                                            <w:div w:id="524513824">
                                                                              <w:marLeft w:val="0"/>
                                                                              <w:marRight w:val="0"/>
                                                                              <w:marTop w:val="0"/>
                                                                              <w:marBottom w:val="0"/>
                                                                              <w:divBdr>
                                                                                <w:top w:val="none" w:sz="0" w:space="0" w:color="auto"/>
                                                                                <w:left w:val="none" w:sz="0" w:space="0" w:color="auto"/>
                                                                                <w:bottom w:val="none" w:sz="0" w:space="0" w:color="auto"/>
                                                                                <w:right w:val="none" w:sz="0" w:space="0" w:color="auto"/>
                                                                              </w:divBdr>
                                                                              <w:divsChild>
                                                                                <w:div w:id="112987895">
                                                                                  <w:marLeft w:val="0"/>
                                                                                  <w:marRight w:val="0"/>
                                                                                  <w:marTop w:val="0"/>
                                                                                  <w:marBottom w:val="0"/>
                                                                                  <w:divBdr>
                                                                                    <w:top w:val="none" w:sz="0" w:space="0" w:color="auto"/>
                                                                                    <w:left w:val="none" w:sz="0" w:space="0" w:color="auto"/>
                                                                                    <w:bottom w:val="none" w:sz="0" w:space="0" w:color="auto"/>
                                                                                    <w:right w:val="none" w:sz="0" w:space="0" w:color="auto"/>
                                                                                  </w:divBdr>
                                                                                  <w:divsChild>
                                                                                    <w:div w:id="1470708714">
                                                                                      <w:marLeft w:val="0"/>
                                                                                      <w:marRight w:val="0"/>
                                                                                      <w:marTop w:val="0"/>
                                                                                      <w:marBottom w:val="0"/>
                                                                                      <w:divBdr>
                                                                                        <w:top w:val="none" w:sz="0" w:space="0" w:color="auto"/>
                                                                                        <w:left w:val="none" w:sz="0" w:space="0" w:color="auto"/>
                                                                                        <w:bottom w:val="none" w:sz="0" w:space="0" w:color="auto"/>
                                                                                        <w:right w:val="none" w:sz="0" w:space="0" w:color="auto"/>
                                                                                      </w:divBdr>
                                                                                      <w:divsChild>
                                                                                        <w:div w:id="164829201">
                                                                                          <w:marLeft w:val="0"/>
                                                                                          <w:marRight w:val="0"/>
                                                                                          <w:marTop w:val="0"/>
                                                                                          <w:marBottom w:val="0"/>
                                                                                          <w:divBdr>
                                                                                            <w:top w:val="none" w:sz="0" w:space="0" w:color="auto"/>
                                                                                            <w:left w:val="none" w:sz="0" w:space="0" w:color="auto"/>
                                                                                            <w:bottom w:val="none" w:sz="0" w:space="0" w:color="auto"/>
                                                                                            <w:right w:val="none" w:sz="0" w:space="0" w:color="auto"/>
                                                                                          </w:divBdr>
                                                                                          <w:divsChild>
                                                                                            <w:div w:id="728648649">
                                                                                              <w:marLeft w:val="0"/>
                                                                                              <w:marRight w:val="0"/>
                                                                                              <w:marTop w:val="0"/>
                                                                                              <w:marBottom w:val="0"/>
                                                                                              <w:divBdr>
                                                                                                <w:top w:val="none" w:sz="0" w:space="0" w:color="auto"/>
                                                                                                <w:left w:val="none" w:sz="0" w:space="0" w:color="auto"/>
                                                                                                <w:bottom w:val="none" w:sz="0" w:space="0" w:color="auto"/>
                                                                                                <w:right w:val="none" w:sz="0" w:space="0" w:color="auto"/>
                                                                                              </w:divBdr>
                                                                                              <w:divsChild>
                                                                                                <w:div w:id="82740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899618">
                                                                              <w:marLeft w:val="0"/>
                                                                              <w:marRight w:val="0"/>
                                                                              <w:marTop w:val="0"/>
                                                                              <w:marBottom w:val="0"/>
                                                                              <w:divBdr>
                                                                                <w:top w:val="none" w:sz="0" w:space="0" w:color="auto"/>
                                                                                <w:left w:val="none" w:sz="0" w:space="0" w:color="auto"/>
                                                                                <w:bottom w:val="none" w:sz="0" w:space="0" w:color="auto"/>
                                                                                <w:right w:val="none" w:sz="0" w:space="0" w:color="auto"/>
                                                                              </w:divBdr>
                                                                              <w:divsChild>
                                                                                <w:div w:id="486484621">
                                                                                  <w:marLeft w:val="0"/>
                                                                                  <w:marRight w:val="0"/>
                                                                                  <w:marTop w:val="0"/>
                                                                                  <w:marBottom w:val="0"/>
                                                                                  <w:divBdr>
                                                                                    <w:top w:val="none" w:sz="0" w:space="0" w:color="auto"/>
                                                                                    <w:left w:val="none" w:sz="0" w:space="0" w:color="auto"/>
                                                                                    <w:bottom w:val="none" w:sz="0" w:space="0" w:color="auto"/>
                                                                                    <w:right w:val="none" w:sz="0" w:space="0" w:color="auto"/>
                                                                                  </w:divBdr>
                                                                                  <w:divsChild>
                                                                                    <w:div w:id="268246664">
                                                                                      <w:marLeft w:val="0"/>
                                                                                      <w:marRight w:val="0"/>
                                                                                      <w:marTop w:val="0"/>
                                                                                      <w:marBottom w:val="0"/>
                                                                                      <w:divBdr>
                                                                                        <w:top w:val="none" w:sz="0" w:space="0" w:color="auto"/>
                                                                                        <w:left w:val="none" w:sz="0" w:space="0" w:color="auto"/>
                                                                                        <w:bottom w:val="none" w:sz="0" w:space="0" w:color="auto"/>
                                                                                        <w:right w:val="none" w:sz="0" w:space="0" w:color="auto"/>
                                                                                      </w:divBdr>
                                                                                      <w:divsChild>
                                                                                        <w:div w:id="1669206524">
                                                                                          <w:marLeft w:val="0"/>
                                                                                          <w:marRight w:val="0"/>
                                                                                          <w:marTop w:val="0"/>
                                                                                          <w:marBottom w:val="0"/>
                                                                                          <w:divBdr>
                                                                                            <w:top w:val="none" w:sz="0" w:space="0" w:color="auto"/>
                                                                                            <w:left w:val="none" w:sz="0" w:space="0" w:color="auto"/>
                                                                                            <w:bottom w:val="none" w:sz="0" w:space="0" w:color="auto"/>
                                                                                            <w:right w:val="none" w:sz="0" w:space="0" w:color="auto"/>
                                                                                          </w:divBdr>
                                                                                          <w:divsChild>
                                                                                            <w:div w:id="1582788405">
                                                                                              <w:marLeft w:val="0"/>
                                                                                              <w:marRight w:val="0"/>
                                                                                              <w:marTop w:val="0"/>
                                                                                              <w:marBottom w:val="0"/>
                                                                                              <w:divBdr>
                                                                                                <w:top w:val="none" w:sz="0" w:space="0" w:color="auto"/>
                                                                                                <w:left w:val="none" w:sz="0" w:space="0" w:color="auto"/>
                                                                                                <w:bottom w:val="none" w:sz="0" w:space="0" w:color="auto"/>
                                                                                                <w:right w:val="none" w:sz="0" w:space="0" w:color="auto"/>
                                                                                              </w:divBdr>
                                                                                              <w:divsChild>
                                                                                                <w:div w:id="1490365722">
                                                                                                  <w:marLeft w:val="0"/>
                                                                                                  <w:marRight w:val="0"/>
                                                                                                  <w:marTop w:val="0"/>
                                                                                                  <w:marBottom w:val="0"/>
                                                                                                  <w:divBdr>
                                                                                                    <w:top w:val="none" w:sz="0" w:space="0" w:color="auto"/>
                                                                                                    <w:left w:val="none" w:sz="0" w:space="0" w:color="auto"/>
                                                                                                    <w:bottom w:val="none" w:sz="0" w:space="0" w:color="auto"/>
                                                                                                    <w:right w:val="none" w:sz="0" w:space="0" w:color="auto"/>
                                                                                                  </w:divBdr>
                                                                                                  <w:divsChild>
                                                                                                    <w:div w:id="139087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011860">
                                                                                      <w:marLeft w:val="0"/>
                                                                                      <w:marRight w:val="0"/>
                                                                                      <w:marTop w:val="0"/>
                                                                                      <w:marBottom w:val="0"/>
                                                                                      <w:divBdr>
                                                                                        <w:top w:val="none" w:sz="0" w:space="0" w:color="auto"/>
                                                                                        <w:left w:val="none" w:sz="0" w:space="0" w:color="auto"/>
                                                                                        <w:bottom w:val="none" w:sz="0" w:space="0" w:color="auto"/>
                                                                                        <w:right w:val="none" w:sz="0" w:space="0" w:color="auto"/>
                                                                                      </w:divBdr>
                                                                                      <w:divsChild>
                                                                                        <w:div w:id="1946231322">
                                                                                          <w:marLeft w:val="0"/>
                                                                                          <w:marRight w:val="0"/>
                                                                                          <w:marTop w:val="0"/>
                                                                                          <w:marBottom w:val="0"/>
                                                                                          <w:divBdr>
                                                                                            <w:top w:val="none" w:sz="0" w:space="0" w:color="auto"/>
                                                                                            <w:left w:val="none" w:sz="0" w:space="0" w:color="auto"/>
                                                                                            <w:bottom w:val="none" w:sz="0" w:space="0" w:color="auto"/>
                                                                                            <w:right w:val="none" w:sz="0" w:space="0" w:color="auto"/>
                                                                                          </w:divBdr>
                                                                                          <w:divsChild>
                                                                                            <w:div w:id="68814899">
                                                                                              <w:marLeft w:val="0"/>
                                                                                              <w:marRight w:val="0"/>
                                                                                              <w:marTop w:val="0"/>
                                                                                              <w:marBottom w:val="0"/>
                                                                                              <w:divBdr>
                                                                                                <w:top w:val="none" w:sz="0" w:space="0" w:color="auto"/>
                                                                                                <w:left w:val="none" w:sz="0" w:space="0" w:color="auto"/>
                                                                                                <w:bottom w:val="none" w:sz="0" w:space="0" w:color="auto"/>
                                                                                                <w:right w:val="none" w:sz="0" w:space="0" w:color="auto"/>
                                                                                              </w:divBdr>
                                                                                              <w:divsChild>
                                                                                                <w:div w:id="1319648217">
                                                                                                  <w:marLeft w:val="0"/>
                                                                                                  <w:marRight w:val="0"/>
                                                                                                  <w:marTop w:val="0"/>
                                                                                                  <w:marBottom w:val="0"/>
                                                                                                  <w:divBdr>
                                                                                                    <w:top w:val="none" w:sz="0" w:space="0" w:color="auto"/>
                                                                                                    <w:left w:val="none" w:sz="0" w:space="0" w:color="auto"/>
                                                                                                    <w:bottom w:val="none" w:sz="0" w:space="0" w:color="auto"/>
                                                                                                    <w:right w:val="none" w:sz="0" w:space="0" w:color="auto"/>
                                                                                                  </w:divBdr>
                                                                                                </w:div>
                                                                                              </w:divsChild>
                                                                                            </w:div>
                                                                                            <w:div w:id="1948388122">
                                                                                              <w:marLeft w:val="0"/>
                                                                                              <w:marRight w:val="0"/>
                                                                                              <w:marTop w:val="0"/>
                                                                                              <w:marBottom w:val="0"/>
                                                                                              <w:divBdr>
                                                                                                <w:top w:val="none" w:sz="0" w:space="0" w:color="auto"/>
                                                                                                <w:left w:val="none" w:sz="0" w:space="0" w:color="auto"/>
                                                                                                <w:bottom w:val="none" w:sz="0" w:space="0" w:color="auto"/>
                                                                                                <w:right w:val="none" w:sz="0" w:space="0" w:color="auto"/>
                                                                                              </w:divBdr>
                                                                                              <w:divsChild>
                                                                                                <w:div w:id="1444108083">
                                                                                                  <w:marLeft w:val="0"/>
                                                                                                  <w:marRight w:val="0"/>
                                                                                                  <w:marTop w:val="0"/>
                                                                                                  <w:marBottom w:val="0"/>
                                                                                                  <w:divBdr>
                                                                                                    <w:top w:val="none" w:sz="0" w:space="0" w:color="auto"/>
                                                                                                    <w:left w:val="none" w:sz="0" w:space="0" w:color="auto"/>
                                                                                                    <w:bottom w:val="none" w:sz="0" w:space="0" w:color="auto"/>
                                                                                                    <w:right w:val="none" w:sz="0" w:space="0" w:color="auto"/>
                                                                                                  </w:divBdr>
                                                                                                  <w:divsChild>
                                                                                                    <w:div w:id="1717852522">
                                                                                                      <w:marLeft w:val="0"/>
                                                                                                      <w:marRight w:val="0"/>
                                                                                                      <w:marTop w:val="0"/>
                                                                                                      <w:marBottom w:val="0"/>
                                                                                                      <w:divBdr>
                                                                                                        <w:top w:val="none" w:sz="0" w:space="0" w:color="auto"/>
                                                                                                        <w:left w:val="none" w:sz="0" w:space="0" w:color="auto"/>
                                                                                                        <w:bottom w:val="none" w:sz="0" w:space="0" w:color="auto"/>
                                                                                                        <w:right w:val="none" w:sz="0" w:space="0" w:color="auto"/>
                                                                                                      </w:divBdr>
                                                                                                      <w:divsChild>
                                                                                                        <w:div w:id="769131483">
                                                                                                          <w:marLeft w:val="0"/>
                                                                                                          <w:marRight w:val="0"/>
                                                                                                          <w:marTop w:val="0"/>
                                                                                                          <w:marBottom w:val="0"/>
                                                                                                          <w:divBdr>
                                                                                                            <w:top w:val="none" w:sz="0" w:space="0" w:color="auto"/>
                                                                                                            <w:left w:val="none" w:sz="0" w:space="0" w:color="auto"/>
                                                                                                            <w:bottom w:val="none" w:sz="0" w:space="0" w:color="auto"/>
                                                                                                            <w:right w:val="none" w:sz="0" w:space="0" w:color="auto"/>
                                                                                                          </w:divBdr>
                                                                                                          <w:divsChild>
                                                                                                            <w:div w:id="731923511">
                                                                                                              <w:marLeft w:val="0"/>
                                                                                                              <w:marRight w:val="0"/>
                                                                                                              <w:marTop w:val="0"/>
                                                                                                              <w:marBottom w:val="0"/>
                                                                                                              <w:divBdr>
                                                                                                                <w:top w:val="none" w:sz="0" w:space="0" w:color="auto"/>
                                                                                                                <w:left w:val="none" w:sz="0" w:space="0" w:color="auto"/>
                                                                                                                <w:bottom w:val="none" w:sz="0" w:space="0" w:color="auto"/>
                                                                                                                <w:right w:val="none" w:sz="0" w:space="0" w:color="auto"/>
                                                                                                              </w:divBdr>
                                                                                                              <w:divsChild>
                                                                                                                <w:div w:id="405612998">
                                                                                                                  <w:marLeft w:val="0"/>
                                                                                                                  <w:marRight w:val="0"/>
                                                                                                                  <w:marTop w:val="0"/>
                                                                                                                  <w:marBottom w:val="0"/>
                                                                                                                  <w:divBdr>
                                                                                                                    <w:top w:val="none" w:sz="0" w:space="0" w:color="auto"/>
                                                                                                                    <w:left w:val="none" w:sz="0" w:space="0" w:color="auto"/>
                                                                                                                    <w:bottom w:val="none" w:sz="0" w:space="0" w:color="auto"/>
                                                                                                                    <w:right w:val="none" w:sz="0" w:space="0" w:color="auto"/>
                                                                                                                  </w:divBdr>
                                                                                                                </w:div>
                                                                                                              </w:divsChild>
                                                                                                            </w:div>
                                                                                                            <w:div w:id="102324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46156491">
                                                          <w:marLeft w:val="0"/>
                                                          <w:marRight w:val="0"/>
                                                          <w:marTop w:val="0"/>
                                                          <w:marBottom w:val="0"/>
                                                          <w:divBdr>
                                                            <w:top w:val="none" w:sz="0" w:space="0" w:color="auto"/>
                                                            <w:left w:val="none" w:sz="0" w:space="0" w:color="auto"/>
                                                            <w:bottom w:val="none" w:sz="0" w:space="0" w:color="auto"/>
                                                            <w:right w:val="none" w:sz="0" w:space="0" w:color="auto"/>
                                                          </w:divBdr>
                                                          <w:divsChild>
                                                            <w:div w:id="309865901">
                                                              <w:marLeft w:val="0"/>
                                                              <w:marRight w:val="0"/>
                                                              <w:marTop w:val="0"/>
                                                              <w:marBottom w:val="0"/>
                                                              <w:divBdr>
                                                                <w:top w:val="none" w:sz="0" w:space="0" w:color="auto"/>
                                                                <w:left w:val="none" w:sz="0" w:space="0" w:color="auto"/>
                                                                <w:bottom w:val="none" w:sz="0" w:space="0" w:color="auto"/>
                                                                <w:right w:val="none" w:sz="0" w:space="0" w:color="auto"/>
                                                              </w:divBdr>
                                                              <w:divsChild>
                                                                <w:div w:id="64771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23778642">
          <w:marLeft w:val="0"/>
          <w:marRight w:val="0"/>
          <w:marTop w:val="0"/>
          <w:marBottom w:val="0"/>
          <w:divBdr>
            <w:top w:val="none" w:sz="0" w:space="0" w:color="auto"/>
            <w:left w:val="none" w:sz="0" w:space="0" w:color="auto"/>
            <w:bottom w:val="none" w:sz="0" w:space="0" w:color="auto"/>
            <w:right w:val="none" w:sz="0" w:space="0" w:color="auto"/>
          </w:divBdr>
          <w:divsChild>
            <w:div w:id="952977083">
              <w:marLeft w:val="0"/>
              <w:marRight w:val="0"/>
              <w:marTop w:val="0"/>
              <w:marBottom w:val="0"/>
              <w:divBdr>
                <w:top w:val="none" w:sz="0" w:space="0" w:color="auto"/>
                <w:left w:val="none" w:sz="0" w:space="0" w:color="auto"/>
                <w:bottom w:val="none" w:sz="0" w:space="0" w:color="auto"/>
                <w:right w:val="none" w:sz="0" w:space="0" w:color="auto"/>
              </w:divBdr>
              <w:divsChild>
                <w:div w:id="788552030">
                  <w:marLeft w:val="0"/>
                  <w:marRight w:val="0"/>
                  <w:marTop w:val="0"/>
                  <w:marBottom w:val="0"/>
                  <w:divBdr>
                    <w:top w:val="none" w:sz="0" w:space="0" w:color="auto"/>
                    <w:left w:val="none" w:sz="0" w:space="0" w:color="auto"/>
                    <w:bottom w:val="none" w:sz="0" w:space="0" w:color="auto"/>
                    <w:right w:val="none" w:sz="0" w:space="0" w:color="auto"/>
                  </w:divBdr>
                  <w:divsChild>
                    <w:div w:id="1300182077">
                      <w:marLeft w:val="0"/>
                      <w:marRight w:val="0"/>
                      <w:marTop w:val="0"/>
                      <w:marBottom w:val="0"/>
                      <w:divBdr>
                        <w:top w:val="none" w:sz="0" w:space="0" w:color="auto"/>
                        <w:left w:val="none" w:sz="0" w:space="0" w:color="auto"/>
                        <w:bottom w:val="none" w:sz="0" w:space="0" w:color="auto"/>
                        <w:right w:val="none" w:sz="0" w:space="0" w:color="auto"/>
                      </w:divBdr>
                      <w:divsChild>
                        <w:div w:id="79823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910354">
                  <w:marLeft w:val="0"/>
                  <w:marRight w:val="0"/>
                  <w:marTop w:val="0"/>
                  <w:marBottom w:val="0"/>
                  <w:divBdr>
                    <w:top w:val="none" w:sz="0" w:space="0" w:color="auto"/>
                    <w:left w:val="none" w:sz="0" w:space="0" w:color="auto"/>
                    <w:bottom w:val="none" w:sz="0" w:space="0" w:color="auto"/>
                    <w:right w:val="none" w:sz="0" w:space="0" w:color="auto"/>
                  </w:divBdr>
                  <w:divsChild>
                    <w:div w:id="1010838867">
                      <w:marLeft w:val="0"/>
                      <w:marRight w:val="0"/>
                      <w:marTop w:val="0"/>
                      <w:marBottom w:val="0"/>
                      <w:divBdr>
                        <w:top w:val="none" w:sz="0" w:space="0" w:color="auto"/>
                        <w:left w:val="none" w:sz="0" w:space="0" w:color="auto"/>
                        <w:bottom w:val="none" w:sz="0" w:space="0" w:color="auto"/>
                        <w:right w:val="none" w:sz="0" w:space="0" w:color="auto"/>
                      </w:divBdr>
                      <w:divsChild>
                        <w:div w:id="1916889414">
                          <w:marLeft w:val="0"/>
                          <w:marRight w:val="0"/>
                          <w:marTop w:val="0"/>
                          <w:marBottom w:val="0"/>
                          <w:divBdr>
                            <w:top w:val="none" w:sz="0" w:space="0" w:color="auto"/>
                            <w:left w:val="none" w:sz="0" w:space="0" w:color="auto"/>
                            <w:bottom w:val="none" w:sz="0" w:space="0" w:color="auto"/>
                            <w:right w:val="none" w:sz="0" w:space="0" w:color="auto"/>
                          </w:divBdr>
                          <w:divsChild>
                            <w:div w:id="25532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8703609">
          <w:marLeft w:val="0"/>
          <w:marRight w:val="0"/>
          <w:marTop w:val="0"/>
          <w:marBottom w:val="0"/>
          <w:divBdr>
            <w:top w:val="none" w:sz="0" w:space="0" w:color="auto"/>
            <w:left w:val="none" w:sz="0" w:space="0" w:color="auto"/>
            <w:bottom w:val="none" w:sz="0" w:space="0" w:color="auto"/>
            <w:right w:val="none" w:sz="0" w:space="0" w:color="auto"/>
          </w:divBdr>
          <w:divsChild>
            <w:div w:id="195698913">
              <w:marLeft w:val="0"/>
              <w:marRight w:val="0"/>
              <w:marTop w:val="0"/>
              <w:marBottom w:val="0"/>
              <w:divBdr>
                <w:top w:val="none" w:sz="0" w:space="0" w:color="auto"/>
                <w:left w:val="none" w:sz="0" w:space="0" w:color="auto"/>
                <w:bottom w:val="none" w:sz="0" w:space="0" w:color="auto"/>
                <w:right w:val="none" w:sz="0" w:space="0" w:color="auto"/>
              </w:divBdr>
              <w:divsChild>
                <w:div w:id="510221743">
                  <w:marLeft w:val="0"/>
                  <w:marRight w:val="0"/>
                  <w:marTop w:val="0"/>
                  <w:marBottom w:val="0"/>
                  <w:divBdr>
                    <w:top w:val="none" w:sz="0" w:space="0" w:color="auto"/>
                    <w:left w:val="none" w:sz="0" w:space="0" w:color="auto"/>
                    <w:bottom w:val="none" w:sz="0" w:space="0" w:color="auto"/>
                    <w:right w:val="none" w:sz="0" w:space="0" w:color="auto"/>
                  </w:divBdr>
                  <w:divsChild>
                    <w:div w:id="1629051117">
                      <w:marLeft w:val="0"/>
                      <w:marRight w:val="0"/>
                      <w:marTop w:val="0"/>
                      <w:marBottom w:val="0"/>
                      <w:divBdr>
                        <w:top w:val="none" w:sz="0" w:space="0" w:color="auto"/>
                        <w:left w:val="none" w:sz="0" w:space="0" w:color="auto"/>
                        <w:bottom w:val="none" w:sz="0" w:space="0" w:color="auto"/>
                        <w:right w:val="none" w:sz="0" w:space="0" w:color="auto"/>
                      </w:divBdr>
                      <w:divsChild>
                        <w:div w:id="200589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408675">
                  <w:marLeft w:val="0"/>
                  <w:marRight w:val="0"/>
                  <w:marTop w:val="0"/>
                  <w:marBottom w:val="0"/>
                  <w:divBdr>
                    <w:top w:val="none" w:sz="0" w:space="0" w:color="auto"/>
                    <w:left w:val="none" w:sz="0" w:space="0" w:color="auto"/>
                    <w:bottom w:val="none" w:sz="0" w:space="0" w:color="auto"/>
                    <w:right w:val="none" w:sz="0" w:space="0" w:color="auto"/>
                  </w:divBdr>
                  <w:divsChild>
                    <w:div w:id="200283874">
                      <w:marLeft w:val="0"/>
                      <w:marRight w:val="0"/>
                      <w:marTop w:val="0"/>
                      <w:marBottom w:val="0"/>
                      <w:divBdr>
                        <w:top w:val="none" w:sz="0" w:space="0" w:color="auto"/>
                        <w:left w:val="none" w:sz="0" w:space="0" w:color="auto"/>
                        <w:bottom w:val="none" w:sz="0" w:space="0" w:color="auto"/>
                        <w:right w:val="none" w:sz="0" w:space="0" w:color="auto"/>
                      </w:divBdr>
                      <w:divsChild>
                        <w:div w:id="493494291">
                          <w:marLeft w:val="0"/>
                          <w:marRight w:val="0"/>
                          <w:marTop w:val="0"/>
                          <w:marBottom w:val="0"/>
                          <w:divBdr>
                            <w:top w:val="none" w:sz="0" w:space="0" w:color="auto"/>
                            <w:left w:val="none" w:sz="0" w:space="0" w:color="auto"/>
                            <w:bottom w:val="none" w:sz="0" w:space="0" w:color="auto"/>
                            <w:right w:val="none" w:sz="0" w:space="0" w:color="auto"/>
                          </w:divBdr>
                          <w:divsChild>
                            <w:div w:id="2144275187">
                              <w:marLeft w:val="0"/>
                              <w:marRight w:val="0"/>
                              <w:marTop w:val="0"/>
                              <w:marBottom w:val="0"/>
                              <w:divBdr>
                                <w:top w:val="none" w:sz="0" w:space="0" w:color="auto"/>
                                <w:left w:val="none" w:sz="0" w:space="0" w:color="auto"/>
                                <w:bottom w:val="none" w:sz="0" w:space="0" w:color="auto"/>
                                <w:right w:val="none" w:sz="0" w:space="0" w:color="auto"/>
                              </w:divBdr>
                              <w:divsChild>
                                <w:div w:id="559243381">
                                  <w:marLeft w:val="0"/>
                                  <w:marRight w:val="0"/>
                                  <w:marTop w:val="0"/>
                                  <w:marBottom w:val="0"/>
                                  <w:divBdr>
                                    <w:top w:val="none" w:sz="0" w:space="0" w:color="auto"/>
                                    <w:left w:val="none" w:sz="0" w:space="0" w:color="auto"/>
                                    <w:bottom w:val="none" w:sz="0" w:space="0" w:color="auto"/>
                                    <w:right w:val="none" w:sz="0" w:space="0" w:color="auto"/>
                                  </w:divBdr>
                                  <w:divsChild>
                                    <w:div w:id="246967364">
                                      <w:marLeft w:val="0"/>
                                      <w:marRight w:val="0"/>
                                      <w:marTop w:val="0"/>
                                      <w:marBottom w:val="0"/>
                                      <w:divBdr>
                                        <w:top w:val="none" w:sz="0" w:space="0" w:color="auto"/>
                                        <w:left w:val="none" w:sz="0" w:space="0" w:color="auto"/>
                                        <w:bottom w:val="none" w:sz="0" w:space="0" w:color="auto"/>
                                        <w:right w:val="none" w:sz="0" w:space="0" w:color="auto"/>
                                      </w:divBdr>
                                      <w:divsChild>
                                        <w:div w:id="1598520286">
                                          <w:marLeft w:val="0"/>
                                          <w:marRight w:val="0"/>
                                          <w:marTop w:val="0"/>
                                          <w:marBottom w:val="0"/>
                                          <w:divBdr>
                                            <w:top w:val="none" w:sz="0" w:space="0" w:color="auto"/>
                                            <w:left w:val="none" w:sz="0" w:space="0" w:color="auto"/>
                                            <w:bottom w:val="none" w:sz="0" w:space="0" w:color="auto"/>
                                            <w:right w:val="none" w:sz="0" w:space="0" w:color="auto"/>
                                          </w:divBdr>
                                          <w:divsChild>
                                            <w:div w:id="915019176">
                                              <w:marLeft w:val="0"/>
                                              <w:marRight w:val="0"/>
                                              <w:marTop w:val="0"/>
                                              <w:marBottom w:val="0"/>
                                              <w:divBdr>
                                                <w:top w:val="none" w:sz="0" w:space="0" w:color="auto"/>
                                                <w:left w:val="none" w:sz="0" w:space="0" w:color="auto"/>
                                                <w:bottom w:val="none" w:sz="0" w:space="0" w:color="auto"/>
                                                <w:right w:val="none" w:sz="0" w:space="0" w:color="auto"/>
                                              </w:divBdr>
                                              <w:divsChild>
                                                <w:div w:id="1538350440">
                                                  <w:marLeft w:val="0"/>
                                                  <w:marRight w:val="0"/>
                                                  <w:marTop w:val="0"/>
                                                  <w:marBottom w:val="0"/>
                                                  <w:divBdr>
                                                    <w:top w:val="none" w:sz="0" w:space="0" w:color="auto"/>
                                                    <w:left w:val="none" w:sz="0" w:space="0" w:color="auto"/>
                                                    <w:bottom w:val="none" w:sz="0" w:space="0" w:color="auto"/>
                                                    <w:right w:val="none" w:sz="0" w:space="0" w:color="auto"/>
                                                  </w:divBdr>
                                                  <w:divsChild>
                                                    <w:div w:id="1939362675">
                                                      <w:marLeft w:val="0"/>
                                                      <w:marRight w:val="0"/>
                                                      <w:marTop w:val="0"/>
                                                      <w:marBottom w:val="0"/>
                                                      <w:divBdr>
                                                        <w:top w:val="none" w:sz="0" w:space="0" w:color="auto"/>
                                                        <w:left w:val="none" w:sz="0" w:space="0" w:color="auto"/>
                                                        <w:bottom w:val="none" w:sz="0" w:space="0" w:color="auto"/>
                                                        <w:right w:val="none" w:sz="0" w:space="0" w:color="auto"/>
                                                      </w:divBdr>
                                                      <w:divsChild>
                                                        <w:div w:id="1409040688">
                                                          <w:marLeft w:val="0"/>
                                                          <w:marRight w:val="0"/>
                                                          <w:marTop w:val="0"/>
                                                          <w:marBottom w:val="0"/>
                                                          <w:divBdr>
                                                            <w:top w:val="none" w:sz="0" w:space="0" w:color="auto"/>
                                                            <w:left w:val="none" w:sz="0" w:space="0" w:color="auto"/>
                                                            <w:bottom w:val="none" w:sz="0" w:space="0" w:color="auto"/>
                                                            <w:right w:val="none" w:sz="0" w:space="0" w:color="auto"/>
                                                          </w:divBdr>
                                                          <w:divsChild>
                                                            <w:div w:id="174882300">
                                                              <w:marLeft w:val="0"/>
                                                              <w:marRight w:val="0"/>
                                                              <w:marTop w:val="0"/>
                                                              <w:marBottom w:val="0"/>
                                                              <w:divBdr>
                                                                <w:top w:val="none" w:sz="0" w:space="0" w:color="auto"/>
                                                                <w:left w:val="none" w:sz="0" w:space="0" w:color="auto"/>
                                                                <w:bottom w:val="none" w:sz="0" w:space="0" w:color="auto"/>
                                                                <w:right w:val="none" w:sz="0" w:space="0" w:color="auto"/>
                                                              </w:divBdr>
                                                            </w:div>
                                                            <w:div w:id="1364862977">
                                                              <w:marLeft w:val="0"/>
                                                              <w:marRight w:val="0"/>
                                                              <w:marTop w:val="0"/>
                                                              <w:marBottom w:val="0"/>
                                                              <w:divBdr>
                                                                <w:top w:val="none" w:sz="0" w:space="0" w:color="auto"/>
                                                                <w:left w:val="none" w:sz="0" w:space="0" w:color="auto"/>
                                                                <w:bottom w:val="none" w:sz="0" w:space="0" w:color="auto"/>
                                                                <w:right w:val="none" w:sz="0" w:space="0" w:color="auto"/>
                                                              </w:divBdr>
                                                              <w:divsChild>
                                                                <w:div w:id="1663316921">
                                                                  <w:marLeft w:val="0"/>
                                                                  <w:marRight w:val="0"/>
                                                                  <w:marTop w:val="0"/>
                                                                  <w:marBottom w:val="0"/>
                                                                  <w:divBdr>
                                                                    <w:top w:val="none" w:sz="0" w:space="0" w:color="auto"/>
                                                                    <w:left w:val="none" w:sz="0" w:space="0" w:color="auto"/>
                                                                    <w:bottom w:val="none" w:sz="0" w:space="0" w:color="auto"/>
                                                                    <w:right w:val="none" w:sz="0" w:space="0" w:color="auto"/>
                                                                  </w:divBdr>
                                                                  <w:divsChild>
                                                                    <w:div w:id="439644461">
                                                                      <w:marLeft w:val="0"/>
                                                                      <w:marRight w:val="0"/>
                                                                      <w:marTop w:val="0"/>
                                                                      <w:marBottom w:val="0"/>
                                                                      <w:divBdr>
                                                                        <w:top w:val="none" w:sz="0" w:space="0" w:color="auto"/>
                                                                        <w:left w:val="none" w:sz="0" w:space="0" w:color="auto"/>
                                                                        <w:bottom w:val="none" w:sz="0" w:space="0" w:color="auto"/>
                                                                        <w:right w:val="none" w:sz="0" w:space="0" w:color="auto"/>
                                                                      </w:divBdr>
                                                                      <w:divsChild>
                                                                        <w:div w:id="91752636">
                                                                          <w:marLeft w:val="0"/>
                                                                          <w:marRight w:val="0"/>
                                                                          <w:marTop w:val="0"/>
                                                                          <w:marBottom w:val="0"/>
                                                                          <w:divBdr>
                                                                            <w:top w:val="none" w:sz="0" w:space="0" w:color="auto"/>
                                                                            <w:left w:val="none" w:sz="0" w:space="0" w:color="auto"/>
                                                                            <w:bottom w:val="none" w:sz="0" w:space="0" w:color="auto"/>
                                                                            <w:right w:val="none" w:sz="0" w:space="0" w:color="auto"/>
                                                                          </w:divBdr>
                                                                          <w:divsChild>
                                                                            <w:div w:id="546573336">
                                                                              <w:marLeft w:val="0"/>
                                                                              <w:marRight w:val="0"/>
                                                                              <w:marTop w:val="0"/>
                                                                              <w:marBottom w:val="0"/>
                                                                              <w:divBdr>
                                                                                <w:top w:val="none" w:sz="0" w:space="0" w:color="auto"/>
                                                                                <w:left w:val="none" w:sz="0" w:space="0" w:color="auto"/>
                                                                                <w:bottom w:val="none" w:sz="0" w:space="0" w:color="auto"/>
                                                                                <w:right w:val="none" w:sz="0" w:space="0" w:color="auto"/>
                                                                              </w:divBdr>
                                                                              <w:divsChild>
                                                                                <w:div w:id="768818795">
                                                                                  <w:marLeft w:val="0"/>
                                                                                  <w:marRight w:val="0"/>
                                                                                  <w:marTop w:val="0"/>
                                                                                  <w:marBottom w:val="0"/>
                                                                                  <w:divBdr>
                                                                                    <w:top w:val="none" w:sz="0" w:space="0" w:color="auto"/>
                                                                                    <w:left w:val="none" w:sz="0" w:space="0" w:color="auto"/>
                                                                                    <w:bottom w:val="none" w:sz="0" w:space="0" w:color="auto"/>
                                                                                    <w:right w:val="none" w:sz="0" w:space="0" w:color="auto"/>
                                                                                  </w:divBdr>
                                                                                  <w:divsChild>
                                                                                    <w:div w:id="173889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004726">
                                                      <w:marLeft w:val="0"/>
                                                      <w:marRight w:val="0"/>
                                                      <w:marTop w:val="0"/>
                                                      <w:marBottom w:val="0"/>
                                                      <w:divBdr>
                                                        <w:top w:val="none" w:sz="0" w:space="0" w:color="auto"/>
                                                        <w:left w:val="none" w:sz="0" w:space="0" w:color="auto"/>
                                                        <w:bottom w:val="none" w:sz="0" w:space="0" w:color="auto"/>
                                                        <w:right w:val="none" w:sz="0" w:space="0" w:color="auto"/>
                                                      </w:divBdr>
                                                    </w:div>
                                                    <w:div w:id="783113118">
                                                      <w:marLeft w:val="0"/>
                                                      <w:marRight w:val="0"/>
                                                      <w:marTop w:val="0"/>
                                                      <w:marBottom w:val="0"/>
                                                      <w:divBdr>
                                                        <w:top w:val="none" w:sz="0" w:space="0" w:color="auto"/>
                                                        <w:left w:val="none" w:sz="0" w:space="0" w:color="auto"/>
                                                        <w:bottom w:val="none" w:sz="0" w:space="0" w:color="auto"/>
                                                        <w:right w:val="none" w:sz="0" w:space="0" w:color="auto"/>
                                                      </w:divBdr>
                                                      <w:divsChild>
                                                        <w:div w:id="1944914829">
                                                          <w:marLeft w:val="0"/>
                                                          <w:marRight w:val="0"/>
                                                          <w:marTop w:val="0"/>
                                                          <w:marBottom w:val="0"/>
                                                          <w:divBdr>
                                                            <w:top w:val="none" w:sz="0" w:space="0" w:color="auto"/>
                                                            <w:left w:val="none" w:sz="0" w:space="0" w:color="auto"/>
                                                            <w:bottom w:val="none" w:sz="0" w:space="0" w:color="auto"/>
                                                            <w:right w:val="none" w:sz="0" w:space="0" w:color="auto"/>
                                                          </w:divBdr>
                                                          <w:divsChild>
                                                            <w:div w:id="445471837">
                                                              <w:marLeft w:val="0"/>
                                                              <w:marRight w:val="0"/>
                                                              <w:marTop w:val="0"/>
                                                              <w:marBottom w:val="0"/>
                                                              <w:divBdr>
                                                                <w:top w:val="none" w:sz="0" w:space="0" w:color="auto"/>
                                                                <w:left w:val="none" w:sz="0" w:space="0" w:color="auto"/>
                                                                <w:bottom w:val="none" w:sz="0" w:space="0" w:color="auto"/>
                                                                <w:right w:val="none" w:sz="0" w:space="0" w:color="auto"/>
                                                              </w:divBdr>
                                                              <w:divsChild>
                                                                <w:div w:id="1195071495">
                                                                  <w:marLeft w:val="0"/>
                                                                  <w:marRight w:val="0"/>
                                                                  <w:marTop w:val="0"/>
                                                                  <w:marBottom w:val="0"/>
                                                                  <w:divBdr>
                                                                    <w:top w:val="none" w:sz="0" w:space="0" w:color="auto"/>
                                                                    <w:left w:val="none" w:sz="0" w:space="0" w:color="auto"/>
                                                                    <w:bottom w:val="none" w:sz="0" w:space="0" w:color="auto"/>
                                                                    <w:right w:val="none" w:sz="0" w:space="0" w:color="auto"/>
                                                                  </w:divBdr>
                                                                  <w:divsChild>
                                                                    <w:div w:id="1454060192">
                                                                      <w:marLeft w:val="0"/>
                                                                      <w:marRight w:val="0"/>
                                                                      <w:marTop w:val="0"/>
                                                                      <w:marBottom w:val="0"/>
                                                                      <w:divBdr>
                                                                        <w:top w:val="none" w:sz="0" w:space="0" w:color="auto"/>
                                                                        <w:left w:val="none" w:sz="0" w:space="0" w:color="auto"/>
                                                                        <w:bottom w:val="none" w:sz="0" w:space="0" w:color="auto"/>
                                                                        <w:right w:val="none" w:sz="0" w:space="0" w:color="auto"/>
                                                                      </w:divBdr>
                                                                    </w:div>
                                                                    <w:div w:id="1093237812">
                                                                      <w:marLeft w:val="0"/>
                                                                      <w:marRight w:val="0"/>
                                                                      <w:marTop w:val="0"/>
                                                                      <w:marBottom w:val="0"/>
                                                                      <w:divBdr>
                                                                        <w:top w:val="none" w:sz="0" w:space="0" w:color="auto"/>
                                                                        <w:left w:val="none" w:sz="0" w:space="0" w:color="auto"/>
                                                                        <w:bottom w:val="none" w:sz="0" w:space="0" w:color="auto"/>
                                                                        <w:right w:val="none" w:sz="0" w:space="0" w:color="auto"/>
                                                                      </w:divBdr>
                                                                    </w:div>
                                                                    <w:div w:id="2132043271">
                                                                      <w:marLeft w:val="0"/>
                                                                      <w:marRight w:val="0"/>
                                                                      <w:marTop w:val="0"/>
                                                                      <w:marBottom w:val="0"/>
                                                                      <w:divBdr>
                                                                        <w:top w:val="none" w:sz="0" w:space="0" w:color="auto"/>
                                                                        <w:left w:val="none" w:sz="0" w:space="0" w:color="auto"/>
                                                                        <w:bottom w:val="none" w:sz="0" w:space="0" w:color="auto"/>
                                                                        <w:right w:val="none" w:sz="0" w:space="0" w:color="auto"/>
                                                                      </w:divBdr>
                                                                    </w:div>
                                                                    <w:div w:id="1858037970">
                                                                      <w:marLeft w:val="0"/>
                                                                      <w:marRight w:val="0"/>
                                                                      <w:marTop w:val="0"/>
                                                                      <w:marBottom w:val="0"/>
                                                                      <w:divBdr>
                                                                        <w:top w:val="none" w:sz="0" w:space="0" w:color="auto"/>
                                                                        <w:left w:val="none" w:sz="0" w:space="0" w:color="auto"/>
                                                                        <w:bottom w:val="none" w:sz="0" w:space="0" w:color="auto"/>
                                                                        <w:right w:val="none" w:sz="0" w:space="0" w:color="auto"/>
                                                                      </w:divBdr>
                                                                    </w:div>
                                                                    <w:div w:id="32732500">
                                                                      <w:marLeft w:val="0"/>
                                                                      <w:marRight w:val="0"/>
                                                                      <w:marTop w:val="0"/>
                                                                      <w:marBottom w:val="0"/>
                                                                      <w:divBdr>
                                                                        <w:top w:val="none" w:sz="0" w:space="0" w:color="auto"/>
                                                                        <w:left w:val="none" w:sz="0" w:space="0" w:color="auto"/>
                                                                        <w:bottom w:val="none" w:sz="0" w:space="0" w:color="auto"/>
                                                                        <w:right w:val="none" w:sz="0" w:space="0" w:color="auto"/>
                                                                      </w:divBdr>
                                                                      <w:divsChild>
                                                                        <w:div w:id="74398891">
                                                                          <w:marLeft w:val="0"/>
                                                                          <w:marRight w:val="0"/>
                                                                          <w:marTop w:val="0"/>
                                                                          <w:marBottom w:val="0"/>
                                                                          <w:divBdr>
                                                                            <w:top w:val="none" w:sz="0" w:space="0" w:color="auto"/>
                                                                            <w:left w:val="none" w:sz="0" w:space="0" w:color="auto"/>
                                                                            <w:bottom w:val="none" w:sz="0" w:space="0" w:color="auto"/>
                                                                            <w:right w:val="none" w:sz="0" w:space="0" w:color="auto"/>
                                                                          </w:divBdr>
                                                                          <w:divsChild>
                                                                            <w:div w:id="89203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5516069">
                                                  <w:marLeft w:val="0"/>
                                                  <w:marRight w:val="0"/>
                                                  <w:marTop w:val="0"/>
                                                  <w:marBottom w:val="0"/>
                                                  <w:divBdr>
                                                    <w:top w:val="none" w:sz="0" w:space="0" w:color="auto"/>
                                                    <w:left w:val="none" w:sz="0" w:space="0" w:color="auto"/>
                                                    <w:bottom w:val="none" w:sz="0" w:space="0" w:color="auto"/>
                                                    <w:right w:val="none" w:sz="0" w:space="0" w:color="auto"/>
                                                  </w:divBdr>
                                                  <w:divsChild>
                                                    <w:div w:id="903754685">
                                                      <w:marLeft w:val="0"/>
                                                      <w:marRight w:val="0"/>
                                                      <w:marTop w:val="0"/>
                                                      <w:marBottom w:val="0"/>
                                                      <w:divBdr>
                                                        <w:top w:val="none" w:sz="0" w:space="0" w:color="auto"/>
                                                        <w:left w:val="none" w:sz="0" w:space="0" w:color="auto"/>
                                                        <w:bottom w:val="none" w:sz="0" w:space="0" w:color="auto"/>
                                                        <w:right w:val="none" w:sz="0" w:space="0" w:color="auto"/>
                                                      </w:divBdr>
                                                      <w:divsChild>
                                                        <w:div w:id="2025085676">
                                                          <w:marLeft w:val="0"/>
                                                          <w:marRight w:val="0"/>
                                                          <w:marTop w:val="0"/>
                                                          <w:marBottom w:val="0"/>
                                                          <w:divBdr>
                                                            <w:top w:val="none" w:sz="0" w:space="0" w:color="auto"/>
                                                            <w:left w:val="none" w:sz="0" w:space="0" w:color="auto"/>
                                                            <w:bottom w:val="none" w:sz="0" w:space="0" w:color="auto"/>
                                                            <w:right w:val="none" w:sz="0" w:space="0" w:color="auto"/>
                                                          </w:divBdr>
                                                          <w:divsChild>
                                                            <w:div w:id="1597864244">
                                                              <w:marLeft w:val="0"/>
                                                              <w:marRight w:val="0"/>
                                                              <w:marTop w:val="0"/>
                                                              <w:marBottom w:val="0"/>
                                                              <w:divBdr>
                                                                <w:top w:val="none" w:sz="0" w:space="0" w:color="auto"/>
                                                                <w:left w:val="none" w:sz="0" w:space="0" w:color="auto"/>
                                                                <w:bottom w:val="none" w:sz="0" w:space="0" w:color="auto"/>
                                                                <w:right w:val="none" w:sz="0" w:space="0" w:color="auto"/>
                                                              </w:divBdr>
                                                              <w:divsChild>
                                                                <w:div w:id="540438395">
                                                                  <w:marLeft w:val="0"/>
                                                                  <w:marRight w:val="0"/>
                                                                  <w:marTop w:val="0"/>
                                                                  <w:marBottom w:val="0"/>
                                                                  <w:divBdr>
                                                                    <w:top w:val="none" w:sz="0" w:space="0" w:color="auto"/>
                                                                    <w:left w:val="none" w:sz="0" w:space="0" w:color="auto"/>
                                                                    <w:bottom w:val="none" w:sz="0" w:space="0" w:color="auto"/>
                                                                    <w:right w:val="none" w:sz="0" w:space="0" w:color="auto"/>
                                                                  </w:divBdr>
                                                                  <w:divsChild>
                                                                    <w:div w:id="748234545">
                                                                      <w:marLeft w:val="0"/>
                                                                      <w:marRight w:val="0"/>
                                                                      <w:marTop w:val="0"/>
                                                                      <w:marBottom w:val="0"/>
                                                                      <w:divBdr>
                                                                        <w:top w:val="none" w:sz="0" w:space="0" w:color="auto"/>
                                                                        <w:left w:val="none" w:sz="0" w:space="0" w:color="auto"/>
                                                                        <w:bottom w:val="none" w:sz="0" w:space="0" w:color="auto"/>
                                                                        <w:right w:val="none" w:sz="0" w:space="0" w:color="auto"/>
                                                                      </w:divBdr>
                                                                      <w:divsChild>
                                                                        <w:div w:id="28844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34961521">
          <w:marLeft w:val="0"/>
          <w:marRight w:val="0"/>
          <w:marTop w:val="0"/>
          <w:marBottom w:val="0"/>
          <w:divBdr>
            <w:top w:val="none" w:sz="0" w:space="0" w:color="auto"/>
            <w:left w:val="none" w:sz="0" w:space="0" w:color="auto"/>
            <w:bottom w:val="none" w:sz="0" w:space="0" w:color="auto"/>
            <w:right w:val="none" w:sz="0" w:space="0" w:color="auto"/>
          </w:divBdr>
          <w:divsChild>
            <w:div w:id="967927825">
              <w:marLeft w:val="0"/>
              <w:marRight w:val="0"/>
              <w:marTop w:val="0"/>
              <w:marBottom w:val="0"/>
              <w:divBdr>
                <w:top w:val="none" w:sz="0" w:space="0" w:color="auto"/>
                <w:left w:val="none" w:sz="0" w:space="0" w:color="auto"/>
                <w:bottom w:val="none" w:sz="0" w:space="0" w:color="auto"/>
                <w:right w:val="none" w:sz="0" w:space="0" w:color="auto"/>
              </w:divBdr>
              <w:divsChild>
                <w:div w:id="702481810">
                  <w:marLeft w:val="0"/>
                  <w:marRight w:val="0"/>
                  <w:marTop w:val="0"/>
                  <w:marBottom w:val="0"/>
                  <w:divBdr>
                    <w:top w:val="none" w:sz="0" w:space="0" w:color="auto"/>
                    <w:left w:val="none" w:sz="0" w:space="0" w:color="auto"/>
                    <w:bottom w:val="none" w:sz="0" w:space="0" w:color="auto"/>
                    <w:right w:val="none" w:sz="0" w:space="0" w:color="auto"/>
                  </w:divBdr>
                  <w:divsChild>
                    <w:div w:id="1573390751">
                      <w:marLeft w:val="0"/>
                      <w:marRight w:val="0"/>
                      <w:marTop w:val="0"/>
                      <w:marBottom w:val="0"/>
                      <w:divBdr>
                        <w:top w:val="none" w:sz="0" w:space="0" w:color="auto"/>
                        <w:left w:val="none" w:sz="0" w:space="0" w:color="auto"/>
                        <w:bottom w:val="none" w:sz="0" w:space="0" w:color="auto"/>
                        <w:right w:val="none" w:sz="0" w:space="0" w:color="auto"/>
                      </w:divBdr>
                    </w:div>
                  </w:divsChild>
                </w:div>
                <w:div w:id="1549294593">
                  <w:marLeft w:val="0"/>
                  <w:marRight w:val="0"/>
                  <w:marTop w:val="0"/>
                  <w:marBottom w:val="0"/>
                  <w:divBdr>
                    <w:top w:val="none" w:sz="0" w:space="0" w:color="auto"/>
                    <w:left w:val="none" w:sz="0" w:space="0" w:color="auto"/>
                    <w:bottom w:val="none" w:sz="0" w:space="0" w:color="auto"/>
                    <w:right w:val="none" w:sz="0" w:space="0" w:color="auto"/>
                  </w:divBdr>
                  <w:divsChild>
                    <w:div w:id="172645475">
                      <w:marLeft w:val="0"/>
                      <w:marRight w:val="0"/>
                      <w:marTop w:val="0"/>
                      <w:marBottom w:val="0"/>
                      <w:divBdr>
                        <w:top w:val="none" w:sz="0" w:space="0" w:color="auto"/>
                        <w:left w:val="none" w:sz="0" w:space="0" w:color="auto"/>
                        <w:bottom w:val="none" w:sz="0" w:space="0" w:color="auto"/>
                        <w:right w:val="none" w:sz="0" w:space="0" w:color="auto"/>
                      </w:divBdr>
                      <w:divsChild>
                        <w:div w:id="86109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7448797">
          <w:marLeft w:val="0"/>
          <w:marRight w:val="0"/>
          <w:marTop w:val="0"/>
          <w:marBottom w:val="0"/>
          <w:divBdr>
            <w:top w:val="none" w:sz="0" w:space="0" w:color="auto"/>
            <w:left w:val="none" w:sz="0" w:space="0" w:color="auto"/>
            <w:bottom w:val="none" w:sz="0" w:space="0" w:color="auto"/>
            <w:right w:val="none" w:sz="0" w:space="0" w:color="auto"/>
          </w:divBdr>
          <w:divsChild>
            <w:div w:id="134447035">
              <w:marLeft w:val="0"/>
              <w:marRight w:val="0"/>
              <w:marTop w:val="0"/>
              <w:marBottom w:val="0"/>
              <w:divBdr>
                <w:top w:val="none" w:sz="0" w:space="0" w:color="auto"/>
                <w:left w:val="none" w:sz="0" w:space="0" w:color="auto"/>
                <w:bottom w:val="none" w:sz="0" w:space="0" w:color="auto"/>
                <w:right w:val="none" w:sz="0" w:space="0" w:color="auto"/>
              </w:divBdr>
              <w:divsChild>
                <w:div w:id="1799488145">
                  <w:marLeft w:val="0"/>
                  <w:marRight w:val="0"/>
                  <w:marTop w:val="0"/>
                  <w:marBottom w:val="0"/>
                  <w:divBdr>
                    <w:top w:val="none" w:sz="0" w:space="0" w:color="auto"/>
                    <w:left w:val="none" w:sz="0" w:space="0" w:color="auto"/>
                    <w:bottom w:val="none" w:sz="0" w:space="0" w:color="auto"/>
                    <w:right w:val="none" w:sz="0" w:space="0" w:color="auto"/>
                  </w:divBdr>
                  <w:divsChild>
                    <w:div w:id="431317518">
                      <w:marLeft w:val="0"/>
                      <w:marRight w:val="0"/>
                      <w:marTop w:val="0"/>
                      <w:marBottom w:val="0"/>
                      <w:divBdr>
                        <w:top w:val="none" w:sz="0" w:space="0" w:color="auto"/>
                        <w:left w:val="none" w:sz="0" w:space="0" w:color="auto"/>
                        <w:bottom w:val="none" w:sz="0" w:space="0" w:color="auto"/>
                        <w:right w:val="none" w:sz="0" w:space="0" w:color="auto"/>
                      </w:divBdr>
                      <w:divsChild>
                        <w:div w:id="293755043">
                          <w:marLeft w:val="0"/>
                          <w:marRight w:val="0"/>
                          <w:marTop w:val="0"/>
                          <w:marBottom w:val="0"/>
                          <w:divBdr>
                            <w:top w:val="none" w:sz="0" w:space="0" w:color="auto"/>
                            <w:left w:val="none" w:sz="0" w:space="0" w:color="auto"/>
                            <w:bottom w:val="none" w:sz="0" w:space="0" w:color="auto"/>
                            <w:right w:val="none" w:sz="0" w:space="0" w:color="auto"/>
                          </w:divBdr>
                          <w:divsChild>
                            <w:div w:id="163698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2296123">
          <w:marLeft w:val="0"/>
          <w:marRight w:val="0"/>
          <w:marTop w:val="0"/>
          <w:marBottom w:val="0"/>
          <w:divBdr>
            <w:top w:val="none" w:sz="0" w:space="0" w:color="auto"/>
            <w:left w:val="none" w:sz="0" w:space="0" w:color="auto"/>
            <w:bottom w:val="none" w:sz="0" w:space="0" w:color="auto"/>
            <w:right w:val="none" w:sz="0" w:space="0" w:color="auto"/>
          </w:divBdr>
          <w:divsChild>
            <w:div w:id="220017798">
              <w:marLeft w:val="0"/>
              <w:marRight w:val="0"/>
              <w:marTop w:val="0"/>
              <w:marBottom w:val="0"/>
              <w:divBdr>
                <w:top w:val="none" w:sz="0" w:space="0" w:color="auto"/>
                <w:left w:val="none" w:sz="0" w:space="0" w:color="auto"/>
                <w:bottom w:val="none" w:sz="0" w:space="0" w:color="auto"/>
                <w:right w:val="none" w:sz="0" w:space="0" w:color="auto"/>
              </w:divBdr>
              <w:divsChild>
                <w:div w:id="373428565">
                  <w:marLeft w:val="0"/>
                  <w:marRight w:val="0"/>
                  <w:marTop w:val="0"/>
                  <w:marBottom w:val="0"/>
                  <w:divBdr>
                    <w:top w:val="none" w:sz="0" w:space="0" w:color="auto"/>
                    <w:left w:val="none" w:sz="0" w:space="0" w:color="auto"/>
                    <w:bottom w:val="none" w:sz="0" w:space="0" w:color="auto"/>
                    <w:right w:val="none" w:sz="0" w:space="0" w:color="auto"/>
                  </w:divBdr>
                  <w:divsChild>
                    <w:div w:id="260380294">
                      <w:marLeft w:val="0"/>
                      <w:marRight w:val="0"/>
                      <w:marTop w:val="0"/>
                      <w:marBottom w:val="0"/>
                      <w:divBdr>
                        <w:top w:val="none" w:sz="0" w:space="0" w:color="auto"/>
                        <w:left w:val="none" w:sz="0" w:space="0" w:color="auto"/>
                        <w:bottom w:val="none" w:sz="0" w:space="0" w:color="auto"/>
                        <w:right w:val="none" w:sz="0" w:space="0" w:color="auto"/>
                      </w:divBdr>
                      <w:divsChild>
                        <w:div w:id="2133740375">
                          <w:marLeft w:val="0"/>
                          <w:marRight w:val="0"/>
                          <w:marTop w:val="0"/>
                          <w:marBottom w:val="0"/>
                          <w:divBdr>
                            <w:top w:val="none" w:sz="0" w:space="0" w:color="auto"/>
                            <w:left w:val="none" w:sz="0" w:space="0" w:color="auto"/>
                            <w:bottom w:val="none" w:sz="0" w:space="0" w:color="auto"/>
                            <w:right w:val="none" w:sz="0" w:space="0" w:color="auto"/>
                          </w:divBdr>
                          <w:divsChild>
                            <w:div w:id="635993350">
                              <w:marLeft w:val="0"/>
                              <w:marRight w:val="0"/>
                              <w:marTop w:val="0"/>
                              <w:marBottom w:val="0"/>
                              <w:divBdr>
                                <w:top w:val="none" w:sz="0" w:space="0" w:color="auto"/>
                                <w:left w:val="none" w:sz="0" w:space="0" w:color="auto"/>
                                <w:bottom w:val="none" w:sz="0" w:space="0" w:color="auto"/>
                                <w:right w:val="none" w:sz="0" w:space="0" w:color="auto"/>
                              </w:divBdr>
                              <w:divsChild>
                                <w:div w:id="1326664847">
                                  <w:marLeft w:val="0"/>
                                  <w:marRight w:val="0"/>
                                  <w:marTop w:val="0"/>
                                  <w:marBottom w:val="0"/>
                                  <w:divBdr>
                                    <w:top w:val="none" w:sz="0" w:space="0" w:color="auto"/>
                                    <w:left w:val="none" w:sz="0" w:space="0" w:color="auto"/>
                                    <w:bottom w:val="none" w:sz="0" w:space="0" w:color="auto"/>
                                    <w:right w:val="none" w:sz="0" w:space="0" w:color="auto"/>
                                  </w:divBdr>
                                  <w:divsChild>
                                    <w:div w:id="47711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116766">
                          <w:marLeft w:val="0"/>
                          <w:marRight w:val="0"/>
                          <w:marTop w:val="0"/>
                          <w:marBottom w:val="0"/>
                          <w:divBdr>
                            <w:top w:val="none" w:sz="0" w:space="0" w:color="auto"/>
                            <w:left w:val="none" w:sz="0" w:space="0" w:color="auto"/>
                            <w:bottom w:val="none" w:sz="0" w:space="0" w:color="auto"/>
                            <w:right w:val="none" w:sz="0" w:space="0" w:color="auto"/>
                          </w:divBdr>
                          <w:divsChild>
                            <w:div w:id="1547981834">
                              <w:marLeft w:val="0"/>
                              <w:marRight w:val="0"/>
                              <w:marTop w:val="0"/>
                              <w:marBottom w:val="0"/>
                              <w:divBdr>
                                <w:top w:val="none" w:sz="0" w:space="0" w:color="auto"/>
                                <w:left w:val="none" w:sz="0" w:space="0" w:color="auto"/>
                                <w:bottom w:val="none" w:sz="0" w:space="0" w:color="auto"/>
                                <w:right w:val="none" w:sz="0" w:space="0" w:color="auto"/>
                              </w:divBdr>
                              <w:divsChild>
                                <w:div w:id="192926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393260">
                  <w:marLeft w:val="0"/>
                  <w:marRight w:val="0"/>
                  <w:marTop w:val="0"/>
                  <w:marBottom w:val="0"/>
                  <w:divBdr>
                    <w:top w:val="none" w:sz="0" w:space="0" w:color="auto"/>
                    <w:left w:val="none" w:sz="0" w:space="0" w:color="auto"/>
                    <w:bottom w:val="none" w:sz="0" w:space="0" w:color="auto"/>
                    <w:right w:val="none" w:sz="0" w:space="0" w:color="auto"/>
                  </w:divBdr>
                  <w:divsChild>
                    <w:div w:id="898439906">
                      <w:marLeft w:val="0"/>
                      <w:marRight w:val="0"/>
                      <w:marTop w:val="0"/>
                      <w:marBottom w:val="0"/>
                      <w:divBdr>
                        <w:top w:val="none" w:sz="0" w:space="0" w:color="auto"/>
                        <w:left w:val="none" w:sz="0" w:space="0" w:color="auto"/>
                        <w:bottom w:val="none" w:sz="0" w:space="0" w:color="auto"/>
                        <w:right w:val="none" w:sz="0" w:space="0" w:color="auto"/>
                      </w:divBdr>
                      <w:divsChild>
                        <w:div w:id="1543135904">
                          <w:marLeft w:val="0"/>
                          <w:marRight w:val="0"/>
                          <w:marTop w:val="0"/>
                          <w:marBottom w:val="0"/>
                          <w:divBdr>
                            <w:top w:val="none" w:sz="0" w:space="0" w:color="auto"/>
                            <w:left w:val="none" w:sz="0" w:space="0" w:color="auto"/>
                            <w:bottom w:val="none" w:sz="0" w:space="0" w:color="auto"/>
                            <w:right w:val="none" w:sz="0" w:space="0" w:color="auto"/>
                          </w:divBdr>
                          <w:divsChild>
                            <w:div w:id="187951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904495">
                      <w:marLeft w:val="0"/>
                      <w:marRight w:val="0"/>
                      <w:marTop w:val="0"/>
                      <w:marBottom w:val="0"/>
                      <w:divBdr>
                        <w:top w:val="none" w:sz="0" w:space="0" w:color="auto"/>
                        <w:left w:val="none" w:sz="0" w:space="0" w:color="auto"/>
                        <w:bottom w:val="none" w:sz="0" w:space="0" w:color="auto"/>
                        <w:right w:val="none" w:sz="0" w:space="0" w:color="auto"/>
                      </w:divBdr>
                      <w:divsChild>
                        <w:div w:id="49349286">
                          <w:marLeft w:val="0"/>
                          <w:marRight w:val="0"/>
                          <w:marTop w:val="0"/>
                          <w:marBottom w:val="0"/>
                          <w:divBdr>
                            <w:top w:val="none" w:sz="0" w:space="0" w:color="auto"/>
                            <w:left w:val="none" w:sz="0" w:space="0" w:color="auto"/>
                            <w:bottom w:val="none" w:sz="0" w:space="0" w:color="auto"/>
                            <w:right w:val="none" w:sz="0" w:space="0" w:color="auto"/>
                          </w:divBdr>
                          <w:divsChild>
                            <w:div w:id="16087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0336132">
          <w:marLeft w:val="0"/>
          <w:marRight w:val="0"/>
          <w:marTop w:val="0"/>
          <w:marBottom w:val="0"/>
          <w:divBdr>
            <w:top w:val="none" w:sz="0" w:space="0" w:color="auto"/>
            <w:left w:val="none" w:sz="0" w:space="0" w:color="auto"/>
            <w:bottom w:val="none" w:sz="0" w:space="0" w:color="auto"/>
            <w:right w:val="none" w:sz="0" w:space="0" w:color="auto"/>
          </w:divBdr>
          <w:divsChild>
            <w:div w:id="1577325805">
              <w:marLeft w:val="0"/>
              <w:marRight w:val="0"/>
              <w:marTop w:val="0"/>
              <w:marBottom w:val="0"/>
              <w:divBdr>
                <w:top w:val="none" w:sz="0" w:space="0" w:color="auto"/>
                <w:left w:val="none" w:sz="0" w:space="0" w:color="auto"/>
                <w:bottom w:val="none" w:sz="0" w:space="0" w:color="auto"/>
                <w:right w:val="none" w:sz="0" w:space="0" w:color="auto"/>
              </w:divBdr>
              <w:divsChild>
                <w:div w:id="415786604">
                  <w:marLeft w:val="0"/>
                  <w:marRight w:val="0"/>
                  <w:marTop w:val="0"/>
                  <w:marBottom w:val="0"/>
                  <w:divBdr>
                    <w:top w:val="none" w:sz="0" w:space="0" w:color="auto"/>
                    <w:left w:val="none" w:sz="0" w:space="0" w:color="auto"/>
                    <w:bottom w:val="none" w:sz="0" w:space="0" w:color="auto"/>
                    <w:right w:val="none" w:sz="0" w:space="0" w:color="auto"/>
                  </w:divBdr>
                  <w:divsChild>
                    <w:div w:id="580716792">
                      <w:marLeft w:val="0"/>
                      <w:marRight w:val="0"/>
                      <w:marTop w:val="0"/>
                      <w:marBottom w:val="0"/>
                      <w:divBdr>
                        <w:top w:val="none" w:sz="0" w:space="0" w:color="auto"/>
                        <w:left w:val="none" w:sz="0" w:space="0" w:color="auto"/>
                        <w:bottom w:val="none" w:sz="0" w:space="0" w:color="auto"/>
                        <w:right w:val="none" w:sz="0" w:space="0" w:color="auto"/>
                      </w:divBdr>
                      <w:divsChild>
                        <w:div w:id="1750616937">
                          <w:marLeft w:val="0"/>
                          <w:marRight w:val="0"/>
                          <w:marTop w:val="0"/>
                          <w:marBottom w:val="0"/>
                          <w:divBdr>
                            <w:top w:val="none" w:sz="0" w:space="0" w:color="auto"/>
                            <w:left w:val="none" w:sz="0" w:space="0" w:color="auto"/>
                            <w:bottom w:val="none" w:sz="0" w:space="0" w:color="auto"/>
                            <w:right w:val="none" w:sz="0" w:space="0" w:color="auto"/>
                          </w:divBdr>
                          <w:divsChild>
                            <w:div w:id="1712536593">
                              <w:marLeft w:val="0"/>
                              <w:marRight w:val="0"/>
                              <w:marTop w:val="0"/>
                              <w:marBottom w:val="0"/>
                              <w:divBdr>
                                <w:top w:val="none" w:sz="0" w:space="0" w:color="auto"/>
                                <w:left w:val="none" w:sz="0" w:space="0" w:color="auto"/>
                                <w:bottom w:val="none" w:sz="0" w:space="0" w:color="auto"/>
                                <w:right w:val="none" w:sz="0" w:space="0" w:color="auto"/>
                              </w:divBdr>
                              <w:divsChild>
                                <w:div w:id="297876844">
                                  <w:marLeft w:val="0"/>
                                  <w:marRight w:val="0"/>
                                  <w:marTop w:val="0"/>
                                  <w:marBottom w:val="0"/>
                                  <w:divBdr>
                                    <w:top w:val="none" w:sz="0" w:space="0" w:color="auto"/>
                                    <w:left w:val="none" w:sz="0" w:space="0" w:color="auto"/>
                                    <w:bottom w:val="none" w:sz="0" w:space="0" w:color="auto"/>
                                    <w:right w:val="none" w:sz="0" w:space="0" w:color="auto"/>
                                  </w:divBdr>
                                </w:div>
                                <w:div w:id="178036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4606148">
          <w:marLeft w:val="0"/>
          <w:marRight w:val="0"/>
          <w:marTop w:val="0"/>
          <w:marBottom w:val="0"/>
          <w:divBdr>
            <w:top w:val="none" w:sz="0" w:space="0" w:color="auto"/>
            <w:left w:val="none" w:sz="0" w:space="0" w:color="auto"/>
            <w:bottom w:val="none" w:sz="0" w:space="0" w:color="auto"/>
            <w:right w:val="none" w:sz="0" w:space="0" w:color="auto"/>
          </w:divBdr>
          <w:divsChild>
            <w:div w:id="1651907890">
              <w:marLeft w:val="0"/>
              <w:marRight w:val="0"/>
              <w:marTop w:val="0"/>
              <w:marBottom w:val="0"/>
              <w:divBdr>
                <w:top w:val="none" w:sz="0" w:space="0" w:color="auto"/>
                <w:left w:val="none" w:sz="0" w:space="0" w:color="auto"/>
                <w:bottom w:val="none" w:sz="0" w:space="0" w:color="auto"/>
                <w:right w:val="none" w:sz="0" w:space="0" w:color="auto"/>
              </w:divBdr>
              <w:divsChild>
                <w:div w:id="485509194">
                  <w:marLeft w:val="0"/>
                  <w:marRight w:val="0"/>
                  <w:marTop w:val="0"/>
                  <w:marBottom w:val="0"/>
                  <w:divBdr>
                    <w:top w:val="none" w:sz="0" w:space="0" w:color="auto"/>
                    <w:left w:val="none" w:sz="0" w:space="0" w:color="auto"/>
                    <w:bottom w:val="none" w:sz="0" w:space="0" w:color="auto"/>
                    <w:right w:val="none" w:sz="0" w:space="0" w:color="auto"/>
                  </w:divBdr>
                  <w:divsChild>
                    <w:div w:id="39440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012301">
          <w:marLeft w:val="0"/>
          <w:marRight w:val="0"/>
          <w:marTop w:val="0"/>
          <w:marBottom w:val="0"/>
          <w:divBdr>
            <w:top w:val="none" w:sz="0" w:space="0" w:color="auto"/>
            <w:left w:val="none" w:sz="0" w:space="0" w:color="auto"/>
            <w:bottom w:val="none" w:sz="0" w:space="0" w:color="auto"/>
            <w:right w:val="none" w:sz="0" w:space="0" w:color="auto"/>
          </w:divBdr>
          <w:divsChild>
            <w:div w:id="1091588877">
              <w:marLeft w:val="0"/>
              <w:marRight w:val="0"/>
              <w:marTop w:val="0"/>
              <w:marBottom w:val="0"/>
              <w:divBdr>
                <w:top w:val="none" w:sz="0" w:space="0" w:color="auto"/>
                <w:left w:val="none" w:sz="0" w:space="0" w:color="auto"/>
                <w:bottom w:val="none" w:sz="0" w:space="0" w:color="auto"/>
                <w:right w:val="none" w:sz="0" w:space="0" w:color="auto"/>
              </w:divBdr>
              <w:divsChild>
                <w:div w:id="824928795">
                  <w:marLeft w:val="0"/>
                  <w:marRight w:val="0"/>
                  <w:marTop w:val="0"/>
                  <w:marBottom w:val="0"/>
                  <w:divBdr>
                    <w:top w:val="none" w:sz="0" w:space="0" w:color="auto"/>
                    <w:left w:val="none" w:sz="0" w:space="0" w:color="auto"/>
                    <w:bottom w:val="none" w:sz="0" w:space="0" w:color="auto"/>
                    <w:right w:val="none" w:sz="0" w:space="0" w:color="auto"/>
                  </w:divBdr>
                  <w:divsChild>
                    <w:div w:id="1966544855">
                      <w:marLeft w:val="0"/>
                      <w:marRight w:val="0"/>
                      <w:marTop w:val="0"/>
                      <w:marBottom w:val="0"/>
                      <w:divBdr>
                        <w:top w:val="none" w:sz="0" w:space="0" w:color="auto"/>
                        <w:left w:val="none" w:sz="0" w:space="0" w:color="auto"/>
                        <w:bottom w:val="none" w:sz="0" w:space="0" w:color="auto"/>
                        <w:right w:val="none" w:sz="0" w:space="0" w:color="auto"/>
                      </w:divBdr>
                      <w:divsChild>
                        <w:div w:id="386033210">
                          <w:marLeft w:val="0"/>
                          <w:marRight w:val="0"/>
                          <w:marTop w:val="0"/>
                          <w:marBottom w:val="0"/>
                          <w:divBdr>
                            <w:top w:val="none" w:sz="0" w:space="0" w:color="auto"/>
                            <w:left w:val="none" w:sz="0" w:space="0" w:color="auto"/>
                            <w:bottom w:val="none" w:sz="0" w:space="0" w:color="auto"/>
                            <w:right w:val="none" w:sz="0" w:space="0" w:color="auto"/>
                          </w:divBdr>
                          <w:divsChild>
                            <w:div w:id="857160031">
                              <w:marLeft w:val="0"/>
                              <w:marRight w:val="0"/>
                              <w:marTop w:val="0"/>
                              <w:marBottom w:val="0"/>
                              <w:divBdr>
                                <w:top w:val="none" w:sz="0" w:space="0" w:color="auto"/>
                                <w:left w:val="none" w:sz="0" w:space="0" w:color="auto"/>
                                <w:bottom w:val="none" w:sz="0" w:space="0" w:color="auto"/>
                                <w:right w:val="none" w:sz="0" w:space="0" w:color="auto"/>
                              </w:divBdr>
                              <w:divsChild>
                                <w:div w:id="2027053241">
                                  <w:marLeft w:val="0"/>
                                  <w:marRight w:val="0"/>
                                  <w:marTop w:val="0"/>
                                  <w:marBottom w:val="0"/>
                                  <w:divBdr>
                                    <w:top w:val="none" w:sz="0" w:space="0" w:color="auto"/>
                                    <w:left w:val="none" w:sz="0" w:space="0" w:color="auto"/>
                                    <w:bottom w:val="none" w:sz="0" w:space="0" w:color="auto"/>
                                    <w:right w:val="none" w:sz="0" w:space="0" w:color="auto"/>
                                  </w:divBdr>
                                  <w:divsChild>
                                    <w:div w:id="406849041">
                                      <w:marLeft w:val="0"/>
                                      <w:marRight w:val="0"/>
                                      <w:marTop w:val="0"/>
                                      <w:marBottom w:val="0"/>
                                      <w:divBdr>
                                        <w:top w:val="none" w:sz="0" w:space="0" w:color="auto"/>
                                        <w:left w:val="none" w:sz="0" w:space="0" w:color="auto"/>
                                        <w:bottom w:val="none" w:sz="0" w:space="0" w:color="auto"/>
                                        <w:right w:val="none" w:sz="0" w:space="0" w:color="auto"/>
                                      </w:divBdr>
                                      <w:divsChild>
                                        <w:div w:id="49884200">
                                          <w:marLeft w:val="0"/>
                                          <w:marRight w:val="0"/>
                                          <w:marTop w:val="0"/>
                                          <w:marBottom w:val="0"/>
                                          <w:divBdr>
                                            <w:top w:val="none" w:sz="0" w:space="0" w:color="auto"/>
                                            <w:left w:val="none" w:sz="0" w:space="0" w:color="auto"/>
                                            <w:bottom w:val="none" w:sz="0" w:space="0" w:color="auto"/>
                                            <w:right w:val="none" w:sz="0" w:space="0" w:color="auto"/>
                                          </w:divBdr>
                                          <w:divsChild>
                                            <w:div w:id="2074156201">
                                              <w:marLeft w:val="0"/>
                                              <w:marRight w:val="0"/>
                                              <w:marTop w:val="0"/>
                                              <w:marBottom w:val="0"/>
                                              <w:divBdr>
                                                <w:top w:val="none" w:sz="0" w:space="0" w:color="auto"/>
                                                <w:left w:val="none" w:sz="0" w:space="0" w:color="auto"/>
                                                <w:bottom w:val="none" w:sz="0" w:space="0" w:color="auto"/>
                                                <w:right w:val="none" w:sz="0" w:space="0" w:color="auto"/>
                                              </w:divBdr>
                                              <w:divsChild>
                                                <w:div w:id="1143038629">
                                                  <w:marLeft w:val="0"/>
                                                  <w:marRight w:val="0"/>
                                                  <w:marTop w:val="0"/>
                                                  <w:marBottom w:val="0"/>
                                                  <w:divBdr>
                                                    <w:top w:val="none" w:sz="0" w:space="0" w:color="auto"/>
                                                    <w:left w:val="none" w:sz="0" w:space="0" w:color="auto"/>
                                                    <w:bottom w:val="none" w:sz="0" w:space="0" w:color="auto"/>
                                                    <w:right w:val="none" w:sz="0" w:space="0" w:color="auto"/>
                                                  </w:divBdr>
                                                  <w:divsChild>
                                                    <w:div w:id="817841365">
                                                      <w:marLeft w:val="0"/>
                                                      <w:marRight w:val="0"/>
                                                      <w:marTop w:val="0"/>
                                                      <w:marBottom w:val="0"/>
                                                      <w:divBdr>
                                                        <w:top w:val="none" w:sz="0" w:space="0" w:color="auto"/>
                                                        <w:left w:val="none" w:sz="0" w:space="0" w:color="auto"/>
                                                        <w:bottom w:val="none" w:sz="0" w:space="0" w:color="auto"/>
                                                        <w:right w:val="none" w:sz="0" w:space="0" w:color="auto"/>
                                                      </w:divBdr>
                                                      <w:divsChild>
                                                        <w:div w:id="117341828">
                                                          <w:marLeft w:val="0"/>
                                                          <w:marRight w:val="0"/>
                                                          <w:marTop w:val="0"/>
                                                          <w:marBottom w:val="0"/>
                                                          <w:divBdr>
                                                            <w:top w:val="none" w:sz="0" w:space="0" w:color="auto"/>
                                                            <w:left w:val="none" w:sz="0" w:space="0" w:color="auto"/>
                                                            <w:bottom w:val="none" w:sz="0" w:space="0" w:color="auto"/>
                                                            <w:right w:val="none" w:sz="0" w:space="0" w:color="auto"/>
                                                          </w:divBdr>
                                                          <w:divsChild>
                                                            <w:div w:id="1818257375">
                                                              <w:marLeft w:val="0"/>
                                                              <w:marRight w:val="0"/>
                                                              <w:marTop w:val="0"/>
                                                              <w:marBottom w:val="0"/>
                                                              <w:divBdr>
                                                                <w:top w:val="none" w:sz="0" w:space="0" w:color="auto"/>
                                                                <w:left w:val="none" w:sz="0" w:space="0" w:color="auto"/>
                                                                <w:bottom w:val="none" w:sz="0" w:space="0" w:color="auto"/>
                                                                <w:right w:val="none" w:sz="0" w:space="0" w:color="auto"/>
                                                              </w:divBdr>
                                                              <w:divsChild>
                                                                <w:div w:id="2112385141">
                                                                  <w:marLeft w:val="0"/>
                                                                  <w:marRight w:val="0"/>
                                                                  <w:marTop w:val="0"/>
                                                                  <w:marBottom w:val="0"/>
                                                                  <w:divBdr>
                                                                    <w:top w:val="none" w:sz="0" w:space="0" w:color="auto"/>
                                                                    <w:left w:val="none" w:sz="0" w:space="0" w:color="auto"/>
                                                                    <w:bottom w:val="none" w:sz="0" w:space="0" w:color="auto"/>
                                                                    <w:right w:val="none" w:sz="0" w:space="0" w:color="auto"/>
                                                                  </w:divBdr>
                                                                  <w:divsChild>
                                                                    <w:div w:id="2062097642">
                                                                      <w:marLeft w:val="0"/>
                                                                      <w:marRight w:val="0"/>
                                                                      <w:marTop w:val="0"/>
                                                                      <w:marBottom w:val="0"/>
                                                                      <w:divBdr>
                                                                        <w:top w:val="none" w:sz="0" w:space="0" w:color="auto"/>
                                                                        <w:left w:val="none" w:sz="0" w:space="0" w:color="auto"/>
                                                                        <w:bottom w:val="none" w:sz="0" w:space="0" w:color="auto"/>
                                                                        <w:right w:val="none" w:sz="0" w:space="0" w:color="auto"/>
                                                                      </w:divBdr>
                                                                      <w:divsChild>
                                                                        <w:div w:id="1403675935">
                                                                          <w:marLeft w:val="0"/>
                                                                          <w:marRight w:val="0"/>
                                                                          <w:marTop w:val="0"/>
                                                                          <w:marBottom w:val="0"/>
                                                                          <w:divBdr>
                                                                            <w:top w:val="none" w:sz="0" w:space="0" w:color="auto"/>
                                                                            <w:left w:val="none" w:sz="0" w:space="0" w:color="auto"/>
                                                                            <w:bottom w:val="none" w:sz="0" w:space="0" w:color="auto"/>
                                                                            <w:right w:val="none" w:sz="0" w:space="0" w:color="auto"/>
                                                                          </w:divBdr>
                                                                          <w:divsChild>
                                                                            <w:div w:id="916479341">
                                                                              <w:marLeft w:val="0"/>
                                                                              <w:marRight w:val="0"/>
                                                                              <w:marTop w:val="0"/>
                                                                              <w:marBottom w:val="0"/>
                                                                              <w:divBdr>
                                                                                <w:top w:val="none" w:sz="0" w:space="0" w:color="auto"/>
                                                                                <w:left w:val="none" w:sz="0" w:space="0" w:color="auto"/>
                                                                                <w:bottom w:val="none" w:sz="0" w:space="0" w:color="auto"/>
                                                                                <w:right w:val="none" w:sz="0" w:space="0" w:color="auto"/>
                                                                              </w:divBdr>
                                                                              <w:divsChild>
                                                                                <w:div w:id="64744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864046">
                                                                      <w:marLeft w:val="0"/>
                                                                      <w:marRight w:val="0"/>
                                                                      <w:marTop w:val="0"/>
                                                                      <w:marBottom w:val="0"/>
                                                                      <w:divBdr>
                                                                        <w:top w:val="none" w:sz="0" w:space="0" w:color="auto"/>
                                                                        <w:left w:val="none" w:sz="0" w:space="0" w:color="auto"/>
                                                                        <w:bottom w:val="none" w:sz="0" w:space="0" w:color="auto"/>
                                                                        <w:right w:val="none" w:sz="0" w:space="0" w:color="auto"/>
                                                                      </w:divBdr>
                                                                      <w:divsChild>
                                                                        <w:div w:id="1053892043">
                                                                          <w:marLeft w:val="0"/>
                                                                          <w:marRight w:val="0"/>
                                                                          <w:marTop w:val="0"/>
                                                                          <w:marBottom w:val="0"/>
                                                                          <w:divBdr>
                                                                            <w:top w:val="none" w:sz="0" w:space="0" w:color="auto"/>
                                                                            <w:left w:val="none" w:sz="0" w:space="0" w:color="auto"/>
                                                                            <w:bottom w:val="none" w:sz="0" w:space="0" w:color="auto"/>
                                                                            <w:right w:val="none" w:sz="0" w:space="0" w:color="auto"/>
                                                                          </w:divBdr>
                                                                          <w:divsChild>
                                                                            <w:div w:id="1277835089">
                                                                              <w:marLeft w:val="0"/>
                                                                              <w:marRight w:val="0"/>
                                                                              <w:marTop w:val="0"/>
                                                                              <w:marBottom w:val="0"/>
                                                                              <w:divBdr>
                                                                                <w:top w:val="none" w:sz="0" w:space="0" w:color="auto"/>
                                                                                <w:left w:val="none" w:sz="0" w:space="0" w:color="auto"/>
                                                                                <w:bottom w:val="none" w:sz="0" w:space="0" w:color="auto"/>
                                                                                <w:right w:val="none" w:sz="0" w:space="0" w:color="auto"/>
                                                                              </w:divBdr>
                                                                              <w:divsChild>
                                                                                <w:div w:id="1543711729">
                                                                                  <w:marLeft w:val="0"/>
                                                                                  <w:marRight w:val="0"/>
                                                                                  <w:marTop w:val="0"/>
                                                                                  <w:marBottom w:val="0"/>
                                                                                  <w:divBdr>
                                                                                    <w:top w:val="none" w:sz="0" w:space="0" w:color="auto"/>
                                                                                    <w:left w:val="none" w:sz="0" w:space="0" w:color="auto"/>
                                                                                    <w:bottom w:val="none" w:sz="0" w:space="0" w:color="auto"/>
                                                                                    <w:right w:val="none" w:sz="0" w:space="0" w:color="auto"/>
                                                                                  </w:divBdr>
                                                                                </w:div>
                                                                                <w:div w:id="1586451674">
                                                                                  <w:marLeft w:val="0"/>
                                                                                  <w:marRight w:val="0"/>
                                                                                  <w:marTop w:val="0"/>
                                                                                  <w:marBottom w:val="0"/>
                                                                                  <w:divBdr>
                                                                                    <w:top w:val="none" w:sz="0" w:space="0" w:color="auto"/>
                                                                                    <w:left w:val="none" w:sz="0" w:space="0" w:color="auto"/>
                                                                                    <w:bottom w:val="none" w:sz="0" w:space="0" w:color="auto"/>
                                                                                    <w:right w:val="none" w:sz="0" w:space="0" w:color="auto"/>
                                                                                  </w:divBdr>
                                                                                  <w:divsChild>
                                                                                    <w:div w:id="424958091">
                                                                                      <w:marLeft w:val="0"/>
                                                                                      <w:marRight w:val="0"/>
                                                                                      <w:marTop w:val="0"/>
                                                                                      <w:marBottom w:val="0"/>
                                                                                      <w:divBdr>
                                                                                        <w:top w:val="none" w:sz="0" w:space="0" w:color="auto"/>
                                                                                        <w:left w:val="none" w:sz="0" w:space="0" w:color="auto"/>
                                                                                        <w:bottom w:val="none" w:sz="0" w:space="0" w:color="auto"/>
                                                                                        <w:right w:val="none" w:sz="0" w:space="0" w:color="auto"/>
                                                                                      </w:divBdr>
                                                                                      <w:divsChild>
                                                                                        <w:div w:id="125412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7160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0196929">
              <w:marLeft w:val="0"/>
              <w:marRight w:val="0"/>
              <w:marTop w:val="0"/>
              <w:marBottom w:val="0"/>
              <w:divBdr>
                <w:top w:val="none" w:sz="0" w:space="0" w:color="auto"/>
                <w:left w:val="none" w:sz="0" w:space="0" w:color="auto"/>
                <w:bottom w:val="none" w:sz="0" w:space="0" w:color="auto"/>
                <w:right w:val="none" w:sz="0" w:space="0" w:color="auto"/>
              </w:divBdr>
              <w:divsChild>
                <w:div w:id="1854805889">
                  <w:marLeft w:val="0"/>
                  <w:marRight w:val="0"/>
                  <w:marTop w:val="0"/>
                  <w:marBottom w:val="0"/>
                  <w:divBdr>
                    <w:top w:val="none" w:sz="0" w:space="0" w:color="auto"/>
                    <w:left w:val="none" w:sz="0" w:space="0" w:color="auto"/>
                    <w:bottom w:val="none" w:sz="0" w:space="0" w:color="auto"/>
                    <w:right w:val="none" w:sz="0" w:space="0" w:color="auto"/>
                  </w:divBdr>
                  <w:divsChild>
                    <w:div w:id="1133018407">
                      <w:marLeft w:val="0"/>
                      <w:marRight w:val="0"/>
                      <w:marTop w:val="0"/>
                      <w:marBottom w:val="0"/>
                      <w:divBdr>
                        <w:top w:val="none" w:sz="0" w:space="0" w:color="auto"/>
                        <w:left w:val="none" w:sz="0" w:space="0" w:color="auto"/>
                        <w:bottom w:val="none" w:sz="0" w:space="0" w:color="auto"/>
                        <w:right w:val="none" w:sz="0" w:space="0" w:color="auto"/>
                      </w:divBdr>
                      <w:divsChild>
                        <w:div w:id="62413038">
                          <w:marLeft w:val="0"/>
                          <w:marRight w:val="0"/>
                          <w:marTop w:val="0"/>
                          <w:marBottom w:val="0"/>
                          <w:divBdr>
                            <w:top w:val="none" w:sz="0" w:space="0" w:color="auto"/>
                            <w:left w:val="none" w:sz="0" w:space="0" w:color="auto"/>
                            <w:bottom w:val="none" w:sz="0" w:space="0" w:color="auto"/>
                            <w:right w:val="none" w:sz="0" w:space="0" w:color="auto"/>
                          </w:divBdr>
                          <w:divsChild>
                            <w:div w:id="101596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3044732">
          <w:marLeft w:val="0"/>
          <w:marRight w:val="0"/>
          <w:marTop w:val="0"/>
          <w:marBottom w:val="0"/>
          <w:divBdr>
            <w:top w:val="none" w:sz="0" w:space="0" w:color="auto"/>
            <w:left w:val="none" w:sz="0" w:space="0" w:color="auto"/>
            <w:bottom w:val="none" w:sz="0" w:space="0" w:color="auto"/>
            <w:right w:val="none" w:sz="0" w:space="0" w:color="auto"/>
          </w:divBdr>
          <w:divsChild>
            <w:div w:id="1465584033">
              <w:marLeft w:val="0"/>
              <w:marRight w:val="0"/>
              <w:marTop w:val="0"/>
              <w:marBottom w:val="0"/>
              <w:divBdr>
                <w:top w:val="none" w:sz="0" w:space="0" w:color="auto"/>
                <w:left w:val="none" w:sz="0" w:space="0" w:color="auto"/>
                <w:bottom w:val="none" w:sz="0" w:space="0" w:color="auto"/>
                <w:right w:val="none" w:sz="0" w:space="0" w:color="auto"/>
              </w:divBdr>
              <w:divsChild>
                <w:div w:id="42326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486874">
          <w:marLeft w:val="0"/>
          <w:marRight w:val="0"/>
          <w:marTop w:val="0"/>
          <w:marBottom w:val="0"/>
          <w:divBdr>
            <w:top w:val="none" w:sz="0" w:space="0" w:color="auto"/>
            <w:left w:val="none" w:sz="0" w:space="0" w:color="auto"/>
            <w:bottom w:val="none" w:sz="0" w:space="0" w:color="auto"/>
            <w:right w:val="none" w:sz="0" w:space="0" w:color="auto"/>
          </w:divBdr>
          <w:divsChild>
            <w:div w:id="283998408">
              <w:marLeft w:val="0"/>
              <w:marRight w:val="0"/>
              <w:marTop w:val="0"/>
              <w:marBottom w:val="0"/>
              <w:divBdr>
                <w:top w:val="none" w:sz="0" w:space="0" w:color="auto"/>
                <w:left w:val="none" w:sz="0" w:space="0" w:color="auto"/>
                <w:bottom w:val="none" w:sz="0" w:space="0" w:color="auto"/>
                <w:right w:val="none" w:sz="0" w:space="0" w:color="auto"/>
              </w:divBdr>
              <w:divsChild>
                <w:div w:id="1520967025">
                  <w:marLeft w:val="0"/>
                  <w:marRight w:val="0"/>
                  <w:marTop w:val="0"/>
                  <w:marBottom w:val="0"/>
                  <w:divBdr>
                    <w:top w:val="none" w:sz="0" w:space="0" w:color="auto"/>
                    <w:left w:val="none" w:sz="0" w:space="0" w:color="auto"/>
                    <w:bottom w:val="none" w:sz="0" w:space="0" w:color="auto"/>
                    <w:right w:val="none" w:sz="0" w:space="0" w:color="auto"/>
                  </w:divBdr>
                  <w:divsChild>
                    <w:div w:id="1744715990">
                      <w:marLeft w:val="0"/>
                      <w:marRight w:val="0"/>
                      <w:marTop w:val="0"/>
                      <w:marBottom w:val="0"/>
                      <w:divBdr>
                        <w:top w:val="none" w:sz="0" w:space="0" w:color="auto"/>
                        <w:left w:val="none" w:sz="0" w:space="0" w:color="auto"/>
                        <w:bottom w:val="none" w:sz="0" w:space="0" w:color="auto"/>
                        <w:right w:val="none" w:sz="0" w:space="0" w:color="auto"/>
                      </w:divBdr>
                      <w:divsChild>
                        <w:div w:id="759066458">
                          <w:marLeft w:val="0"/>
                          <w:marRight w:val="0"/>
                          <w:marTop w:val="0"/>
                          <w:marBottom w:val="0"/>
                          <w:divBdr>
                            <w:top w:val="none" w:sz="0" w:space="0" w:color="auto"/>
                            <w:left w:val="none" w:sz="0" w:space="0" w:color="auto"/>
                            <w:bottom w:val="none" w:sz="0" w:space="0" w:color="auto"/>
                            <w:right w:val="none" w:sz="0" w:space="0" w:color="auto"/>
                          </w:divBdr>
                          <w:divsChild>
                            <w:div w:id="225722387">
                              <w:marLeft w:val="0"/>
                              <w:marRight w:val="0"/>
                              <w:marTop w:val="0"/>
                              <w:marBottom w:val="0"/>
                              <w:divBdr>
                                <w:top w:val="none" w:sz="0" w:space="0" w:color="auto"/>
                                <w:left w:val="none" w:sz="0" w:space="0" w:color="auto"/>
                                <w:bottom w:val="none" w:sz="0" w:space="0" w:color="auto"/>
                                <w:right w:val="none" w:sz="0" w:space="0" w:color="auto"/>
                              </w:divBdr>
                              <w:divsChild>
                                <w:div w:id="1164398707">
                                  <w:marLeft w:val="0"/>
                                  <w:marRight w:val="0"/>
                                  <w:marTop w:val="0"/>
                                  <w:marBottom w:val="0"/>
                                  <w:divBdr>
                                    <w:top w:val="none" w:sz="0" w:space="0" w:color="auto"/>
                                    <w:left w:val="none" w:sz="0" w:space="0" w:color="auto"/>
                                    <w:bottom w:val="none" w:sz="0" w:space="0" w:color="auto"/>
                                    <w:right w:val="none" w:sz="0" w:space="0" w:color="auto"/>
                                  </w:divBdr>
                                  <w:divsChild>
                                    <w:div w:id="915632948">
                                      <w:marLeft w:val="0"/>
                                      <w:marRight w:val="0"/>
                                      <w:marTop w:val="0"/>
                                      <w:marBottom w:val="0"/>
                                      <w:divBdr>
                                        <w:top w:val="none" w:sz="0" w:space="0" w:color="auto"/>
                                        <w:left w:val="none" w:sz="0" w:space="0" w:color="auto"/>
                                        <w:bottom w:val="none" w:sz="0" w:space="0" w:color="auto"/>
                                        <w:right w:val="none" w:sz="0" w:space="0" w:color="auto"/>
                                      </w:divBdr>
                                      <w:divsChild>
                                        <w:div w:id="1535536010">
                                          <w:marLeft w:val="0"/>
                                          <w:marRight w:val="0"/>
                                          <w:marTop w:val="0"/>
                                          <w:marBottom w:val="0"/>
                                          <w:divBdr>
                                            <w:top w:val="none" w:sz="0" w:space="0" w:color="auto"/>
                                            <w:left w:val="none" w:sz="0" w:space="0" w:color="auto"/>
                                            <w:bottom w:val="none" w:sz="0" w:space="0" w:color="auto"/>
                                            <w:right w:val="none" w:sz="0" w:space="0" w:color="auto"/>
                                          </w:divBdr>
                                          <w:divsChild>
                                            <w:div w:id="248269211">
                                              <w:marLeft w:val="0"/>
                                              <w:marRight w:val="0"/>
                                              <w:marTop w:val="0"/>
                                              <w:marBottom w:val="0"/>
                                              <w:divBdr>
                                                <w:top w:val="none" w:sz="0" w:space="0" w:color="auto"/>
                                                <w:left w:val="none" w:sz="0" w:space="0" w:color="auto"/>
                                                <w:bottom w:val="none" w:sz="0" w:space="0" w:color="auto"/>
                                                <w:right w:val="none" w:sz="0" w:space="0" w:color="auto"/>
                                              </w:divBdr>
                                              <w:divsChild>
                                                <w:div w:id="334264699">
                                                  <w:marLeft w:val="0"/>
                                                  <w:marRight w:val="0"/>
                                                  <w:marTop w:val="0"/>
                                                  <w:marBottom w:val="0"/>
                                                  <w:divBdr>
                                                    <w:top w:val="none" w:sz="0" w:space="0" w:color="auto"/>
                                                    <w:left w:val="none" w:sz="0" w:space="0" w:color="auto"/>
                                                    <w:bottom w:val="none" w:sz="0" w:space="0" w:color="auto"/>
                                                    <w:right w:val="none" w:sz="0" w:space="0" w:color="auto"/>
                                                  </w:divBdr>
                                                  <w:divsChild>
                                                    <w:div w:id="498009909">
                                                      <w:marLeft w:val="0"/>
                                                      <w:marRight w:val="0"/>
                                                      <w:marTop w:val="0"/>
                                                      <w:marBottom w:val="0"/>
                                                      <w:divBdr>
                                                        <w:top w:val="none" w:sz="0" w:space="0" w:color="auto"/>
                                                        <w:left w:val="none" w:sz="0" w:space="0" w:color="auto"/>
                                                        <w:bottom w:val="none" w:sz="0" w:space="0" w:color="auto"/>
                                                        <w:right w:val="none" w:sz="0" w:space="0" w:color="auto"/>
                                                      </w:divBdr>
                                                      <w:divsChild>
                                                        <w:div w:id="1632787850">
                                                          <w:marLeft w:val="0"/>
                                                          <w:marRight w:val="0"/>
                                                          <w:marTop w:val="0"/>
                                                          <w:marBottom w:val="0"/>
                                                          <w:divBdr>
                                                            <w:top w:val="none" w:sz="0" w:space="0" w:color="auto"/>
                                                            <w:left w:val="none" w:sz="0" w:space="0" w:color="auto"/>
                                                            <w:bottom w:val="none" w:sz="0" w:space="0" w:color="auto"/>
                                                            <w:right w:val="none" w:sz="0" w:space="0" w:color="auto"/>
                                                          </w:divBdr>
                                                          <w:divsChild>
                                                            <w:div w:id="1990017149">
                                                              <w:marLeft w:val="0"/>
                                                              <w:marRight w:val="0"/>
                                                              <w:marTop w:val="0"/>
                                                              <w:marBottom w:val="0"/>
                                                              <w:divBdr>
                                                                <w:top w:val="none" w:sz="0" w:space="0" w:color="auto"/>
                                                                <w:left w:val="none" w:sz="0" w:space="0" w:color="auto"/>
                                                                <w:bottom w:val="none" w:sz="0" w:space="0" w:color="auto"/>
                                                                <w:right w:val="none" w:sz="0" w:space="0" w:color="auto"/>
                                                              </w:divBdr>
                                                            </w:div>
                                                            <w:div w:id="55647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7030015">
                                  <w:marLeft w:val="0"/>
                                  <w:marRight w:val="0"/>
                                  <w:marTop w:val="0"/>
                                  <w:marBottom w:val="0"/>
                                  <w:divBdr>
                                    <w:top w:val="none" w:sz="0" w:space="0" w:color="auto"/>
                                    <w:left w:val="none" w:sz="0" w:space="0" w:color="auto"/>
                                    <w:bottom w:val="none" w:sz="0" w:space="0" w:color="auto"/>
                                    <w:right w:val="none" w:sz="0" w:space="0" w:color="auto"/>
                                  </w:divBdr>
                                  <w:divsChild>
                                    <w:div w:id="1974023968">
                                      <w:marLeft w:val="0"/>
                                      <w:marRight w:val="0"/>
                                      <w:marTop w:val="0"/>
                                      <w:marBottom w:val="0"/>
                                      <w:divBdr>
                                        <w:top w:val="none" w:sz="0" w:space="0" w:color="auto"/>
                                        <w:left w:val="none" w:sz="0" w:space="0" w:color="auto"/>
                                        <w:bottom w:val="none" w:sz="0" w:space="0" w:color="auto"/>
                                        <w:right w:val="none" w:sz="0" w:space="0" w:color="auto"/>
                                      </w:divBdr>
                                      <w:divsChild>
                                        <w:div w:id="1351571024">
                                          <w:marLeft w:val="0"/>
                                          <w:marRight w:val="0"/>
                                          <w:marTop w:val="0"/>
                                          <w:marBottom w:val="0"/>
                                          <w:divBdr>
                                            <w:top w:val="none" w:sz="0" w:space="0" w:color="auto"/>
                                            <w:left w:val="none" w:sz="0" w:space="0" w:color="auto"/>
                                            <w:bottom w:val="none" w:sz="0" w:space="0" w:color="auto"/>
                                            <w:right w:val="none" w:sz="0" w:space="0" w:color="auto"/>
                                          </w:divBdr>
                                          <w:divsChild>
                                            <w:div w:id="1514146515">
                                              <w:marLeft w:val="0"/>
                                              <w:marRight w:val="0"/>
                                              <w:marTop w:val="0"/>
                                              <w:marBottom w:val="0"/>
                                              <w:divBdr>
                                                <w:top w:val="none" w:sz="0" w:space="0" w:color="auto"/>
                                                <w:left w:val="none" w:sz="0" w:space="0" w:color="auto"/>
                                                <w:bottom w:val="none" w:sz="0" w:space="0" w:color="auto"/>
                                                <w:right w:val="none" w:sz="0" w:space="0" w:color="auto"/>
                                              </w:divBdr>
                                            </w:div>
                                          </w:divsChild>
                                        </w:div>
                                        <w:div w:id="704914207">
                                          <w:marLeft w:val="0"/>
                                          <w:marRight w:val="0"/>
                                          <w:marTop w:val="0"/>
                                          <w:marBottom w:val="0"/>
                                          <w:divBdr>
                                            <w:top w:val="none" w:sz="0" w:space="0" w:color="auto"/>
                                            <w:left w:val="none" w:sz="0" w:space="0" w:color="auto"/>
                                            <w:bottom w:val="none" w:sz="0" w:space="0" w:color="auto"/>
                                            <w:right w:val="none" w:sz="0" w:space="0" w:color="auto"/>
                                          </w:divBdr>
                                          <w:divsChild>
                                            <w:div w:id="885095434">
                                              <w:marLeft w:val="0"/>
                                              <w:marRight w:val="0"/>
                                              <w:marTop w:val="0"/>
                                              <w:marBottom w:val="0"/>
                                              <w:divBdr>
                                                <w:top w:val="none" w:sz="0" w:space="0" w:color="auto"/>
                                                <w:left w:val="none" w:sz="0" w:space="0" w:color="auto"/>
                                                <w:bottom w:val="none" w:sz="0" w:space="0" w:color="auto"/>
                                                <w:right w:val="none" w:sz="0" w:space="0" w:color="auto"/>
                                              </w:divBdr>
                                              <w:divsChild>
                                                <w:div w:id="1409183616">
                                                  <w:marLeft w:val="0"/>
                                                  <w:marRight w:val="0"/>
                                                  <w:marTop w:val="0"/>
                                                  <w:marBottom w:val="0"/>
                                                  <w:divBdr>
                                                    <w:top w:val="none" w:sz="0" w:space="0" w:color="auto"/>
                                                    <w:left w:val="none" w:sz="0" w:space="0" w:color="auto"/>
                                                    <w:bottom w:val="none" w:sz="0" w:space="0" w:color="auto"/>
                                                    <w:right w:val="none" w:sz="0" w:space="0" w:color="auto"/>
                                                  </w:divBdr>
                                                  <w:divsChild>
                                                    <w:div w:id="1088235251">
                                                      <w:marLeft w:val="0"/>
                                                      <w:marRight w:val="0"/>
                                                      <w:marTop w:val="0"/>
                                                      <w:marBottom w:val="0"/>
                                                      <w:divBdr>
                                                        <w:top w:val="none" w:sz="0" w:space="0" w:color="auto"/>
                                                        <w:left w:val="none" w:sz="0" w:space="0" w:color="auto"/>
                                                        <w:bottom w:val="none" w:sz="0" w:space="0" w:color="auto"/>
                                                        <w:right w:val="none" w:sz="0" w:space="0" w:color="auto"/>
                                                      </w:divBdr>
                                                      <w:divsChild>
                                                        <w:div w:id="1666082177">
                                                          <w:marLeft w:val="0"/>
                                                          <w:marRight w:val="0"/>
                                                          <w:marTop w:val="0"/>
                                                          <w:marBottom w:val="0"/>
                                                          <w:divBdr>
                                                            <w:top w:val="none" w:sz="0" w:space="0" w:color="auto"/>
                                                            <w:left w:val="none" w:sz="0" w:space="0" w:color="auto"/>
                                                            <w:bottom w:val="none" w:sz="0" w:space="0" w:color="auto"/>
                                                            <w:right w:val="none" w:sz="0" w:space="0" w:color="auto"/>
                                                          </w:divBdr>
                                                          <w:divsChild>
                                                            <w:div w:id="1440835974">
                                                              <w:marLeft w:val="0"/>
                                                              <w:marRight w:val="0"/>
                                                              <w:marTop w:val="0"/>
                                                              <w:marBottom w:val="0"/>
                                                              <w:divBdr>
                                                                <w:top w:val="none" w:sz="0" w:space="0" w:color="auto"/>
                                                                <w:left w:val="none" w:sz="0" w:space="0" w:color="auto"/>
                                                                <w:bottom w:val="none" w:sz="0" w:space="0" w:color="auto"/>
                                                                <w:right w:val="none" w:sz="0" w:space="0" w:color="auto"/>
                                                              </w:divBdr>
                                                            </w:div>
                                                          </w:divsChild>
                                                        </w:div>
                                                        <w:div w:id="176044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3115416">
          <w:marLeft w:val="0"/>
          <w:marRight w:val="0"/>
          <w:marTop w:val="0"/>
          <w:marBottom w:val="0"/>
          <w:divBdr>
            <w:top w:val="none" w:sz="0" w:space="0" w:color="auto"/>
            <w:left w:val="none" w:sz="0" w:space="0" w:color="auto"/>
            <w:bottom w:val="none" w:sz="0" w:space="0" w:color="auto"/>
            <w:right w:val="none" w:sz="0" w:space="0" w:color="auto"/>
          </w:divBdr>
          <w:divsChild>
            <w:div w:id="662661347">
              <w:marLeft w:val="0"/>
              <w:marRight w:val="0"/>
              <w:marTop w:val="0"/>
              <w:marBottom w:val="0"/>
              <w:divBdr>
                <w:top w:val="none" w:sz="0" w:space="0" w:color="auto"/>
                <w:left w:val="none" w:sz="0" w:space="0" w:color="auto"/>
                <w:bottom w:val="none" w:sz="0" w:space="0" w:color="auto"/>
                <w:right w:val="none" w:sz="0" w:space="0" w:color="auto"/>
              </w:divBdr>
              <w:divsChild>
                <w:div w:id="506487152">
                  <w:marLeft w:val="0"/>
                  <w:marRight w:val="0"/>
                  <w:marTop w:val="0"/>
                  <w:marBottom w:val="0"/>
                  <w:divBdr>
                    <w:top w:val="none" w:sz="0" w:space="0" w:color="auto"/>
                    <w:left w:val="none" w:sz="0" w:space="0" w:color="auto"/>
                    <w:bottom w:val="none" w:sz="0" w:space="0" w:color="auto"/>
                    <w:right w:val="none" w:sz="0" w:space="0" w:color="auto"/>
                  </w:divBdr>
                  <w:divsChild>
                    <w:div w:id="1662585923">
                      <w:marLeft w:val="0"/>
                      <w:marRight w:val="0"/>
                      <w:marTop w:val="0"/>
                      <w:marBottom w:val="0"/>
                      <w:divBdr>
                        <w:top w:val="none" w:sz="0" w:space="0" w:color="auto"/>
                        <w:left w:val="none" w:sz="0" w:space="0" w:color="auto"/>
                        <w:bottom w:val="none" w:sz="0" w:space="0" w:color="auto"/>
                        <w:right w:val="none" w:sz="0" w:space="0" w:color="auto"/>
                      </w:divBdr>
                      <w:divsChild>
                        <w:div w:id="1717581407">
                          <w:marLeft w:val="0"/>
                          <w:marRight w:val="0"/>
                          <w:marTop w:val="0"/>
                          <w:marBottom w:val="0"/>
                          <w:divBdr>
                            <w:top w:val="none" w:sz="0" w:space="0" w:color="auto"/>
                            <w:left w:val="none" w:sz="0" w:space="0" w:color="auto"/>
                            <w:bottom w:val="none" w:sz="0" w:space="0" w:color="auto"/>
                            <w:right w:val="none" w:sz="0" w:space="0" w:color="auto"/>
                          </w:divBdr>
                          <w:divsChild>
                            <w:div w:id="1119109421">
                              <w:marLeft w:val="0"/>
                              <w:marRight w:val="0"/>
                              <w:marTop w:val="0"/>
                              <w:marBottom w:val="0"/>
                              <w:divBdr>
                                <w:top w:val="none" w:sz="0" w:space="0" w:color="auto"/>
                                <w:left w:val="none" w:sz="0" w:space="0" w:color="auto"/>
                                <w:bottom w:val="none" w:sz="0" w:space="0" w:color="auto"/>
                                <w:right w:val="none" w:sz="0" w:space="0" w:color="auto"/>
                              </w:divBdr>
                              <w:divsChild>
                                <w:div w:id="472411077">
                                  <w:marLeft w:val="0"/>
                                  <w:marRight w:val="0"/>
                                  <w:marTop w:val="0"/>
                                  <w:marBottom w:val="0"/>
                                  <w:divBdr>
                                    <w:top w:val="none" w:sz="0" w:space="0" w:color="auto"/>
                                    <w:left w:val="none" w:sz="0" w:space="0" w:color="auto"/>
                                    <w:bottom w:val="none" w:sz="0" w:space="0" w:color="auto"/>
                                    <w:right w:val="none" w:sz="0" w:space="0" w:color="auto"/>
                                  </w:divBdr>
                                </w:div>
                                <w:div w:id="107941480">
                                  <w:marLeft w:val="0"/>
                                  <w:marRight w:val="0"/>
                                  <w:marTop w:val="0"/>
                                  <w:marBottom w:val="0"/>
                                  <w:divBdr>
                                    <w:top w:val="none" w:sz="0" w:space="0" w:color="auto"/>
                                    <w:left w:val="none" w:sz="0" w:space="0" w:color="auto"/>
                                    <w:bottom w:val="none" w:sz="0" w:space="0" w:color="auto"/>
                                    <w:right w:val="none" w:sz="0" w:space="0" w:color="auto"/>
                                  </w:divBdr>
                                  <w:divsChild>
                                    <w:div w:id="1408264653">
                                      <w:marLeft w:val="0"/>
                                      <w:marRight w:val="0"/>
                                      <w:marTop w:val="0"/>
                                      <w:marBottom w:val="0"/>
                                      <w:divBdr>
                                        <w:top w:val="none" w:sz="0" w:space="0" w:color="auto"/>
                                        <w:left w:val="none" w:sz="0" w:space="0" w:color="auto"/>
                                        <w:bottom w:val="none" w:sz="0" w:space="0" w:color="auto"/>
                                        <w:right w:val="none" w:sz="0" w:space="0" w:color="auto"/>
                                      </w:divBdr>
                                      <w:divsChild>
                                        <w:div w:id="93670471">
                                          <w:marLeft w:val="0"/>
                                          <w:marRight w:val="0"/>
                                          <w:marTop w:val="0"/>
                                          <w:marBottom w:val="0"/>
                                          <w:divBdr>
                                            <w:top w:val="none" w:sz="0" w:space="0" w:color="auto"/>
                                            <w:left w:val="none" w:sz="0" w:space="0" w:color="auto"/>
                                            <w:bottom w:val="none" w:sz="0" w:space="0" w:color="auto"/>
                                            <w:right w:val="none" w:sz="0" w:space="0" w:color="auto"/>
                                          </w:divBdr>
                                          <w:divsChild>
                                            <w:div w:id="33968124">
                                              <w:marLeft w:val="0"/>
                                              <w:marRight w:val="0"/>
                                              <w:marTop w:val="0"/>
                                              <w:marBottom w:val="0"/>
                                              <w:divBdr>
                                                <w:top w:val="none" w:sz="0" w:space="0" w:color="auto"/>
                                                <w:left w:val="none" w:sz="0" w:space="0" w:color="auto"/>
                                                <w:bottom w:val="none" w:sz="0" w:space="0" w:color="auto"/>
                                                <w:right w:val="none" w:sz="0" w:space="0" w:color="auto"/>
                                              </w:divBdr>
                                              <w:divsChild>
                                                <w:div w:id="2029719039">
                                                  <w:marLeft w:val="0"/>
                                                  <w:marRight w:val="0"/>
                                                  <w:marTop w:val="0"/>
                                                  <w:marBottom w:val="0"/>
                                                  <w:divBdr>
                                                    <w:top w:val="none" w:sz="0" w:space="0" w:color="auto"/>
                                                    <w:left w:val="none" w:sz="0" w:space="0" w:color="auto"/>
                                                    <w:bottom w:val="none" w:sz="0" w:space="0" w:color="auto"/>
                                                    <w:right w:val="none" w:sz="0" w:space="0" w:color="auto"/>
                                                  </w:divBdr>
                                                  <w:divsChild>
                                                    <w:div w:id="17847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241872">
                          <w:marLeft w:val="0"/>
                          <w:marRight w:val="0"/>
                          <w:marTop w:val="0"/>
                          <w:marBottom w:val="0"/>
                          <w:divBdr>
                            <w:top w:val="none" w:sz="0" w:space="0" w:color="auto"/>
                            <w:left w:val="none" w:sz="0" w:space="0" w:color="auto"/>
                            <w:bottom w:val="none" w:sz="0" w:space="0" w:color="auto"/>
                            <w:right w:val="none" w:sz="0" w:space="0" w:color="auto"/>
                          </w:divBdr>
                        </w:div>
                        <w:div w:id="1860504890">
                          <w:marLeft w:val="0"/>
                          <w:marRight w:val="0"/>
                          <w:marTop w:val="0"/>
                          <w:marBottom w:val="0"/>
                          <w:divBdr>
                            <w:top w:val="none" w:sz="0" w:space="0" w:color="auto"/>
                            <w:left w:val="none" w:sz="0" w:space="0" w:color="auto"/>
                            <w:bottom w:val="none" w:sz="0" w:space="0" w:color="auto"/>
                            <w:right w:val="none" w:sz="0" w:space="0" w:color="auto"/>
                          </w:divBdr>
                          <w:divsChild>
                            <w:div w:id="730426745">
                              <w:marLeft w:val="0"/>
                              <w:marRight w:val="0"/>
                              <w:marTop w:val="0"/>
                              <w:marBottom w:val="0"/>
                              <w:divBdr>
                                <w:top w:val="none" w:sz="0" w:space="0" w:color="auto"/>
                                <w:left w:val="none" w:sz="0" w:space="0" w:color="auto"/>
                                <w:bottom w:val="none" w:sz="0" w:space="0" w:color="auto"/>
                                <w:right w:val="none" w:sz="0" w:space="0" w:color="auto"/>
                              </w:divBdr>
                              <w:divsChild>
                                <w:div w:id="1254364533">
                                  <w:marLeft w:val="0"/>
                                  <w:marRight w:val="0"/>
                                  <w:marTop w:val="0"/>
                                  <w:marBottom w:val="0"/>
                                  <w:divBdr>
                                    <w:top w:val="none" w:sz="0" w:space="0" w:color="auto"/>
                                    <w:left w:val="none" w:sz="0" w:space="0" w:color="auto"/>
                                    <w:bottom w:val="none" w:sz="0" w:space="0" w:color="auto"/>
                                    <w:right w:val="none" w:sz="0" w:space="0" w:color="auto"/>
                                  </w:divBdr>
                                  <w:divsChild>
                                    <w:div w:id="195035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7855152">
                      <w:marLeft w:val="0"/>
                      <w:marRight w:val="0"/>
                      <w:marTop w:val="0"/>
                      <w:marBottom w:val="0"/>
                      <w:divBdr>
                        <w:top w:val="none" w:sz="0" w:space="0" w:color="auto"/>
                        <w:left w:val="none" w:sz="0" w:space="0" w:color="auto"/>
                        <w:bottom w:val="none" w:sz="0" w:space="0" w:color="auto"/>
                        <w:right w:val="none" w:sz="0" w:space="0" w:color="auto"/>
                      </w:divBdr>
                      <w:divsChild>
                        <w:div w:id="473448919">
                          <w:marLeft w:val="0"/>
                          <w:marRight w:val="0"/>
                          <w:marTop w:val="0"/>
                          <w:marBottom w:val="0"/>
                          <w:divBdr>
                            <w:top w:val="none" w:sz="0" w:space="0" w:color="auto"/>
                            <w:left w:val="none" w:sz="0" w:space="0" w:color="auto"/>
                            <w:bottom w:val="none" w:sz="0" w:space="0" w:color="auto"/>
                            <w:right w:val="none" w:sz="0" w:space="0" w:color="auto"/>
                          </w:divBdr>
                          <w:divsChild>
                            <w:div w:id="630789002">
                              <w:marLeft w:val="0"/>
                              <w:marRight w:val="0"/>
                              <w:marTop w:val="0"/>
                              <w:marBottom w:val="0"/>
                              <w:divBdr>
                                <w:top w:val="none" w:sz="0" w:space="0" w:color="auto"/>
                                <w:left w:val="none" w:sz="0" w:space="0" w:color="auto"/>
                                <w:bottom w:val="none" w:sz="0" w:space="0" w:color="auto"/>
                                <w:right w:val="none" w:sz="0" w:space="0" w:color="auto"/>
                              </w:divBdr>
                              <w:divsChild>
                                <w:div w:id="389957544">
                                  <w:marLeft w:val="0"/>
                                  <w:marRight w:val="0"/>
                                  <w:marTop w:val="0"/>
                                  <w:marBottom w:val="0"/>
                                  <w:divBdr>
                                    <w:top w:val="none" w:sz="0" w:space="0" w:color="auto"/>
                                    <w:left w:val="none" w:sz="0" w:space="0" w:color="auto"/>
                                    <w:bottom w:val="none" w:sz="0" w:space="0" w:color="auto"/>
                                    <w:right w:val="none" w:sz="0" w:space="0" w:color="auto"/>
                                  </w:divBdr>
                                  <w:divsChild>
                                    <w:div w:id="1528445243">
                                      <w:marLeft w:val="0"/>
                                      <w:marRight w:val="0"/>
                                      <w:marTop w:val="0"/>
                                      <w:marBottom w:val="0"/>
                                      <w:divBdr>
                                        <w:top w:val="none" w:sz="0" w:space="0" w:color="auto"/>
                                        <w:left w:val="none" w:sz="0" w:space="0" w:color="auto"/>
                                        <w:bottom w:val="none" w:sz="0" w:space="0" w:color="auto"/>
                                        <w:right w:val="none" w:sz="0" w:space="0" w:color="auto"/>
                                      </w:divBdr>
                                      <w:divsChild>
                                        <w:div w:id="1214079118">
                                          <w:marLeft w:val="0"/>
                                          <w:marRight w:val="0"/>
                                          <w:marTop w:val="0"/>
                                          <w:marBottom w:val="0"/>
                                          <w:divBdr>
                                            <w:top w:val="none" w:sz="0" w:space="0" w:color="auto"/>
                                            <w:left w:val="none" w:sz="0" w:space="0" w:color="auto"/>
                                            <w:bottom w:val="none" w:sz="0" w:space="0" w:color="auto"/>
                                            <w:right w:val="none" w:sz="0" w:space="0" w:color="auto"/>
                                          </w:divBdr>
                                          <w:divsChild>
                                            <w:div w:id="130863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587372">
          <w:marLeft w:val="0"/>
          <w:marRight w:val="0"/>
          <w:marTop w:val="0"/>
          <w:marBottom w:val="0"/>
          <w:divBdr>
            <w:top w:val="none" w:sz="0" w:space="0" w:color="auto"/>
            <w:left w:val="none" w:sz="0" w:space="0" w:color="auto"/>
            <w:bottom w:val="none" w:sz="0" w:space="0" w:color="auto"/>
            <w:right w:val="none" w:sz="0" w:space="0" w:color="auto"/>
          </w:divBdr>
          <w:divsChild>
            <w:div w:id="485977906">
              <w:marLeft w:val="0"/>
              <w:marRight w:val="0"/>
              <w:marTop w:val="0"/>
              <w:marBottom w:val="0"/>
              <w:divBdr>
                <w:top w:val="none" w:sz="0" w:space="0" w:color="auto"/>
                <w:left w:val="none" w:sz="0" w:space="0" w:color="auto"/>
                <w:bottom w:val="none" w:sz="0" w:space="0" w:color="auto"/>
                <w:right w:val="none" w:sz="0" w:space="0" w:color="auto"/>
              </w:divBdr>
              <w:divsChild>
                <w:div w:id="550773650">
                  <w:marLeft w:val="0"/>
                  <w:marRight w:val="0"/>
                  <w:marTop w:val="0"/>
                  <w:marBottom w:val="0"/>
                  <w:divBdr>
                    <w:top w:val="none" w:sz="0" w:space="0" w:color="auto"/>
                    <w:left w:val="none" w:sz="0" w:space="0" w:color="auto"/>
                    <w:bottom w:val="none" w:sz="0" w:space="0" w:color="auto"/>
                    <w:right w:val="none" w:sz="0" w:space="0" w:color="auto"/>
                  </w:divBdr>
                  <w:divsChild>
                    <w:div w:id="905720566">
                      <w:marLeft w:val="0"/>
                      <w:marRight w:val="0"/>
                      <w:marTop w:val="0"/>
                      <w:marBottom w:val="0"/>
                      <w:divBdr>
                        <w:top w:val="none" w:sz="0" w:space="0" w:color="auto"/>
                        <w:left w:val="none" w:sz="0" w:space="0" w:color="auto"/>
                        <w:bottom w:val="none" w:sz="0" w:space="0" w:color="auto"/>
                        <w:right w:val="none" w:sz="0" w:space="0" w:color="auto"/>
                      </w:divBdr>
                    </w:div>
                  </w:divsChild>
                </w:div>
                <w:div w:id="1378242356">
                  <w:marLeft w:val="0"/>
                  <w:marRight w:val="0"/>
                  <w:marTop w:val="0"/>
                  <w:marBottom w:val="0"/>
                  <w:divBdr>
                    <w:top w:val="none" w:sz="0" w:space="0" w:color="auto"/>
                    <w:left w:val="none" w:sz="0" w:space="0" w:color="auto"/>
                    <w:bottom w:val="none" w:sz="0" w:space="0" w:color="auto"/>
                    <w:right w:val="none" w:sz="0" w:space="0" w:color="auto"/>
                  </w:divBdr>
                  <w:divsChild>
                    <w:div w:id="650600066">
                      <w:marLeft w:val="0"/>
                      <w:marRight w:val="0"/>
                      <w:marTop w:val="0"/>
                      <w:marBottom w:val="0"/>
                      <w:divBdr>
                        <w:top w:val="none" w:sz="0" w:space="0" w:color="auto"/>
                        <w:left w:val="none" w:sz="0" w:space="0" w:color="auto"/>
                        <w:bottom w:val="none" w:sz="0" w:space="0" w:color="auto"/>
                        <w:right w:val="none" w:sz="0" w:space="0" w:color="auto"/>
                      </w:divBdr>
                      <w:divsChild>
                        <w:div w:id="93474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1361834">
          <w:marLeft w:val="0"/>
          <w:marRight w:val="0"/>
          <w:marTop w:val="0"/>
          <w:marBottom w:val="0"/>
          <w:divBdr>
            <w:top w:val="none" w:sz="0" w:space="0" w:color="auto"/>
            <w:left w:val="none" w:sz="0" w:space="0" w:color="auto"/>
            <w:bottom w:val="none" w:sz="0" w:space="0" w:color="auto"/>
            <w:right w:val="none" w:sz="0" w:space="0" w:color="auto"/>
          </w:divBdr>
          <w:divsChild>
            <w:div w:id="1082021989">
              <w:marLeft w:val="0"/>
              <w:marRight w:val="0"/>
              <w:marTop w:val="0"/>
              <w:marBottom w:val="0"/>
              <w:divBdr>
                <w:top w:val="none" w:sz="0" w:space="0" w:color="auto"/>
                <w:left w:val="none" w:sz="0" w:space="0" w:color="auto"/>
                <w:bottom w:val="none" w:sz="0" w:space="0" w:color="auto"/>
                <w:right w:val="none" w:sz="0" w:space="0" w:color="auto"/>
              </w:divBdr>
              <w:divsChild>
                <w:div w:id="2049065076">
                  <w:marLeft w:val="0"/>
                  <w:marRight w:val="0"/>
                  <w:marTop w:val="0"/>
                  <w:marBottom w:val="0"/>
                  <w:divBdr>
                    <w:top w:val="none" w:sz="0" w:space="0" w:color="auto"/>
                    <w:left w:val="none" w:sz="0" w:space="0" w:color="auto"/>
                    <w:bottom w:val="none" w:sz="0" w:space="0" w:color="auto"/>
                    <w:right w:val="none" w:sz="0" w:space="0" w:color="auto"/>
                  </w:divBdr>
                  <w:divsChild>
                    <w:div w:id="629363838">
                      <w:marLeft w:val="0"/>
                      <w:marRight w:val="0"/>
                      <w:marTop w:val="0"/>
                      <w:marBottom w:val="0"/>
                      <w:divBdr>
                        <w:top w:val="none" w:sz="0" w:space="0" w:color="auto"/>
                        <w:left w:val="none" w:sz="0" w:space="0" w:color="auto"/>
                        <w:bottom w:val="none" w:sz="0" w:space="0" w:color="auto"/>
                        <w:right w:val="none" w:sz="0" w:space="0" w:color="auto"/>
                      </w:divBdr>
                      <w:divsChild>
                        <w:div w:id="1156341968">
                          <w:marLeft w:val="0"/>
                          <w:marRight w:val="0"/>
                          <w:marTop w:val="0"/>
                          <w:marBottom w:val="0"/>
                          <w:divBdr>
                            <w:top w:val="none" w:sz="0" w:space="0" w:color="auto"/>
                            <w:left w:val="none" w:sz="0" w:space="0" w:color="auto"/>
                            <w:bottom w:val="none" w:sz="0" w:space="0" w:color="auto"/>
                            <w:right w:val="none" w:sz="0" w:space="0" w:color="auto"/>
                          </w:divBdr>
                          <w:divsChild>
                            <w:div w:id="913011705">
                              <w:marLeft w:val="0"/>
                              <w:marRight w:val="0"/>
                              <w:marTop w:val="0"/>
                              <w:marBottom w:val="0"/>
                              <w:divBdr>
                                <w:top w:val="none" w:sz="0" w:space="0" w:color="auto"/>
                                <w:left w:val="none" w:sz="0" w:space="0" w:color="auto"/>
                                <w:bottom w:val="none" w:sz="0" w:space="0" w:color="auto"/>
                                <w:right w:val="none" w:sz="0" w:space="0" w:color="auto"/>
                              </w:divBdr>
                              <w:divsChild>
                                <w:div w:id="1156650927">
                                  <w:marLeft w:val="0"/>
                                  <w:marRight w:val="0"/>
                                  <w:marTop w:val="0"/>
                                  <w:marBottom w:val="0"/>
                                  <w:divBdr>
                                    <w:top w:val="none" w:sz="0" w:space="0" w:color="auto"/>
                                    <w:left w:val="none" w:sz="0" w:space="0" w:color="auto"/>
                                    <w:bottom w:val="none" w:sz="0" w:space="0" w:color="auto"/>
                                    <w:right w:val="none" w:sz="0" w:space="0" w:color="auto"/>
                                  </w:divBdr>
                                  <w:divsChild>
                                    <w:div w:id="2039508544">
                                      <w:marLeft w:val="0"/>
                                      <w:marRight w:val="0"/>
                                      <w:marTop w:val="0"/>
                                      <w:marBottom w:val="0"/>
                                      <w:divBdr>
                                        <w:top w:val="none" w:sz="0" w:space="0" w:color="auto"/>
                                        <w:left w:val="none" w:sz="0" w:space="0" w:color="auto"/>
                                        <w:bottom w:val="none" w:sz="0" w:space="0" w:color="auto"/>
                                        <w:right w:val="none" w:sz="0" w:space="0" w:color="auto"/>
                                      </w:divBdr>
                                      <w:divsChild>
                                        <w:div w:id="233665757">
                                          <w:marLeft w:val="0"/>
                                          <w:marRight w:val="0"/>
                                          <w:marTop w:val="0"/>
                                          <w:marBottom w:val="0"/>
                                          <w:divBdr>
                                            <w:top w:val="none" w:sz="0" w:space="0" w:color="auto"/>
                                            <w:left w:val="none" w:sz="0" w:space="0" w:color="auto"/>
                                            <w:bottom w:val="none" w:sz="0" w:space="0" w:color="auto"/>
                                            <w:right w:val="none" w:sz="0" w:space="0" w:color="auto"/>
                                          </w:divBdr>
                                          <w:divsChild>
                                            <w:div w:id="194434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3993878">
                          <w:marLeft w:val="0"/>
                          <w:marRight w:val="0"/>
                          <w:marTop w:val="0"/>
                          <w:marBottom w:val="0"/>
                          <w:divBdr>
                            <w:top w:val="none" w:sz="0" w:space="0" w:color="auto"/>
                            <w:left w:val="none" w:sz="0" w:space="0" w:color="auto"/>
                            <w:bottom w:val="none" w:sz="0" w:space="0" w:color="auto"/>
                            <w:right w:val="none" w:sz="0" w:space="0" w:color="auto"/>
                          </w:divBdr>
                          <w:divsChild>
                            <w:div w:id="507718966">
                              <w:marLeft w:val="0"/>
                              <w:marRight w:val="0"/>
                              <w:marTop w:val="0"/>
                              <w:marBottom w:val="0"/>
                              <w:divBdr>
                                <w:top w:val="none" w:sz="0" w:space="0" w:color="auto"/>
                                <w:left w:val="none" w:sz="0" w:space="0" w:color="auto"/>
                                <w:bottom w:val="none" w:sz="0" w:space="0" w:color="auto"/>
                                <w:right w:val="none" w:sz="0" w:space="0" w:color="auto"/>
                              </w:divBdr>
                              <w:divsChild>
                                <w:div w:id="382102759">
                                  <w:marLeft w:val="0"/>
                                  <w:marRight w:val="0"/>
                                  <w:marTop w:val="0"/>
                                  <w:marBottom w:val="0"/>
                                  <w:divBdr>
                                    <w:top w:val="none" w:sz="0" w:space="0" w:color="auto"/>
                                    <w:left w:val="none" w:sz="0" w:space="0" w:color="auto"/>
                                    <w:bottom w:val="none" w:sz="0" w:space="0" w:color="auto"/>
                                    <w:right w:val="none" w:sz="0" w:space="0" w:color="auto"/>
                                  </w:divBdr>
                                  <w:divsChild>
                                    <w:div w:id="1811709411">
                                      <w:marLeft w:val="0"/>
                                      <w:marRight w:val="0"/>
                                      <w:marTop w:val="0"/>
                                      <w:marBottom w:val="0"/>
                                      <w:divBdr>
                                        <w:top w:val="none" w:sz="0" w:space="0" w:color="auto"/>
                                        <w:left w:val="none" w:sz="0" w:space="0" w:color="auto"/>
                                        <w:bottom w:val="none" w:sz="0" w:space="0" w:color="auto"/>
                                        <w:right w:val="none" w:sz="0" w:space="0" w:color="auto"/>
                                      </w:divBdr>
                                      <w:divsChild>
                                        <w:div w:id="1761485946">
                                          <w:marLeft w:val="0"/>
                                          <w:marRight w:val="0"/>
                                          <w:marTop w:val="0"/>
                                          <w:marBottom w:val="0"/>
                                          <w:divBdr>
                                            <w:top w:val="none" w:sz="0" w:space="0" w:color="auto"/>
                                            <w:left w:val="none" w:sz="0" w:space="0" w:color="auto"/>
                                            <w:bottom w:val="none" w:sz="0" w:space="0" w:color="auto"/>
                                            <w:right w:val="none" w:sz="0" w:space="0" w:color="auto"/>
                                          </w:divBdr>
                                          <w:divsChild>
                                            <w:div w:id="898786290">
                                              <w:marLeft w:val="0"/>
                                              <w:marRight w:val="0"/>
                                              <w:marTop w:val="0"/>
                                              <w:marBottom w:val="0"/>
                                              <w:divBdr>
                                                <w:top w:val="none" w:sz="0" w:space="0" w:color="auto"/>
                                                <w:left w:val="none" w:sz="0" w:space="0" w:color="auto"/>
                                                <w:bottom w:val="none" w:sz="0" w:space="0" w:color="auto"/>
                                                <w:right w:val="none" w:sz="0" w:space="0" w:color="auto"/>
                                              </w:divBdr>
                                              <w:divsChild>
                                                <w:div w:id="84417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9945055">
                                  <w:marLeft w:val="0"/>
                                  <w:marRight w:val="0"/>
                                  <w:marTop w:val="0"/>
                                  <w:marBottom w:val="0"/>
                                  <w:divBdr>
                                    <w:top w:val="none" w:sz="0" w:space="0" w:color="auto"/>
                                    <w:left w:val="none" w:sz="0" w:space="0" w:color="auto"/>
                                    <w:bottom w:val="none" w:sz="0" w:space="0" w:color="auto"/>
                                    <w:right w:val="none" w:sz="0" w:space="0" w:color="auto"/>
                                  </w:divBdr>
                                </w:div>
                                <w:div w:id="1917781613">
                                  <w:marLeft w:val="0"/>
                                  <w:marRight w:val="0"/>
                                  <w:marTop w:val="0"/>
                                  <w:marBottom w:val="0"/>
                                  <w:divBdr>
                                    <w:top w:val="none" w:sz="0" w:space="0" w:color="auto"/>
                                    <w:left w:val="none" w:sz="0" w:space="0" w:color="auto"/>
                                    <w:bottom w:val="none" w:sz="0" w:space="0" w:color="auto"/>
                                    <w:right w:val="none" w:sz="0" w:space="0" w:color="auto"/>
                                  </w:divBdr>
                                  <w:divsChild>
                                    <w:div w:id="1131747723">
                                      <w:marLeft w:val="0"/>
                                      <w:marRight w:val="0"/>
                                      <w:marTop w:val="0"/>
                                      <w:marBottom w:val="0"/>
                                      <w:divBdr>
                                        <w:top w:val="none" w:sz="0" w:space="0" w:color="auto"/>
                                        <w:left w:val="none" w:sz="0" w:space="0" w:color="auto"/>
                                        <w:bottom w:val="none" w:sz="0" w:space="0" w:color="auto"/>
                                        <w:right w:val="none" w:sz="0" w:space="0" w:color="auto"/>
                                      </w:divBdr>
                                      <w:divsChild>
                                        <w:div w:id="375934869">
                                          <w:marLeft w:val="0"/>
                                          <w:marRight w:val="0"/>
                                          <w:marTop w:val="0"/>
                                          <w:marBottom w:val="0"/>
                                          <w:divBdr>
                                            <w:top w:val="none" w:sz="0" w:space="0" w:color="auto"/>
                                            <w:left w:val="none" w:sz="0" w:space="0" w:color="auto"/>
                                            <w:bottom w:val="none" w:sz="0" w:space="0" w:color="auto"/>
                                            <w:right w:val="none" w:sz="0" w:space="0" w:color="auto"/>
                                          </w:divBdr>
                                          <w:divsChild>
                                            <w:div w:id="157769725">
                                              <w:marLeft w:val="0"/>
                                              <w:marRight w:val="0"/>
                                              <w:marTop w:val="0"/>
                                              <w:marBottom w:val="0"/>
                                              <w:divBdr>
                                                <w:top w:val="none" w:sz="0" w:space="0" w:color="auto"/>
                                                <w:left w:val="none" w:sz="0" w:space="0" w:color="auto"/>
                                                <w:bottom w:val="none" w:sz="0" w:space="0" w:color="auto"/>
                                                <w:right w:val="none" w:sz="0" w:space="0" w:color="auto"/>
                                              </w:divBdr>
                                            </w:div>
                                          </w:divsChild>
                                        </w:div>
                                        <w:div w:id="1450969310">
                                          <w:marLeft w:val="0"/>
                                          <w:marRight w:val="0"/>
                                          <w:marTop w:val="0"/>
                                          <w:marBottom w:val="0"/>
                                          <w:divBdr>
                                            <w:top w:val="none" w:sz="0" w:space="0" w:color="auto"/>
                                            <w:left w:val="none" w:sz="0" w:space="0" w:color="auto"/>
                                            <w:bottom w:val="none" w:sz="0" w:space="0" w:color="auto"/>
                                            <w:right w:val="none" w:sz="0" w:space="0" w:color="auto"/>
                                          </w:divBdr>
                                          <w:divsChild>
                                            <w:div w:id="203760945">
                                              <w:marLeft w:val="0"/>
                                              <w:marRight w:val="0"/>
                                              <w:marTop w:val="0"/>
                                              <w:marBottom w:val="0"/>
                                              <w:divBdr>
                                                <w:top w:val="none" w:sz="0" w:space="0" w:color="auto"/>
                                                <w:left w:val="none" w:sz="0" w:space="0" w:color="auto"/>
                                                <w:bottom w:val="none" w:sz="0" w:space="0" w:color="auto"/>
                                                <w:right w:val="none" w:sz="0" w:space="0" w:color="auto"/>
                                              </w:divBdr>
                                              <w:divsChild>
                                                <w:div w:id="950892379">
                                                  <w:marLeft w:val="0"/>
                                                  <w:marRight w:val="0"/>
                                                  <w:marTop w:val="0"/>
                                                  <w:marBottom w:val="0"/>
                                                  <w:divBdr>
                                                    <w:top w:val="none" w:sz="0" w:space="0" w:color="auto"/>
                                                    <w:left w:val="none" w:sz="0" w:space="0" w:color="auto"/>
                                                    <w:bottom w:val="none" w:sz="0" w:space="0" w:color="auto"/>
                                                    <w:right w:val="none" w:sz="0" w:space="0" w:color="auto"/>
                                                  </w:divBdr>
                                                  <w:divsChild>
                                                    <w:div w:id="1245341254">
                                                      <w:marLeft w:val="0"/>
                                                      <w:marRight w:val="0"/>
                                                      <w:marTop w:val="0"/>
                                                      <w:marBottom w:val="0"/>
                                                      <w:divBdr>
                                                        <w:top w:val="none" w:sz="0" w:space="0" w:color="auto"/>
                                                        <w:left w:val="none" w:sz="0" w:space="0" w:color="auto"/>
                                                        <w:bottom w:val="none" w:sz="0" w:space="0" w:color="auto"/>
                                                        <w:right w:val="none" w:sz="0" w:space="0" w:color="auto"/>
                                                      </w:divBdr>
                                                      <w:divsChild>
                                                        <w:div w:id="264046609">
                                                          <w:marLeft w:val="0"/>
                                                          <w:marRight w:val="0"/>
                                                          <w:marTop w:val="0"/>
                                                          <w:marBottom w:val="0"/>
                                                          <w:divBdr>
                                                            <w:top w:val="none" w:sz="0" w:space="0" w:color="auto"/>
                                                            <w:left w:val="none" w:sz="0" w:space="0" w:color="auto"/>
                                                            <w:bottom w:val="none" w:sz="0" w:space="0" w:color="auto"/>
                                                            <w:right w:val="none" w:sz="0" w:space="0" w:color="auto"/>
                                                          </w:divBdr>
                                                          <w:divsChild>
                                                            <w:div w:id="353844005">
                                                              <w:marLeft w:val="0"/>
                                                              <w:marRight w:val="0"/>
                                                              <w:marTop w:val="0"/>
                                                              <w:marBottom w:val="0"/>
                                                              <w:divBdr>
                                                                <w:top w:val="none" w:sz="0" w:space="0" w:color="auto"/>
                                                                <w:left w:val="none" w:sz="0" w:space="0" w:color="auto"/>
                                                                <w:bottom w:val="none" w:sz="0" w:space="0" w:color="auto"/>
                                                                <w:right w:val="none" w:sz="0" w:space="0" w:color="auto"/>
                                                              </w:divBdr>
                                                            </w:div>
                                                          </w:divsChild>
                                                        </w:div>
                                                        <w:div w:id="112554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72444595">
          <w:marLeft w:val="0"/>
          <w:marRight w:val="0"/>
          <w:marTop w:val="0"/>
          <w:marBottom w:val="0"/>
          <w:divBdr>
            <w:top w:val="none" w:sz="0" w:space="0" w:color="auto"/>
            <w:left w:val="none" w:sz="0" w:space="0" w:color="auto"/>
            <w:bottom w:val="none" w:sz="0" w:space="0" w:color="auto"/>
            <w:right w:val="none" w:sz="0" w:space="0" w:color="auto"/>
          </w:divBdr>
          <w:divsChild>
            <w:div w:id="426536052">
              <w:marLeft w:val="0"/>
              <w:marRight w:val="0"/>
              <w:marTop w:val="0"/>
              <w:marBottom w:val="0"/>
              <w:divBdr>
                <w:top w:val="none" w:sz="0" w:space="0" w:color="auto"/>
                <w:left w:val="none" w:sz="0" w:space="0" w:color="auto"/>
                <w:bottom w:val="none" w:sz="0" w:space="0" w:color="auto"/>
                <w:right w:val="none" w:sz="0" w:space="0" w:color="auto"/>
              </w:divBdr>
              <w:divsChild>
                <w:div w:id="1448311680">
                  <w:marLeft w:val="0"/>
                  <w:marRight w:val="0"/>
                  <w:marTop w:val="0"/>
                  <w:marBottom w:val="0"/>
                  <w:divBdr>
                    <w:top w:val="none" w:sz="0" w:space="0" w:color="auto"/>
                    <w:left w:val="none" w:sz="0" w:space="0" w:color="auto"/>
                    <w:bottom w:val="none" w:sz="0" w:space="0" w:color="auto"/>
                    <w:right w:val="none" w:sz="0" w:space="0" w:color="auto"/>
                  </w:divBdr>
                  <w:divsChild>
                    <w:div w:id="933053510">
                      <w:marLeft w:val="0"/>
                      <w:marRight w:val="0"/>
                      <w:marTop w:val="0"/>
                      <w:marBottom w:val="0"/>
                      <w:divBdr>
                        <w:top w:val="none" w:sz="0" w:space="0" w:color="auto"/>
                        <w:left w:val="none" w:sz="0" w:space="0" w:color="auto"/>
                        <w:bottom w:val="none" w:sz="0" w:space="0" w:color="auto"/>
                        <w:right w:val="none" w:sz="0" w:space="0" w:color="auto"/>
                      </w:divBdr>
                      <w:divsChild>
                        <w:div w:id="557933566">
                          <w:marLeft w:val="0"/>
                          <w:marRight w:val="0"/>
                          <w:marTop w:val="0"/>
                          <w:marBottom w:val="0"/>
                          <w:divBdr>
                            <w:top w:val="none" w:sz="0" w:space="0" w:color="auto"/>
                            <w:left w:val="none" w:sz="0" w:space="0" w:color="auto"/>
                            <w:bottom w:val="none" w:sz="0" w:space="0" w:color="auto"/>
                            <w:right w:val="none" w:sz="0" w:space="0" w:color="auto"/>
                          </w:divBdr>
                          <w:divsChild>
                            <w:div w:id="1880242311">
                              <w:marLeft w:val="0"/>
                              <w:marRight w:val="0"/>
                              <w:marTop w:val="0"/>
                              <w:marBottom w:val="0"/>
                              <w:divBdr>
                                <w:top w:val="none" w:sz="0" w:space="0" w:color="auto"/>
                                <w:left w:val="none" w:sz="0" w:space="0" w:color="auto"/>
                                <w:bottom w:val="none" w:sz="0" w:space="0" w:color="auto"/>
                                <w:right w:val="none" w:sz="0" w:space="0" w:color="auto"/>
                              </w:divBdr>
                              <w:divsChild>
                                <w:div w:id="1031759279">
                                  <w:marLeft w:val="0"/>
                                  <w:marRight w:val="0"/>
                                  <w:marTop w:val="0"/>
                                  <w:marBottom w:val="0"/>
                                  <w:divBdr>
                                    <w:top w:val="none" w:sz="0" w:space="0" w:color="auto"/>
                                    <w:left w:val="none" w:sz="0" w:space="0" w:color="auto"/>
                                    <w:bottom w:val="none" w:sz="0" w:space="0" w:color="auto"/>
                                    <w:right w:val="none" w:sz="0" w:space="0" w:color="auto"/>
                                  </w:divBdr>
                                </w:div>
                                <w:div w:id="1248147940">
                                  <w:marLeft w:val="0"/>
                                  <w:marRight w:val="0"/>
                                  <w:marTop w:val="0"/>
                                  <w:marBottom w:val="0"/>
                                  <w:divBdr>
                                    <w:top w:val="none" w:sz="0" w:space="0" w:color="auto"/>
                                    <w:left w:val="none" w:sz="0" w:space="0" w:color="auto"/>
                                    <w:bottom w:val="none" w:sz="0" w:space="0" w:color="auto"/>
                                    <w:right w:val="none" w:sz="0" w:space="0" w:color="auto"/>
                                  </w:divBdr>
                                  <w:divsChild>
                                    <w:div w:id="142163988">
                                      <w:marLeft w:val="0"/>
                                      <w:marRight w:val="0"/>
                                      <w:marTop w:val="0"/>
                                      <w:marBottom w:val="0"/>
                                      <w:divBdr>
                                        <w:top w:val="none" w:sz="0" w:space="0" w:color="auto"/>
                                        <w:left w:val="none" w:sz="0" w:space="0" w:color="auto"/>
                                        <w:bottom w:val="none" w:sz="0" w:space="0" w:color="auto"/>
                                        <w:right w:val="none" w:sz="0" w:space="0" w:color="auto"/>
                                      </w:divBdr>
                                      <w:divsChild>
                                        <w:div w:id="89856432">
                                          <w:marLeft w:val="0"/>
                                          <w:marRight w:val="0"/>
                                          <w:marTop w:val="0"/>
                                          <w:marBottom w:val="0"/>
                                          <w:divBdr>
                                            <w:top w:val="none" w:sz="0" w:space="0" w:color="auto"/>
                                            <w:left w:val="none" w:sz="0" w:space="0" w:color="auto"/>
                                            <w:bottom w:val="none" w:sz="0" w:space="0" w:color="auto"/>
                                            <w:right w:val="none" w:sz="0" w:space="0" w:color="auto"/>
                                          </w:divBdr>
                                          <w:divsChild>
                                            <w:div w:id="1478717114">
                                              <w:marLeft w:val="0"/>
                                              <w:marRight w:val="0"/>
                                              <w:marTop w:val="0"/>
                                              <w:marBottom w:val="0"/>
                                              <w:divBdr>
                                                <w:top w:val="none" w:sz="0" w:space="0" w:color="auto"/>
                                                <w:left w:val="none" w:sz="0" w:space="0" w:color="auto"/>
                                                <w:bottom w:val="none" w:sz="0" w:space="0" w:color="auto"/>
                                                <w:right w:val="none" w:sz="0" w:space="0" w:color="auto"/>
                                              </w:divBdr>
                                              <w:divsChild>
                                                <w:div w:id="1944920182">
                                                  <w:marLeft w:val="0"/>
                                                  <w:marRight w:val="0"/>
                                                  <w:marTop w:val="0"/>
                                                  <w:marBottom w:val="0"/>
                                                  <w:divBdr>
                                                    <w:top w:val="none" w:sz="0" w:space="0" w:color="auto"/>
                                                    <w:left w:val="none" w:sz="0" w:space="0" w:color="auto"/>
                                                    <w:bottom w:val="none" w:sz="0" w:space="0" w:color="auto"/>
                                                    <w:right w:val="none" w:sz="0" w:space="0" w:color="auto"/>
                                                  </w:divBdr>
                                                  <w:divsChild>
                                                    <w:div w:id="39108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6685784">
                          <w:marLeft w:val="0"/>
                          <w:marRight w:val="0"/>
                          <w:marTop w:val="0"/>
                          <w:marBottom w:val="0"/>
                          <w:divBdr>
                            <w:top w:val="none" w:sz="0" w:space="0" w:color="auto"/>
                            <w:left w:val="none" w:sz="0" w:space="0" w:color="auto"/>
                            <w:bottom w:val="none" w:sz="0" w:space="0" w:color="auto"/>
                            <w:right w:val="none" w:sz="0" w:space="0" w:color="auto"/>
                          </w:divBdr>
                        </w:div>
                        <w:div w:id="448471411">
                          <w:marLeft w:val="0"/>
                          <w:marRight w:val="0"/>
                          <w:marTop w:val="0"/>
                          <w:marBottom w:val="0"/>
                          <w:divBdr>
                            <w:top w:val="none" w:sz="0" w:space="0" w:color="auto"/>
                            <w:left w:val="none" w:sz="0" w:space="0" w:color="auto"/>
                            <w:bottom w:val="none" w:sz="0" w:space="0" w:color="auto"/>
                            <w:right w:val="none" w:sz="0" w:space="0" w:color="auto"/>
                          </w:divBdr>
                          <w:divsChild>
                            <w:div w:id="958729868">
                              <w:marLeft w:val="0"/>
                              <w:marRight w:val="0"/>
                              <w:marTop w:val="0"/>
                              <w:marBottom w:val="0"/>
                              <w:divBdr>
                                <w:top w:val="none" w:sz="0" w:space="0" w:color="auto"/>
                                <w:left w:val="none" w:sz="0" w:space="0" w:color="auto"/>
                                <w:bottom w:val="none" w:sz="0" w:space="0" w:color="auto"/>
                                <w:right w:val="none" w:sz="0" w:space="0" w:color="auto"/>
                              </w:divBdr>
                              <w:divsChild>
                                <w:div w:id="168451630">
                                  <w:marLeft w:val="0"/>
                                  <w:marRight w:val="0"/>
                                  <w:marTop w:val="0"/>
                                  <w:marBottom w:val="0"/>
                                  <w:divBdr>
                                    <w:top w:val="none" w:sz="0" w:space="0" w:color="auto"/>
                                    <w:left w:val="none" w:sz="0" w:space="0" w:color="auto"/>
                                    <w:bottom w:val="none" w:sz="0" w:space="0" w:color="auto"/>
                                    <w:right w:val="none" w:sz="0" w:space="0" w:color="auto"/>
                                  </w:divBdr>
                                  <w:divsChild>
                                    <w:div w:id="1604612925">
                                      <w:marLeft w:val="0"/>
                                      <w:marRight w:val="0"/>
                                      <w:marTop w:val="0"/>
                                      <w:marBottom w:val="0"/>
                                      <w:divBdr>
                                        <w:top w:val="none" w:sz="0" w:space="0" w:color="auto"/>
                                        <w:left w:val="none" w:sz="0" w:space="0" w:color="auto"/>
                                        <w:bottom w:val="none" w:sz="0" w:space="0" w:color="auto"/>
                                        <w:right w:val="none" w:sz="0" w:space="0" w:color="auto"/>
                                      </w:divBdr>
                                      <w:divsChild>
                                        <w:div w:id="198557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9418210">
                      <w:marLeft w:val="0"/>
                      <w:marRight w:val="0"/>
                      <w:marTop w:val="0"/>
                      <w:marBottom w:val="0"/>
                      <w:divBdr>
                        <w:top w:val="none" w:sz="0" w:space="0" w:color="auto"/>
                        <w:left w:val="none" w:sz="0" w:space="0" w:color="auto"/>
                        <w:bottom w:val="none" w:sz="0" w:space="0" w:color="auto"/>
                        <w:right w:val="none" w:sz="0" w:space="0" w:color="auto"/>
                      </w:divBdr>
                      <w:divsChild>
                        <w:div w:id="728500192">
                          <w:marLeft w:val="0"/>
                          <w:marRight w:val="0"/>
                          <w:marTop w:val="0"/>
                          <w:marBottom w:val="0"/>
                          <w:divBdr>
                            <w:top w:val="none" w:sz="0" w:space="0" w:color="auto"/>
                            <w:left w:val="none" w:sz="0" w:space="0" w:color="auto"/>
                            <w:bottom w:val="none" w:sz="0" w:space="0" w:color="auto"/>
                            <w:right w:val="none" w:sz="0" w:space="0" w:color="auto"/>
                          </w:divBdr>
                          <w:divsChild>
                            <w:div w:id="684208673">
                              <w:marLeft w:val="0"/>
                              <w:marRight w:val="0"/>
                              <w:marTop w:val="0"/>
                              <w:marBottom w:val="0"/>
                              <w:divBdr>
                                <w:top w:val="none" w:sz="0" w:space="0" w:color="auto"/>
                                <w:left w:val="none" w:sz="0" w:space="0" w:color="auto"/>
                                <w:bottom w:val="none" w:sz="0" w:space="0" w:color="auto"/>
                                <w:right w:val="none" w:sz="0" w:space="0" w:color="auto"/>
                              </w:divBdr>
                              <w:divsChild>
                                <w:div w:id="1897205498">
                                  <w:marLeft w:val="0"/>
                                  <w:marRight w:val="0"/>
                                  <w:marTop w:val="0"/>
                                  <w:marBottom w:val="0"/>
                                  <w:divBdr>
                                    <w:top w:val="none" w:sz="0" w:space="0" w:color="auto"/>
                                    <w:left w:val="none" w:sz="0" w:space="0" w:color="auto"/>
                                    <w:bottom w:val="none" w:sz="0" w:space="0" w:color="auto"/>
                                    <w:right w:val="none" w:sz="0" w:space="0" w:color="auto"/>
                                  </w:divBdr>
                                  <w:divsChild>
                                    <w:div w:id="606546243">
                                      <w:marLeft w:val="0"/>
                                      <w:marRight w:val="0"/>
                                      <w:marTop w:val="0"/>
                                      <w:marBottom w:val="0"/>
                                      <w:divBdr>
                                        <w:top w:val="none" w:sz="0" w:space="0" w:color="auto"/>
                                        <w:left w:val="none" w:sz="0" w:space="0" w:color="auto"/>
                                        <w:bottom w:val="none" w:sz="0" w:space="0" w:color="auto"/>
                                        <w:right w:val="none" w:sz="0" w:space="0" w:color="auto"/>
                                      </w:divBdr>
                                      <w:divsChild>
                                        <w:div w:id="271547565">
                                          <w:marLeft w:val="0"/>
                                          <w:marRight w:val="0"/>
                                          <w:marTop w:val="0"/>
                                          <w:marBottom w:val="0"/>
                                          <w:divBdr>
                                            <w:top w:val="none" w:sz="0" w:space="0" w:color="auto"/>
                                            <w:left w:val="none" w:sz="0" w:space="0" w:color="auto"/>
                                            <w:bottom w:val="none" w:sz="0" w:space="0" w:color="auto"/>
                                            <w:right w:val="none" w:sz="0" w:space="0" w:color="auto"/>
                                          </w:divBdr>
                                          <w:divsChild>
                                            <w:div w:id="6554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99305659">
          <w:marLeft w:val="0"/>
          <w:marRight w:val="0"/>
          <w:marTop w:val="0"/>
          <w:marBottom w:val="0"/>
          <w:divBdr>
            <w:top w:val="none" w:sz="0" w:space="0" w:color="auto"/>
            <w:left w:val="none" w:sz="0" w:space="0" w:color="auto"/>
            <w:bottom w:val="none" w:sz="0" w:space="0" w:color="auto"/>
            <w:right w:val="none" w:sz="0" w:space="0" w:color="auto"/>
          </w:divBdr>
          <w:divsChild>
            <w:div w:id="500698734">
              <w:marLeft w:val="0"/>
              <w:marRight w:val="0"/>
              <w:marTop w:val="0"/>
              <w:marBottom w:val="0"/>
              <w:divBdr>
                <w:top w:val="none" w:sz="0" w:space="0" w:color="auto"/>
                <w:left w:val="none" w:sz="0" w:space="0" w:color="auto"/>
                <w:bottom w:val="none" w:sz="0" w:space="0" w:color="auto"/>
                <w:right w:val="none" w:sz="0" w:space="0" w:color="auto"/>
              </w:divBdr>
              <w:divsChild>
                <w:div w:id="874535845">
                  <w:marLeft w:val="0"/>
                  <w:marRight w:val="0"/>
                  <w:marTop w:val="0"/>
                  <w:marBottom w:val="0"/>
                  <w:divBdr>
                    <w:top w:val="none" w:sz="0" w:space="0" w:color="auto"/>
                    <w:left w:val="none" w:sz="0" w:space="0" w:color="auto"/>
                    <w:bottom w:val="none" w:sz="0" w:space="0" w:color="auto"/>
                    <w:right w:val="none" w:sz="0" w:space="0" w:color="auto"/>
                  </w:divBdr>
                  <w:divsChild>
                    <w:div w:id="510920482">
                      <w:marLeft w:val="0"/>
                      <w:marRight w:val="0"/>
                      <w:marTop w:val="0"/>
                      <w:marBottom w:val="0"/>
                      <w:divBdr>
                        <w:top w:val="none" w:sz="0" w:space="0" w:color="auto"/>
                        <w:left w:val="none" w:sz="0" w:space="0" w:color="auto"/>
                        <w:bottom w:val="none" w:sz="0" w:space="0" w:color="auto"/>
                        <w:right w:val="none" w:sz="0" w:space="0" w:color="auto"/>
                      </w:divBdr>
                    </w:div>
                  </w:divsChild>
                </w:div>
                <w:div w:id="812789921">
                  <w:marLeft w:val="0"/>
                  <w:marRight w:val="0"/>
                  <w:marTop w:val="0"/>
                  <w:marBottom w:val="0"/>
                  <w:divBdr>
                    <w:top w:val="none" w:sz="0" w:space="0" w:color="auto"/>
                    <w:left w:val="none" w:sz="0" w:space="0" w:color="auto"/>
                    <w:bottom w:val="none" w:sz="0" w:space="0" w:color="auto"/>
                    <w:right w:val="none" w:sz="0" w:space="0" w:color="auto"/>
                  </w:divBdr>
                  <w:divsChild>
                    <w:div w:id="1024284409">
                      <w:marLeft w:val="0"/>
                      <w:marRight w:val="0"/>
                      <w:marTop w:val="0"/>
                      <w:marBottom w:val="0"/>
                      <w:divBdr>
                        <w:top w:val="none" w:sz="0" w:space="0" w:color="auto"/>
                        <w:left w:val="none" w:sz="0" w:space="0" w:color="auto"/>
                        <w:bottom w:val="none" w:sz="0" w:space="0" w:color="auto"/>
                        <w:right w:val="none" w:sz="0" w:space="0" w:color="auto"/>
                      </w:divBdr>
                      <w:divsChild>
                        <w:div w:id="156047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23896">
          <w:marLeft w:val="0"/>
          <w:marRight w:val="0"/>
          <w:marTop w:val="0"/>
          <w:marBottom w:val="0"/>
          <w:divBdr>
            <w:top w:val="none" w:sz="0" w:space="0" w:color="auto"/>
            <w:left w:val="none" w:sz="0" w:space="0" w:color="auto"/>
            <w:bottom w:val="none" w:sz="0" w:space="0" w:color="auto"/>
            <w:right w:val="none" w:sz="0" w:space="0" w:color="auto"/>
          </w:divBdr>
          <w:divsChild>
            <w:div w:id="298070226">
              <w:marLeft w:val="0"/>
              <w:marRight w:val="0"/>
              <w:marTop w:val="0"/>
              <w:marBottom w:val="0"/>
              <w:divBdr>
                <w:top w:val="none" w:sz="0" w:space="0" w:color="auto"/>
                <w:left w:val="none" w:sz="0" w:space="0" w:color="auto"/>
                <w:bottom w:val="none" w:sz="0" w:space="0" w:color="auto"/>
                <w:right w:val="none" w:sz="0" w:space="0" w:color="auto"/>
              </w:divBdr>
              <w:divsChild>
                <w:div w:id="1158108633">
                  <w:marLeft w:val="0"/>
                  <w:marRight w:val="0"/>
                  <w:marTop w:val="0"/>
                  <w:marBottom w:val="0"/>
                  <w:divBdr>
                    <w:top w:val="none" w:sz="0" w:space="0" w:color="auto"/>
                    <w:left w:val="none" w:sz="0" w:space="0" w:color="auto"/>
                    <w:bottom w:val="none" w:sz="0" w:space="0" w:color="auto"/>
                    <w:right w:val="none" w:sz="0" w:space="0" w:color="auto"/>
                  </w:divBdr>
                  <w:divsChild>
                    <w:div w:id="1230309825">
                      <w:marLeft w:val="0"/>
                      <w:marRight w:val="0"/>
                      <w:marTop w:val="0"/>
                      <w:marBottom w:val="0"/>
                      <w:divBdr>
                        <w:top w:val="none" w:sz="0" w:space="0" w:color="auto"/>
                        <w:left w:val="none" w:sz="0" w:space="0" w:color="auto"/>
                        <w:bottom w:val="none" w:sz="0" w:space="0" w:color="auto"/>
                        <w:right w:val="none" w:sz="0" w:space="0" w:color="auto"/>
                      </w:divBdr>
                      <w:divsChild>
                        <w:div w:id="911739980">
                          <w:marLeft w:val="0"/>
                          <w:marRight w:val="0"/>
                          <w:marTop w:val="0"/>
                          <w:marBottom w:val="0"/>
                          <w:divBdr>
                            <w:top w:val="none" w:sz="0" w:space="0" w:color="auto"/>
                            <w:left w:val="none" w:sz="0" w:space="0" w:color="auto"/>
                            <w:bottom w:val="none" w:sz="0" w:space="0" w:color="auto"/>
                            <w:right w:val="none" w:sz="0" w:space="0" w:color="auto"/>
                          </w:divBdr>
                          <w:divsChild>
                            <w:div w:id="199972214">
                              <w:marLeft w:val="0"/>
                              <w:marRight w:val="0"/>
                              <w:marTop w:val="0"/>
                              <w:marBottom w:val="0"/>
                              <w:divBdr>
                                <w:top w:val="none" w:sz="0" w:space="0" w:color="auto"/>
                                <w:left w:val="none" w:sz="0" w:space="0" w:color="auto"/>
                                <w:bottom w:val="none" w:sz="0" w:space="0" w:color="auto"/>
                                <w:right w:val="none" w:sz="0" w:space="0" w:color="auto"/>
                              </w:divBdr>
                              <w:divsChild>
                                <w:div w:id="1042705843">
                                  <w:marLeft w:val="0"/>
                                  <w:marRight w:val="0"/>
                                  <w:marTop w:val="0"/>
                                  <w:marBottom w:val="0"/>
                                  <w:divBdr>
                                    <w:top w:val="none" w:sz="0" w:space="0" w:color="auto"/>
                                    <w:left w:val="none" w:sz="0" w:space="0" w:color="auto"/>
                                    <w:bottom w:val="none" w:sz="0" w:space="0" w:color="auto"/>
                                    <w:right w:val="none" w:sz="0" w:space="0" w:color="auto"/>
                                  </w:divBdr>
                                  <w:divsChild>
                                    <w:div w:id="974217374">
                                      <w:marLeft w:val="0"/>
                                      <w:marRight w:val="0"/>
                                      <w:marTop w:val="0"/>
                                      <w:marBottom w:val="0"/>
                                      <w:divBdr>
                                        <w:top w:val="none" w:sz="0" w:space="0" w:color="auto"/>
                                        <w:left w:val="none" w:sz="0" w:space="0" w:color="auto"/>
                                        <w:bottom w:val="none" w:sz="0" w:space="0" w:color="auto"/>
                                        <w:right w:val="none" w:sz="0" w:space="0" w:color="auto"/>
                                      </w:divBdr>
                                      <w:divsChild>
                                        <w:div w:id="171916864">
                                          <w:marLeft w:val="0"/>
                                          <w:marRight w:val="0"/>
                                          <w:marTop w:val="0"/>
                                          <w:marBottom w:val="0"/>
                                          <w:divBdr>
                                            <w:top w:val="none" w:sz="0" w:space="0" w:color="auto"/>
                                            <w:left w:val="none" w:sz="0" w:space="0" w:color="auto"/>
                                            <w:bottom w:val="none" w:sz="0" w:space="0" w:color="auto"/>
                                            <w:right w:val="none" w:sz="0" w:space="0" w:color="auto"/>
                                          </w:divBdr>
                                          <w:divsChild>
                                            <w:div w:id="98581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3003284">
                          <w:marLeft w:val="0"/>
                          <w:marRight w:val="0"/>
                          <w:marTop w:val="0"/>
                          <w:marBottom w:val="0"/>
                          <w:divBdr>
                            <w:top w:val="none" w:sz="0" w:space="0" w:color="auto"/>
                            <w:left w:val="none" w:sz="0" w:space="0" w:color="auto"/>
                            <w:bottom w:val="none" w:sz="0" w:space="0" w:color="auto"/>
                            <w:right w:val="none" w:sz="0" w:space="0" w:color="auto"/>
                          </w:divBdr>
                          <w:divsChild>
                            <w:div w:id="1472164048">
                              <w:marLeft w:val="0"/>
                              <w:marRight w:val="0"/>
                              <w:marTop w:val="0"/>
                              <w:marBottom w:val="0"/>
                              <w:divBdr>
                                <w:top w:val="none" w:sz="0" w:space="0" w:color="auto"/>
                                <w:left w:val="none" w:sz="0" w:space="0" w:color="auto"/>
                                <w:bottom w:val="none" w:sz="0" w:space="0" w:color="auto"/>
                                <w:right w:val="none" w:sz="0" w:space="0" w:color="auto"/>
                              </w:divBdr>
                              <w:divsChild>
                                <w:div w:id="1173451337">
                                  <w:marLeft w:val="0"/>
                                  <w:marRight w:val="0"/>
                                  <w:marTop w:val="0"/>
                                  <w:marBottom w:val="0"/>
                                  <w:divBdr>
                                    <w:top w:val="none" w:sz="0" w:space="0" w:color="auto"/>
                                    <w:left w:val="none" w:sz="0" w:space="0" w:color="auto"/>
                                    <w:bottom w:val="none" w:sz="0" w:space="0" w:color="auto"/>
                                    <w:right w:val="none" w:sz="0" w:space="0" w:color="auto"/>
                                  </w:divBdr>
                                  <w:divsChild>
                                    <w:div w:id="421533583">
                                      <w:marLeft w:val="0"/>
                                      <w:marRight w:val="0"/>
                                      <w:marTop w:val="0"/>
                                      <w:marBottom w:val="0"/>
                                      <w:divBdr>
                                        <w:top w:val="none" w:sz="0" w:space="0" w:color="auto"/>
                                        <w:left w:val="none" w:sz="0" w:space="0" w:color="auto"/>
                                        <w:bottom w:val="none" w:sz="0" w:space="0" w:color="auto"/>
                                        <w:right w:val="none" w:sz="0" w:space="0" w:color="auto"/>
                                      </w:divBdr>
                                      <w:divsChild>
                                        <w:div w:id="595601505">
                                          <w:marLeft w:val="0"/>
                                          <w:marRight w:val="0"/>
                                          <w:marTop w:val="0"/>
                                          <w:marBottom w:val="0"/>
                                          <w:divBdr>
                                            <w:top w:val="none" w:sz="0" w:space="0" w:color="auto"/>
                                            <w:left w:val="none" w:sz="0" w:space="0" w:color="auto"/>
                                            <w:bottom w:val="none" w:sz="0" w:space="0" w:color="auto"/>
                                            <w:right w:val="none" w:sz="0" w:space="0" w:color="auto"/>
                                          </w:divBdr>
                                          <w:divsChild>
                                            <w:div w:id="335227985">
                                              <w:marLeft w:val="0"/>
                                              <w:marRight w:val="0"/>
                                              <w:marTop w:val="0"/>
                                              <w:marBottom w:val="0"/>
                                              <w:divBdr>
                                                <w:top w:val="none" w:sz="0" w:space="0" w:color="auto"/>
                                                <w:left w:val="none" w:sz="0" w:space="0" w:color="auto"/>
                                                <w:bottom w:val="none" w:sz="0" w:space="0" w:color="auto"/>
                                                <w:right w:val="none" w:sz="0" w:space="0" w:color="auto"/>
                                              </w:divBdr>
                                              <w:divsChild>
                                                <w:div w:id="127285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5659428">
                                  <w:marLeft w:val="0"/>
                                  <w:marRight w:val="0"/>
                                  <w:marTop w:val="0"/>
                                  <w:marBottom w:val="0"/>
                                  <w:divBdr>
                                    <w:top w:val="none" w:sz="0" w:space="0" w:color="auto"/>
                                    <w:left w:val="none" w:sz="0" w:space="0" w:color="auto"/>
                                    <w:bottom w:val="none" w:sz="0" w:space="0" w:color="auto"/>
                                    <w:right w:val="none" w:sz="0" w:space="0" w:color="auto"/>
                                  </w:divBdr>
                                </w:div>
                                <w:div w:id="1770852319">
                                  <w:marLeft w:val="0"/>
                                  <w:marRight w:val="0"/>
                                  <w:marTop w:val="0"/>
                                  <w:marBottom w:val="0"/>
                                  <w:divBdr>
                                    <w:top w:val="none" w:sz="0" w:space="0" w:color="auto"/>
                                    <w:left w:val="none" w:sz="0" w:space="0" w:color="auto"/>
                                    <w:bottom w:val="none" w:sz="0" w:space="0" w:color="auto"/>
                                    <w:right w:val="none" w:sz="0" w:space="0" w:color="auto"/>
                                  </w:divBdr>
                                  <w:divsChild>
                                    <w:div w:id="605844718">
                                      <w:marLeft w:val="0"/>
                                      <w:marRight w:val="0"/>
                                      <w:marTop w:val="0"/>
                                      <w:marBottom w:val="0"/>
                                      <w:divBdr>
                                        <w:top w:val="none" w:sz="0" w:space="0" w:color="auto"/>
                                        <w:left w:val="none" w:sz="0" w:space="0" w:color="auto"/>
                                        <w:bottom w:val="none" w:sz="0" w:space="0" w:color="auto"/>
                                        <w:right w:val="none" w:sz="0" w:space="0" w:color="auto"/>
                                      </w:divBdr>
                                      <w:divsChild>
                                        <w:div w:id="1991446933">
                                          <w:marLeft w:val="0"/>
                                          <w:marRight w:val="0"/>
                                          <w:marTop w:val="0"/>
                                          <w:marBottom w:val="0"/>
                                          <w:divBdr>
                                            <w:top w:val="none" w:sz="0" w:space="0" w:color="auto"/>
                                            <w:left w:val="none" w:sz="0" w:space="0" w:color="auto"/>
                                            <w:bottom w:val="none" w:sz="0" w:space="0" w:color="auto"/>
                                            <w:right w:val="none" w:sz="0" w:space="0" w:color="auto"/>
                                          </w:divBdr>
                                          <w:divsChild>
                                            <w:div w:id="1861970591">
                                              <w:marLeft w:val="0"/>
                                              <w:marRight w:val="0"/>
                                              <w:marTop w:val="0"/>
                                              <w:marBottom w:val="0"/>
                                              <w:divBdr>
                                                <w:top w:val="none" w:sz="0" w:space="0" w:color="auto"/>
                                                <w:left w:val="none" w:sz="0" w:space="0" w:color="auto"/>
                                                <w:bottom w:val="none" w:sz="0" w:space="0" w:color="auto"/>
                                                <w:right w:val="none" w:sz="0" w:space="0" w:color="auto"/>
                                              </w:divBdr>
                                            </w:div>
                                          </w:divsChild>
                                        </w:div>
                                        <w:div w:id="1327124697">
                                          <w:marLeft w:val="0"/>
                                          <w:marRight w:val="0"/>
                                          <w:marTop w:val="0"/>
                                          <w:marBottom w:val="0"/>
                                          <w:divBdr>
                                            <w:top w:val="none" w:sz="0" w:space="0" w:color="auto"/>
                                            <w:left w:val="none" w:sz="0" w:space="0" w:color="auto"/>
                                            <w:bottom w:val="none" w:sz="0" w:space="0" w:color="auto"/>
                                            <w:right w:val="none" w:sz="0" w:space="0" w:color="auto"/>
                                          </w:divBdr>
                                          <w:divsChild>
                                            <w:div w:id="1473907097">
                                              <w:marLeft w:val="0"/>
                                              <w:marRight w:val="0"/>
                                              <w:marTop w:val="0"/>
                                              <w:marBottom w:val="0"/>
                                              <w:divBdr>
                                                <w:top w:val="none" w:sz="0" w:space="0" w:color="auto"/>
                                                <w:left w:val="none" w:sz="0" w:space="0" w:color="auto"/>
                                                <w:bottom w:val="none" w:sz="0" w:space="0" w:color="auto"/>
                                                <w:right w:val="none" w:sz="0" w:space="0" w:color="auto"/>
                                              </w:divBdr>
                                              <w:divsChild>
                                                <w:div w:id="1111321319">
                                                  <w:marLeft w:val="0"/>
                                                  <w:marRight w:val="0"/>
                                                  <w:marTop w:val="0"/>
                                                  <w:marBottom w:val="0"/>
                                                  <w:divBdr>
                                                    <w:top w:val="none" w:sz="0" w:space="0" w:color="auto"/>
                                                    <w:left w:val="none" w:sz="0" w:space="0" w:color="auto"/>
                                                    <w:bottom w:val="none" w:sz="0" w:space="0" w:color="auto"/>
                                                    <w:right w:val="none" w:sz="0" w:space="0" w:color="auto"/>
                                                  </w:divBdr>
                                                  <w:divsChild>
                                                    <w:div w:id="2010523736">
                                                      <w:marLeft w:val="0"/>
                                                      <w:marRight w:val="0"/>
                                                      <w:marTop w:val="0"/>
                                                      <w:marBottom w:val="0"/>
                                                      <w:divBdr>
                                                        <w:top w:val="none" w:sz="0" w:space="0" w:color="auto"/>
                                                        <w:left w:val="none" w:sz="0" w:space="0" w:color="auto"/>
                                                        <w:bottom w:val="none" w:sz="0" w:space="0" w:color="auto"/>
                                                        <w:right w:val="none" w:sz="0" w:space="0" w:color="auto"/>
                                                      </w:divBdr>
                                                      <w:divsChild>
                                                        <w:div w:id="1367414201">
                                                          <w:marLeft w:val="0"/>
                                                          <w:marRight w:val="0"/>
                                                          <w:marTop w:val="0"/>
                                                          <w:marBottom w:val="0"/>
                                                          <w:divBdr>
                                                            <w:top w:val="none" w:sz="0" w:space="0" w:color="auto"/>
                                                            <w:left w:val="none" w:sz="0" w:space="0" w:color="auto"/>
                                                            <w:bottom w:val="none" w:sz="0" w:space="0" w:color="auto"/>
                                                            <w:right w:val="none" w:sz="0" w:space="0" w:color="auto"/>
                                                          </w:divBdr>
                                                          <w:divsChild>
                                                            <w:div w:id="415438278">
                                                              <w:marLeft w:val="0"/>
                                                              <w:marRight w:val="0"/>
                                                              <w:marTop w:val="0"/>
                                                              <w:marBottom w:val="0"/>
                                                              <w:divBdr>
                                                                <w:top w:val="none" w:sz="0" w:space="0" w:color="auto"/>
                                                                <w:left w:val="none" w:sz="0" w:space="0" w:color="auto"/>
                                                                <w:bottom w:val="none" w:sz="0" w:space="0" w:color="auto"/>
                                                                <w:right w:val="none" w:sz="0" w:space="0" w:color="auto"/>
                                                              </w:divBdr>
                                                            </w:div>
                                                          </w:divsChild>
                                                        </w:div>
                                                        <w:div w:id="165845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19331136">
          <w:marLeft w:val="0"/>
          <w:marRight w:val="0"/>
          <w:marTop w:val="0"/>
          <w:marBottom w:val="0"/>
          <w:divBdr>
            <w:top w:val="none" w:sz="0" w:space="0" w:color="auto"/>
            <w:left w:val="none" w:sz="0" w:space="0" w:color="auto"/>
            <w:bottom w:val="none" w:sz="0" w:space="0" w:color="auto"/>
            <w:right w:val="none" w:sz="0" w:space="0" w:color="auto"/>
          </w:divBdr>
          <w:divsChild>
            <w:div w:id="1276323758">
              <w:marLeft w:val="0"/>
              <w:marRight w:val="0"/>
              <w:marTop w:val="0"/>
              <w:marBottom w:val="0"/>
              <w:divBdr>
                <w:top w:val="none" w:sz="0" w:space="0" w:color="auto"/>
                <w:left w:val="none" w:sz="0" w:space="0" w:color="auto"/>
                <w:bottom w:val="none" w:sz="0" w:space="0" w:color="auto"/>
                <w:right w:val="none" w:sz="0" w:space="0" w:color="auto"/>
              </w:divBdr>
              <w:divsChild>
                <w:div w:id="751391468">
                  <w:marLeft w:val="0"/>
                  <w:marRight w:val="0"/>
                  <w:marTop w:val="0"/>
                  <w:marBottom w:val="0"/>
                  <w:divBdr>
                    <w:top w:val="none" w:sz="0" w:space="0" w:color="auto"/>
                    <w:left w:val="none" w:sz="0" w:space="0" w:color="auto"/>
                    <w:bottom w:val="none" w:sz="0" w:space="0" w:color="auto"/>
                    <w:right w:val="none" w:sz="0" w:space="0" w:color="auto"/>
                  </w:divBdr>
                  <w:divsChild>
                    <w:div w:id="1801454604">
                      <w:marLeft w:val="0"/>
                      <w:marRight w:val="0"/>
                      <w:marTop w:val="0"/>
                      <w:marBottom w:val="0"/>
                      <w:divBdr>
                        <w:top w:val="none" w:sz="0" w:space="0" w:color="auto"/>
                        <w:left w:val="none" w:sz="0" w:space="0" w:color="auto"/>
                        <w:bottom w:val="none" w:sz="0" w:space="0" w:color="auto"/>
                        <w:right w:val="none" w:sz="0" w:space="0" w:color="auto"/>
                      </w:divBdr>
                      <w:divsChild>
                        <w:div w:id="949049218">
                          <w:marLeft w:val="0"/>
                          <w:marRight w:val="0"/>
                          <w:marTop w:val="0"/>
                          <w:marBottom w:val="0"/>
                          <w:divBdr>
                            <w:top w:val="none" w:sz="0" w:space="0" w:color="auto"/>
                            <w:left w:val="none" w:sz="0" w:space="0" w:color="auto"/>
                            <w:bottom w:val="none" w:sz="0" w:space="0" w:color="auto"/>
                            <w:right w:val="none" w:sz="0" w:space="0" w:color="auto"/>
                          </w:divBdr>
                          <w:divsChild>
                            <w:div w:id="1897007359">
                              <w:marLeft w:val="0"/>
                              <w:marRight w:val="0"/>
                              <w:marTop w:val="0"/>
                              <w:marBottom w:val="0"/>
                              <w:divBdr>
                                <w:top w:val="none" w:sz="0" w:space="0" w:color="auto"/>
                                <w:left w:val="none" w:sz="0" w:space="0" w:color="auto"/>
                                <w:bottom w:val="none" w:sz="0" w:space="0" w:color="auto"/>
                                <w:right w:val="none" w:sz="0" w:space="0" w:color="auto"/>
                              </w:divBdr>
                              <w:divsChild>
                                <w:div w:id="71515889">
                                  <w:marLeft w:val="0"/>
                                  <w:marRight w:val="0"/>
                                  <w:marTop w:val="0"/>
                                  <w:marBottom w:val="0"/>
                                  <w:divBdr>
                                    <w:top w:val="none" w:sz="0" w:space="0" w:color="auto"/>
                                    <w:left w:val="none" w:sz="0" w:space="0" w:color="auto"/>
                                    <w:bottom w:val="none" w:sz="0" w:space="0" w:color="auto"/>
                                    <w:right w:val="none" w:sz="0" w:space="0" w:color="auto"/>
                                  </w:divBdr>
                                </w:div>
                                <w:div w:id="700785719">
                                  <w:marLeft w:val="0"/>
                                  <w:marRight w:val="0"/>
                                  <w:marTop w:val="0"/>
                                  <w:marBottom w:val="0"/>
                                  <w:divBdr>
                                    <w:top w:val="none" w:sz="0" w:space="0" w:color="auto"/>
                                    <w:left w:val="none" w:sz="0" w:space="0" w:color="auto"/>
                                    <w:bottom w:val="none" w:sz="0" w:space="0" w:color="auto"/>
                                    <w:right w:val="none" w:sz="0" w:space="0" w:color="auto"/>
                                  </w:divBdr>
                                  <w:divsChild>
                                    <w:div w:id="1443106157">
                                      <w:marLeft w:val="0"/>
                                      <w:marRight w:val="0"/>
                                      <w:marTop w:val="0"/>
                                      <w:marBottom w:val="0"/>
                                      <w:divBdr>
                                        <w:top w:val="none" w:sz="0" w:space="0" w:color="auto"/>
                                        <w:left w:val="none" w:sz="0" w:space="0" w:color="auto"/>
                                        <w:bottom w:val="none" w:sz="0" w:space="0" w:color="auto"/>
                                        <w:right w:val="none" w:sz="0" w:space="0" w:color="auto"/>
                                      </w:divBdr>
                                      <w:divsChild>
                                        <w:div w:id="326052936">
                                          <w:marLeft w:val="0"/>
                                          <w:marRight w:val="0"/>
                                          <w:marTop w:val="0"/>
                                          <w:marBottom w:val="0"/>
                                          <w:divBdr>
                                            <w:top w:val="none" w:sz="0" w:space="0" w:color="auto"/>
                                            <w:left w:val="none" w:sz="0" w:space="0" w:color="auto"/>
                                            <w:bottom w:val="none" w:sz="0" w:space="0" w:color="auto"/>
                                            <w:right w:val="none" w:sz="0" w:space="0" w:color="auto"/>
                                          </w:divBdr>
                                          <w:divsChild>
                                            <w:div w:id="1679310346">
                                              <w:marLeft w:val="0"/>
                                              <w:marRight w:val="0"/>
                                              <w:marTop w:val="0"/>
                                              <w:marBottom w:val="0"/>
                                              <w:divBdr>
                                                <w:top w:val="none" w:sz="0" w:space="0" w:color="auto"/>
                                                <w:left w:val="none" w:sz="0" w:space="0" w:color="auto"/>
                                                <w:bottom w:val="none" w:sz="0" w:space="0" w:color="auto"/>
                                                <w:right w:val="none" w:sz="0" w:space="0" w:color="auto"/>
                                              </w:divBdr>
                                              <w:divsChild>
                                                <w:div w:id="541333441">
                                                  <w:marLeft w:val="0"/>
                                                  <w:marRight w:val="0"/>
                                                  <w:marTop w:val="0"/>
                                                  <w:marBottom w:val="0"/>
                                                  <w:divBdr>
                                                    <w:top w:val="none" w:sz="0" w:space="0" w:color="auto"/>
                                                    <w:left w:val="none" w:sz="0" w:space="0" w:color="auto"/>
                                                    <w:bottom w:val="none" w:sz="0" w:space="0" w:color="auto"/>
                                                    <w:right w:val="none" w:sz="0" w:space="0" w:color="auto"/>
                                                  </w:divBdr>
                                                  <w:divsChild>
                                                    <w:div w:id="108934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6149892">
                          <w:marLeft w:val="0"/>
                          <w:marRight w:val="0"/>
                          <w:marTop w:val="0"/>
                          <w:marBottom w:val="0"/>
                          <w:divBdr>
                            <w:top w:val="none" w:sz="0" w:space="0" w:color="auto"/>
                            <w:left w:val="none" w:sz="0" w:space="0" w:color="auto"/>
                            <w:bottom w:val="none" w:sz="0" w:space="0" w:color="auto"/>
                            <w:right w:val="none" w:sz="0" w:space="0" w:color="auto"/>
                          </w:divBdr>
                        </w:div>
                        <w:div w:id="44381571">
                          <w:marLeft w:val="0"/>
                          <w:marRight w:val="0"/>
                          <w:marTop w:val="0"/>
                          <w:marBottom w:val="0"/>
                          <w:divBdr>
                            <w:top w:val="none" w:sz="0" w:space="0" w:color="auto"/>
                            <w:left w:val="none" w:sz="0" w:space="0" w:color="auto"/>
                            <w:bottom w:val="none" w:sz="0" w:space="0" w:color="auto"/>
                            <w:right w:val="none" w:sz="0" w:space="0" w:color="auto"/>
                          </w:divBdr>
                          <w:divsChild>
                            <w:div w:id="164444524">
                              <w:marLeft w:val="0"/>
                              <w:marRight w:val="0"/>
                              <w:marTop w:val="0"/>
                              <w:marBottom w:val="0"/>
                              <w:divBdr>
                                <w:top w:val="none" w:sz="0" w:space="0" w:color="auto"/>
                                <w:left w:val="none" w:sz="0" w:space="0" w:color="auto"/>
                                <w:bottom w:val="none" w:sz="0" w:space="0" w:color="auto"/>
                                <w:right w:val="none" w:sz="0" w:space="0" w:color="auto"/>
                              </w:divBdr>
                              <w:divsChild>
                                <w:div w:id="573318967">
                                  <w:marLeft w:val="0"/>
                                  <w:marRight w:val="0"/>
                                  <w:marTop w:val="0"/>
                                  <w:marBottom w:val="0"/>
                                  <w:divBdr>
                                    <w:top w:val="none" w:sz="0" w:space="0" w:color="auto"/>
                                    <w:left w:val="none" w:sz="0" w:space="0" w:color="auto"/>
                                    <w:bottom w:val="none" w:sz="0" w:space="0" w:color="auto"/>
                                    <w:right w:val="none" w:sz="0" w:space="0" w:color="auto"/>
                                  </w:divBdr>
                                  <w:divsChild>
                                    <w:div w:id="347223905">
                                      <w:marLeft w:val="0"/>
                                      <w:marRight w:val="0"/>
                                      <w:marTop w:val="0"/>
                                      <w:marBottom w:val="0"/>
                                      <w:divBdr>
                                        <w:top w:val="none" w:sz="0" w:space="0" w:color="auto"/>
                                        <w:left w:val="none" w:sz="0" w:space="0" w:color="auto"/>
                                        <w:bottom w:val="none" w:sz="0" w:space="0" w:color="auto"/>
                                        <w:right w:val="none" w:sz="0" w:space="0" w:color="auto"/>
                                      </w:divBdr>
                                      <w:divsChild>
                                        <w:div w:id="31780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2973142">
                      <w:marLeft w:val="0"/>
                      <w:marRight w:val="0"/>
                      <w:marTop w:val="0"/>
                      <w:marBottom w:val="0"/>
                      <w:divBdr>
                        <w:top w:val="none" w:sz="0" w:space="0" w:color="auto"/>
                        <w:left w:val="none" w:sz="0" w:space="0" w:color="auto"/>
                        <w:bottom w:val="none" w:sz="0" w:space="0" w:color="auto"/>
                        <w:right w:val="none" w:sz="0" w:space="0" w:color="auto"/>
                      </w:divBdr>
                      <w:divsChild>
                        <w:div w:id="1109278775">
                          <w:marLeft w:val="0"/>
                          <w:marRight w:val="0"/>
                          <w:marTop w:val="0"/>
                          <w:marBottom w:val="0"/>
                          <w:divBdr>
                            <w:top w:val="none" w:sz="0" w:space="0" w:color="auto"/>
                            <w:left w:val="none" w:sz="0" w:space="0" w:color="auto"/>
                            <w:bottom w:val="none" w:sz="0" w:space="0" w:color="auto"/>
                            <w:right w:val="none" w:sz="0" w:space="0" w:color="auto"/>
                          </w:divBdr>
                          <w:divsChild>
                            <w:div w:id="1801458481">
                              <w:marLeft w:val="0"/>
                              <w:marRight w:val="0"/>
                              <w:marTop w:val="0"/>
                              <w:marBottom w:val="0"/>
                              <w:divBdr>
                                <w:top w:val="none" w:sz="0" w:space="0" w:color="auto"/>
                                <w:left w:val="none" w:sz="0" w:space="0" w:color="auto"/>
                                <w:bottom w:val="none" w:sz="0" w:space="0" w:color="auto"/>
                                <w:right w:val="none" w:sz="0" w:space="0" w:color="auto"/>
                              </w:divBdr>
                              <w:divsChild>
                                <w:div w:id="1424453289">
                                  <w:marLeft w:val="0"/>
                                  <w:marRight w:val="0"/>
                                  <w:marTop w:val="0"/>
                                  <w:marBottom w:val="0"/>
                                  <w:divBdr>
                                    <w:top w:val="none" w:sz="0" w:space="0" w:color="auto"/>
                                    <w:left w:val="none" w:sz="0" w:space="0" w:color="auto"/>
                                    <w:bottom w:val="none" w:sz="0" w:space="0" w:color="auto"/>
                                    <w:right w:val="none" w:sz="0" w:space="0" w:color="auto"/>
                                  </w:divBdr>
                                  <w:divsChild>
                                    <w:div w:id="877819754">
                                      <w:marLeft w:val="0"/>
                                      <w:marRight w:val="0"/>
                                      <w:marTop w:val="0"/>
                                      <w:marBottom w:val="0"/>
                                      <w:divBdr>
                                        <w:top w:val="none" w:sz="0" w:space="0" w:color="auto"/>
                                        <w:left w:val="none" w:sz="0" w:space="0" w:color="auto"/>
                                        <w:bottom w:val="none" w:sz="0" w:space="0" w:color="auto"/>
                                        <w:right w:val="none" w:sz="0" w:space="0" w:color="auto"/>
                                      </w:divBdr>
                                      <w:divsChild>
                                        <w:div w:id="1815901824">
                                          <w:marLeft w:val="0"/>
                                          <w:marRight w:val="0"/>
                                          <w:marTop w:val="0"/>
                                          <w:marBottom w:val="0"/>
                                          <w:divBdr>
                                            <w:top w:val="none" w:sz="0" w:space="0" w:color="auto"/>
                                            <w:left w:val="none" w:sz="0" w:space="0" w:color="auto"/>
                                            <w:bottom w:val="none" w:sz="0" w:space="0" w:color="auto"/>
                                            <w:right w:val="none" w:sz="0" w:space="0" w:color="auto"/>
                                          </w:divBdr>
                                          <w:divsChild>
                                            <w:div w:id="49919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90126576">
          <w:marLeft w:val="0"/>
          <w:marRight w:val="0"/>
          <w:marTop w:val="0"/>
          <w:marBottom w:val="0"/>
          <w:divBdr>
            <w:top w:val="none" w:sz="0" w:space="0" w:color="auto"/>
            <w:left w:val="none" w:sz="0" w:space="0" w:color="auto"/>
            <w:bottom w:val="none" w:sz="0" w:space="0" w:color="auto"/>
            <w:right w:val="none" w:sz="0" w:space="0" w:color="auto"/>
          </w:divBdr>
          <w:divsChild>
            <w:div w:id="3634138">
              <w:marLeft w:val="0"/>
              <w:marRight w:val="0"/>
              <w:marTop w:val="0"/>
              <w:marBottom w:val="0"/>
              <w:divBdr>
                <w:top w:val="none" w:sz="0" w:space="0" w:color="auto"/>
                <w:left w:val="none" w:sz="0" w:space="0" w:color="auto"/>
                <w:bottom w:val="none" w:sz="0" w:space="0" w:color="auto"/>
                <w:right w:val="none" w:sz="0" w:space="0" w:color="auto"/>
              </w:divBdr>
              <w:divsChild>
                <w:div w:id="1877112235">
                  <w:marLeft w:val="0"/>
                  <w:marRight w:val="0"/>
                  <w:marTop w:val="0"/>
                  <w:marBottom w:val="0"/>
                  <w:divBdr>
                    <w:top w:val="none" w:sz="0" w:space="0" w:color="auto"/>
                    <w:left w:val="none" w:sz="0" w:space="0" w:color="auto"/>
                    <w:bottom w:val="none" w:sz="0" w:space="0" w:color="auto"/>
                    <w:right w:val="none" w:sz="0" w:space="0" w:color="auto"/>
                  </w:divBdr>
                  <w:divsChild>
                    <w:div w:id="772939254">
                      <w:marLeft w:val="0"/>
                      <w:marRight w:val="0"/>
                      <w:marTop w:val="0"/>
                      <w:marBottom w:val="0"/>
                      <w:divBdr>
                        <w:top w:val="none" w:sz="0" w:space="0" w:color="auto"/>
                        <w:left w:val="none" w:sz="0" w:space="0" w:color="auto"/>
                        <w:bottom w:val="none" w:sz="0" w:space="0" w:color="auto"/>
                        <w:right w:val="none" w:sz="0" w:space="0" w:color="auto"/>
                      </w:divBdr>
                    </w:div>
                  </w:divsChild>
                </w:div>
                <w:div w:id="1224367274">
                  <w:marLeft w:val="0"/>
                  <w:marRight w:val="0"/>
                  <w:marTop w:val="0"/>
                  <w:marBottom w:val="0"/>
                  <w:divBdr>
                    <w:top w:val="none" w:sz="0" w:space="0" w:color="auto"/>
                    <w:left w:val="none" w:sz="0" w:space="0" w:color="auto"/>
                    <w:bottom w:val="none" w:sz="0" w:space="0" w:color="auto"/>
                    <w:right w:val="none" w:sz="0" w:space="0" w:color="auto"/>
                  </w:divBdr>
                  <w:divsChild>
                    <w:div w:id="521012376">
                      <w:marLeft w:val="0"/>
                      <w:marRight w:val="0"/>
                      <w:marTop w:val="0"/>
                      <w:marBottom w:val="0"/>
                      <w:divBdr>
                        <w:top w:val="none" w:sz="0" w:space="0" w:color="auto"/>
                        <w:left w:val="none" w:sz="0" w:space="0" w:color="auto"/>
                        <w:bottom w:val="none" w:sz="0" w:space="0" w:color="auto"/>
                        <w:right w:val="none" w:sz="0" w:space="0" w:color="auto"/>
                      </w:divBdr>
                      <w:divsChild>
                        <w:div w:id="148439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729823">
          <w:marLeft w:val="0"/>
          <w:marRight w:val="0"/>
          <w:marTop w:val="0"/>
          <w:marBottom w:val="0"/>
          <w:divBdr>
            <w:top w:val="none" w:sz="0" w:space="0" w:color="auto"/>
            <w:left w:val="none" w:sz="0" w:space="0" w:color="auto"/>
            <w:bottom w:val="none" w:sz="0" w:space="0" w:color="auto"/>
            <w:right w:val="none" w:sz="0" w:space="0" w:color="auto"/>
          </w:divBdr>
          <w:divsChild>
            <w:div w:id="1287812632">
              <w:marLeft w:val="0"/>
              <w:marRight w:val="0"/>
              <w:marTop w:val="0"/>
              <w:marBottom w:val="0"/>
              <w:divBdr>
                <w:top w:val="none" w:sz="0" w:space="0" w:color="auto"/>
                <w:left w:val="none" w:sz="0" w:space="0" w:color="auto"/>
                <w:bottom w:val="none" w:sz="0" w:space="0" w:color="auto"/>
                <w:right w:val="none" w:sz="0" w:space="0" w:color="auto"/>
              </w:divBdr>
              <w:divsChild>
                <w:div w:id="1514493666">
                  <w:marLeft w:val="0"/>
                  <w:marRight w:val="0"/>
                  <w:marTop w:val="0"/>
                  <w:marBottom w:val="0"/>
                  <w:divBdr>
                    <w:top w:val="none" w:sz="0" w:space="0" w:color="auto"/>
                    <w:left w:val="none" w:sz="0" w:space="0" w:color="auto"/>
                    <w:bottom w:val="none" w:sz="0" w:space="0" w:color="auto"/>
                    <w:right w:val="none" w:sz="0" w:space="0" w:color="auto"/>
                  </w:divBdr>
                  <w:divsChild>
                    <w:div w:id="306708536">
                      <w:marLeft w:val="0"/>
                      <w:marRight w:val="0"/>
                      <w:marTop w:val="0"/>
                      <w:marBottom w:val="0"/>
                      <w:divBdr>
                        <w:top w:val="none" w:sz="0" w:space="0" w:color="auto"/>
                        <w:left w:val="none" w:sz="0" w:space="0" w:color="auto"/>
                        <w:bottom w:val="none" w:sz="0" w:space="0" w:color="auto"/>
                        <w:right w:val="none" w:sz="0" w:space="0" w:color="auto"/>
                      </w:divBdr>
                      <w:divsChild>
                        <w:div w:id="845559512">
                          <w:marLeft w:val="0"/>
                          <w:marRight w:val="0"/>
                          <w:marTop w:val="0"/>
                          <w:marBottom w:val="0"/>
                          <w:divBdr>
                            <w:top w:val="none" w:sz="0" w:space="0" w:color="auto"/>
                            <w:left w:val="none" w:sz="0" w:space="0" w:color="auto"/>
                            <w:bottom w:val="none" w:sz="0" w:space="0" w:color="auto"/>
                            <w:right w:val="none" w:sz="0" w:space="0" w:color="auto"/>
                          </w:divBdr>
                          <w:divsChild>
                            <w:div w:id="1021471526">
                              <w:marLeft w:val="0"/>
                              <w:marRight w:val="0"/>
                              <w:marTop w:val="0"/>
                              <w:marBottom w:val="0"/>
                              <w:divBdr>
                                <w:top w:val="none" w:sz="0" w:space="0" w:color="auto"/>
                                <w:left w:val="none" w:sz="0" w:space="0" w:color="auto"/>
                                <w:bottom w:val="none" w:sz="0" w:space="0" w:color="auto"/>
                                <w:right w:val="none" w:sz="0" w:space="0" w:color="auto"/>
                              </w:divBdr>
                              <w:divsChild>
                                <w:div w:id="1246719285">
                                  <w:marLeft w:val="0"/>
                                  <w:marRight w:val="0"/>
                                  <w:marTop w:val="0"/>
                                  <w:marBottom w:val="0"/>
                                  <w:divBdr>
                                    <w:top w:val="none" w:sz="0" w:space="0" w:color="auto"/>
                                    <w:left w:val="none" w:sz="0" w:space="0" w:color="auto"/>
                                    <w:bottom w:val="none" w:sz="0" w:space="0" w:color="auto"/>
                                    <w:right w:val="none" w:sz="0" w:space="0" w:color="auto"/>
                                  </w:divBdr>
                                  <w:divsChild>
                                    <w:div w:id="468859616">
                                      <w:marLeft w:val="0"/>
                                      <w:marRight w:val="0"/>
                                      <w:marTop w:val="0"/>
                                      <w:marBottom w:val="0"/>
                                      <w:divBdr>
                                        <w:top w:val="none" w:sz="0" w:space="0" w:color="auto"/>
                                        <w:left w:val="none" w:sz="0" w:space="0" w:color="auto"/>
                                        <w:bottom w:val="none" w:sz="0" w:space="0" w:color="auto"/>
                                        <w:right w:val="none" w:sz="0" w:space="0" w:color="auto"/>
                                      </w:divBdr>
                                      <w:divsChild>
                                        <w:div w:id="784620418">
                                          <w:marLeft w:val="0"/>
                                          <w:marRight w:val="0"/>
                                          <w:marTop w:val="0"/>
                                          <w:marBottom w:val="0"/>
                                          <w:divBdr>
                                            <w:top w:val="none" w:sz="0" w:space="0" w:color="auto"/>
                                            <w:left w:val="none" w:sz="0" w:space="0" w:color="auto"/>
                                            <w:bottom w:val="none" w:sz="0" w:space="0" w:color="auto"/>
                                            <w:right w:val="none" w:sz="0" w:space="0" w:color="auto"/>
                                          </w:divBdr>
                                          <w:divsChild>
                                            <w:div w:id="995648266">
                                              <w:marLeft w:val="0"/>
                                              <w:marRight w:val="0"/>
                                              <w:marTop w:val="0"/>
                                              <w:marBottom w:val="0"/>
                                              <w:divBdr>
                                                <w:top w:val="none" w:sz="0" w:space="0" w:color="auto"/>
                                                <w:left w:val="none" w:sz="0" w:space="0" w:color="auto"/>
                                                <w:bottom w:val="none" w:sz="0" w:space="0" w:color="auto"/>
                                                <w:right w:val="none" w:sz="0" w:space="0" w:color="auto"/>
                                              </w:divBdr>
                                              <w:divsChild>
                                                <w:div w:id="1999142592">
                                                  <w:marLeft w:val="0"/>
                                                  <w:marRight w:val="0"/>
                                                  <w:marTop w:val="0"/>
                                                  <w:marBottom w:val="0"/>
                                                  <w:divBdr>
                                                    <w:top w:val="none" w:sz="0" w:space="0" w:color="auto"/>
                                                    <w:left w:val="none" w:sz="0" w:space="0" w:color="auto"/>
                                                    <w:bottom w:val="none" w:sz="0" w:space="0" w:color="auto"/>
                                                    <w:right w:val="none" w:sz="0" w:space="0" w:color="auto"/>
                                                  </w:divBdr>
                                                  <w:divsChild>
                                                    <w:div w:id="711421731">
                                                      <w:marLeft w:val="0"/>
                                                      <w:marRight w:val="0"/>
                                                      <w:marTop w:val="0"/>
                                                      <w:marBottom w:val="0"/>
                                                      <w:divBdr>
                                                        <w:top w:val="none" w:sz="0" w:space="0" w:color="auto"/>
                                                        <w:left w:val="none" w:sz="0" w:space="0" w:color="auto"/>
                                                        <w:bottom w:val="none" w:sz="0" w:space="0" w:color="auto"/>
                                                        <w:right w:val="none" w:sz="0" w:space="0" w:color="auto"/>
                                                      </w:divBdr>
                                                      <w:divsChild>
                                                        <w:div w:id="924462564">
                                                          <w:marLeft w:val="0"/>
                                                          <w:marRight w:val="0"/>
                                                          <w:marTop w:val="0"/>
                                                          <w:marBottom w:val="0"/>
                                                          <w:divBdr>
                                                            <w:top w:val="none" w:sz="0" w:space="0" w:color="auto"/>
                                                            <w:left w:val="none" w:sz="0" w:space="0" w:color="auto"/>
                                                            <w:bottom w:val="none" w:sz="0" w:space="0" w:color="auto"/>
                                                            <w:right w:val="none" w:sz="0" w:space="0" w:color="auto"/>
                                                          </w:divBdr>
                                                          <w:divsChild>
                                                            <w:div w:id="2046059685">
                                                              <w:marLeft w:val="0"/>
                                                              <w:marRight w:val="0"/>
                                                              <w:marTop w:val="0"/>
                                                              <w:marBottom w:val="0"/>
                                                              <w:divBdr>
                                                                <w:top w:val="none" w:sz="0" w:space="0" w:color="auto"/>
                                                                <w:left w:val="none" w:sz="0" w:space="0" w:color="auto"/>
                                                                <w:bottom w:val="none" w:sz="0" w:space="0" w:color="auto"/>
                                                                <w:right w:val="none" w:sz="0" w:space="0" w:color="auto"/>
                                                              </w:divBdr>
                                                              <w:divsChild>
                                                                <w:div w:id="1691226283">
                                                                  <w:marLeft w:val="0"/>
                                                                  <w:marRight w:val="0"/>
                                                                  <w:marTop w:val="0"/>
                                                                  <w:marBottom w:val="0"/>
                                                                  <w:divBdr>
                                                                    <w:top w:val="none" w:sz="0" w:space="0" w:color="auto"/>
                                                                    <w:left w:val="none" w:sz="0" w:space="0" w:color="auto"/>
                                                                    <w:bottom w:val="none" w:sz="0" w:space="0" w:color="auto"/>
                                                                    <w:right w:val="none" w:sz="0" w:space="0" w:color="auto"/>
                                                                  </w:divBdr>
                                                                  <w:divsChild>
                                                                    <w:div w:id="829446416">
                                                                      <w:marLeft w:val="0"/>
                                                                      <w:marRight w:val="0"/>
                                                                      <w:marTop w:val="0"/>
                                                                      <w:marBottom w:val="0"/>
                                                                      <w:divBdr>
                                                                        <w:top w:val="none" w:sz="0" w:space="0" w:color="auto"/>
                                                                        <w:left w:val="none" w:sz="0" w:space="0" w:color="auto"/>
                                                                        <w:bottom w:val="none" w:sz="0" w:space="0" w:color="auto"/>
                                                                        <w:right w:val="none" w:sz="0" w:space="0" w:color="auto"/>
                                                                      </w:divBdr>
                                                                      <w:divsChild>
                                                                        <w:div w:id="1831672389">
                                                                          <w:marLeft w:val="0"/>
                                                                          <w:marRight w:val="0"/>
                                                                          <w:marTop w:val="0"/>
                                                                          <w:marBottom w:val="0"/>
                                                                          <w:divBdr>
                                                                            <w:top w:val="none" w:sz="0" w:space="0" w:color="auto"/>
                                                                            <w:left w:val="none" w:sz="0" w:space="0" w:color="auto"/>
                                                                            <w:bottom w:val="none" w:sz="0" w:space="0" w:color="auto"/>
                                                                            <w:right w:val="none" w:sz="0" w:space="0" w:color="auto"/>
                                                                          </w:divBdr>
                                                                          <w:divsChild>
                                                                            <w:div w:id="1194613983">
                                                                              <w:marLeft w:val="0"/>
                                                                              <w:marRight w:val="0"/>
                                                                              <w:marTop w:val="0"/>
                                                                              <w:marBottom w:val="0"/>
                                                                              <w:divBdr>
                                                                                <w:top w:val="none" w:sz="0" w:space="0" w:color="auto"/>
                                                                                <w:left w:val="none" w:sz="0" w:space="0" w:color="auto"/>
                                                                                <w:bottom w:val="none" w:sz="0" w:space="0" w:color="auto"/>
                                                                                <w:right w:val="none" w:sz="0" w:space="0" w:color="auto"/>
                                                                              </w:divBdr>
                                                                              <w:divsChild>
                                                                                <w:div w:id="549535737">
                                                                                  <w:marLeft w:val="0"/>
                                                                                  <w:marRight w:val="0"/>
                                                                                  <w:marTop w:val="0"/>
                                                                                  <w:marBottom w:val="0"/>
                                                                                  <w:divBdr>
                                                                                    <w:top w:val="none" w:sz="0" w:space="0" w:color="auto"/>
                                                                                    <w:left w:val="none" w:sz="0" w:space="0" w:color="auto"/>
                                                                                    <w:bottom w:val="none" w:sz="0" w:space="0" w:color="auto"/>
                                                                                    <w:right w:val="none" w:sz="0" w:space="0" w:color="auto"/>
                                                                                  </w:divBdr>
                                                                                  <w:divsChild>
                                                                                    <w:div w:id="676614347">
                                                                                      <w:marLeft w:val="0"/>
                                                                                      <w:marRight w:val="0"/>
                                                                                      <w:marTop w:val="0"/>
                                                                                      <w:marBottom w:val="0"/>
                                                                                      <w:divBdr>
                                                                                        <w:top w:val="none" w:sz="0" w:space="0" w:color="auto"/>
                                                                                        <w:left w:val="none" w:sz="0" w:space="0" w:color="auto"/>
                                                                                        <w:bottom w:val="none" w:sz="0" w:space="0" w:color="auto"/>
                                                                                        <w:right w:val="none" w:sz="0" w:space="0" w:color="auto"/>
                                                                                      </w:divBdr>
                                                                                      <w:divsChild>
                                                                                        <w:div w:id="873540185">
                                                                                          <w:marLeft w:val="0"/>
                                                                                          <w:marRight w:val="0"/>
                                                                                          <w:marTop w:val="0"/>
                                                                                          <w:marBottom w:val="0"/>
                                                                                          <w:divBdr>
                                                                                            <w:top w:val="none" w:sz="0" w:space="0" w:color="auto"/>
                                                                                            <w:left w:val="none" w:sz="0" w:space="0" w:color="auto"/>
                                                                                            <w:bottom w:val="none" w:sz="0" w:space="0" w:color="auto"/>
                                                                                            <w:right w:val="none" w:sz="0" w:space="0" w:color="auto"/>
                                                                                          </w:divBdr>
                                                                                          <w:divsChild>
                                                                                            <w:div w:id="78250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9636097">
                                                                          <w:marLeft w:val="0"/>
                                                                          <w:marRight w:val="0"/>
                                                                          <w:marTop w:val="0"/>
                                                                          <w:marBottom w:val="0"/>
                                                                          <w:divBdr>
                                                                            <w:top w:val="none" w:sz="0" w:space="0" w:color="auto"/>
                                                                            <w:left w:val="none" w:sz="0" w:space="0" w:color="auto"/>
                                                                            <w:bottom w:val="none" w:sz="0" w:space="0" w:color="auto"/>
                                                                            <w:right w:val="none" w:sz="0" w:space="0" w:color="auto"/>
                                                                          </w:divBdr>
                                                                          <w:divsChild>
                                                                            <w:div w:id="1212572981">
                                                                              <w:marLeft w:val="0"/>
                                                                              <w:marRight w:val="0"/>
                                                                              <w:marTop w:val="0"/>
                                                                              <w:marBottom w:val="0"/>
                                                                              <w:divBdr>
                                                                                <w:top w:val="none" w:sz="0" w:space="0" w:color="auto"/>
                                                                                <w:left w:val="none" w:sz="0" w:space="0" w:color="auto"/>
                                                                                <w:bottom w:val="none" w:sz="0" w:space="0" w:color="auto"/>
                                                                                <w:right w:val="none" w:sz="0" w:space="0" w:color="auto"/>
                                                                              </w:divBdr>
                                                                              <w:divsChild>
                                                                                <w:div w:id="1486625807">
                                                                                  <w:marLeft w:val="0"/>
                                                                                  <w:marRight w:val="0"/>
                                                                                  <w:marTop w:val="0"/>
                                                                                  <w:marBottom w:val="0"/>
                                                                                  <w:divBdr>
                                                                                    <w:top w:val="none" w:sz="0" w:space="0" w:color="auto"/>
                                                                                    <w:left w:val="none" w:sz="0" w:space="0" w:color="auto"/>
                                                                                    <w:bottom w:val="none" w:sz="0" w:space="0" w:color="auto"/>
                                                                                    <w:right w:val="none" w:sz="0" w:space="0" w:color="auto"/>
                                                                                  </w:divBdr>
                                                                                  <w:divsChild>
                                                                                    <w:div w:id="1583295577">
                                                                                      <w:marLeft w:val="0"/>
                                                                                      <w:marRight w:val="0"/>
                                                                                      <w:marTop w:val="0"/>
                                                                                      <w:marBottom w:val="0"/>
                                                                                      <w:divBdr>
                                                                                        <w:top w:val="none" w:sz="0" w:space="0" w:color="auto"/>
                                                                                        <w:left w:val="none" w:sz="0" w:space="0" w:color="auto"/>
                                                                                        <w:bottom w:val="none" w:sz="0" w:space="0" w:color="auto"/>
                                                                                        <w:right w:val="none" w:sz="0" w:space="0" w:color="auto"/>
                                                                                      </w:divBdr>
                                                                                      <w:divsChild>
                                                                                        <w:div w:id="879977718">
                                                                                          <w:marLeft w:val="0"/>
                                                                                          <w:marRight w:val="0"/>
                                                                                          <w:marTop w:val="0"/>
                                                                                          <w:marBottom w:val="0"/>
                                                                                          <w:divBdr>
                                                                                            <w:top w:val="none" w:sz="0" w:space="0" w:color="auto"/>
                                                                                            <w:left w:val="none" w:sz="0" w:space="0" w:color="auto"/>
                                                                                            <w:bottom w:val="none" w:sz="0" w:space="0" w:color="auto"/>
                                                                                            <w:right w:val="none" w:sz="0" w:space="0" w:color="auto"/>
                                                                                          </w:divBdr>
                                                                                          <w:divsChild>
                                                                                            <w:div w:id="1492527689">
                                                                                              <w:marLeft w:val="0"/>
                                                                                              <w:marRight w:val="0"/>
                                                                                              <w:marTop w:val="0"/>
                                                                                              <w:marBottom w:val="0"/>
                                                                                              <w:divBdr>
                                                                                                <w:top w:val="none" w:sz="0" w:space="0" w:color="auto"/>
                                                                                                <w:left w:val="none" w:sz="0" w:space="0" w:color="auto"/>
                                                                                                <w:bottom w:val="none" w:sz="0" w:space="0" w:color="auto"/>
                                                                                                <w:right w:val="none" w:sz="0" w:space="0" w:color="auto"/>
                                                                                              </w:divBdr>
                                                                                              <w:divsChild>
                                                                                                <w:div w:id="130268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596494">
                                                                                  <w:marLeft w:val="0"/>
                                                                                  <w:marRight w:val="0"/>
                                                                                  <w:marTop w:val="0"/>
                                                                                  <w:marBottom w:val="0"/>
                                                                                  <w:divBdr>
                                                                                    <w:top w:val="none" w:sz="0" w:space="0" w:color="auto"/>
                                                                                    <w:left w:val="none" w:sz="0" w:space="0" w:color="auto"/>
                                                                                    <w:bottom w:val="none" w:sz="0" w:space="0" w:color="auto"/>
                                                                                    <w:right w:val="none" w:sz="0" w:space="0" w:color="auto"/>
                                                                                  </w:divBdr>
                                                                                  <w:divsChild>
                                                                                    <w:div w:id="1885435410">
                                                                                      <w:marLeft w:val="0"/>
                                                                                      <w:marRight w:val="0"/>
                                                                                      <w:marTop w:val="0"/>
                                                                                      <w:marBottom w:val="0"/>
                                                                                      <w:divBdr>
                                                                                        <w:top w:val="none" w:sz="0" w:space="0" w:color="auto"/>
                                                                                        <w:left w:val="none" w:sz="0" w:space="0" w:color="auto"/>
                                                                                        <w:bottom w:val="none" w:sz="0" w:space="0" w:color="auto"/>
                                                                                        <w:right w:val="none" w:sz="0" w:space="0" w:color="auto"/>
                                                                                      </w:divBdr>
                                                                                      <w:divsChild>
                                                                                        <w:div w:id="1174688415">
                                                                                          <w:marLeft w:val="0"/>
                                                                                          <w:marRight w:val="0"/>
                                                                                          <w:marTop w:val="0"/>
                                                                                          <w:marBottom w:val="0"/>
                                                                                          <w:divBdr>
                                                                                            <w:top w:val="none" w:sz="0" w:space="0" w:color="auto"/>
                                                                                            <w:left w:val="none" w:sz="0" w:space="0" w:color="auto"/>
                                                                                            <w:bottom w:val="none" w:sz="0" w:space="0" w:color="auto"/>
                                                                                            <w:right w:val="none" w:sz="0" w:space="0" w:color="auto"/>
                                                                                          </w:divBdr>
                                                                                          <w:divsChild>
                                                                                            <w:div w:id="119495898">
                                                                                              <w:marLeft w:val="0"/>
                                                                                              <w:marRight w:val="0"/>
                                                                                              <w:marTop w:val="0"/>
                                                                                              <w:marBottom w:val="0"/>
                                                                                              <w:divBdr>
                                                                                                <w:top w:val="none" w:sz="0" w:space="0" w:color="auto"/>
                                                                                                <w:left w:val="none" w:sz="0" w:space="0" w:color="auto"/>
                                                                                                <w:bottom w:val="none" w:sz="0" w:space="0" w:color="auto"/>
                                                                                                <w:right w:val="none" w:sz="0" w:space="0" w:color="auto"/>
                                                                                              </w:divBdr>
                                                                                            </w:div>
                                                                                          </w:divsChild>
                                                                                        </w:div>
                                                                                        <w:div w:id="1483501939">
                                                                                          <w:marLeft w:val="0"/>
                                                                                          <w:marRight w:val="0"/>
                                                                                          <w:marTop w:val="0"/>
                                                                                          <w:marBottom w:val="0"/>
                                                                                          <w:divBdr>
                                                                                            <w:top w:val="none" w:sz="0" w:space="0" w:color="auto"/>
                                                                                            <w:left w:val="none" w:sz="0" w:space="0" w:color="auto"/>
                                                                                            <w:bottom w:val="none" w:sz="0" w:space="0" w:color="auto"/>
                                                                                            <w:right w:val="none" w:sz="0" w:space="0" w:color="auto"/>
                                                                                          </w:divBdr>
                                                                                          <w:divsChild>
                                                                                            <w:div w:id="1083844716">
                                                                                              <w:marLeft w:val="0"/>
                                                                                              <w:marRight w:val="0"/>
                                                                                              <w:marTop w:val="0"/>
                                                                                              <w:marBottom w:val="0"/>
                                                                                              <w:divBdr>
                                                                                                <w:top w:val="none" w:sz="0" w:space="0" w:color="auto"/>
                                                                                                <w:left w:val="none" w:sz="0" w:space="0" w:color="auto"/>
                                                                                                <w:bottom w:val="none" w:sz="0" w:space="0" w:color="auto"/>
                                                                                                <w:right w:val="none" w:sz="0" w:space="0" w:color="auto"/>
                                                                                              </w:divBdr>
                                                                                              <w:divsChild>
                                                                                                <w:div w:id="889149318">
                                                                                                  <w:marLeft w:val="0"/>
                                                                                                  <w:marRight w:val="0"/>
                                                                                                  <w:marTop w:val="0"/>
                                                                                                  <w:marBottom w:val="0"/>
                                                                                                  <w:divBdr>
                                                                                                    <w:top w:val="none" w:sz="0" w:space="0" w:color="auto"/>
                                                                                                    <w:left w:val="none" w:sz="0" w:space="0" w:color="auto"/>
                                                                                                    <w:bottom w:val="none" w:sz="0" w:space="0" w:color="auto"/>
                                                                                                    <w:right w:val="none" w:sz="0" w:space="0" w:color="auto"/>
                                                                                                  </w:divBdr>
                                                                                                  <w:divsChild>
                                                                                                    <w:div w:id="1391076459">
                                                                                                      <w:marLeft w:val="0"/>
                                                                                                      <w:marRight w:val="0"/>
                                                                                                      <w:marTop w:val="0"/>
                                                                                                      <w:marBottom w:val="0"/>
                                                                                                      <w:divBdr>
                                                                                                        <w:top w:val="none" w:sz="0" w:space="0" w:color="auto"/>
                                                                                                        <w:left w:val="none" w:sz="0" w:space="0" w:color="auto"/>
                                                                                                        <w:bottom w:val="none" w:sz="0" w:space="0" w:color="auto"/>
                                                                                                        <w:right w:val="none" w:sz="0" w:space="0" w:color="auto"/>
                                                                                                      </w:divBdr>
                                                                                                      <w:divsChild>
                                                                                                        <w:div w:id="1045181651">
                                                                                                          <w:marLeft w:val="0"/>
                                                                                                          <w:marRight w:val="0"/>
                                                                                                          <w:marTop w:val="0"/>
                                                                                                          <w:marBottom w:val="0"/>
                                                                                                          <w:divBdr>
                                                                                                            <w:top w:val="none" w:sz="0" w:space="0" w:color="auto"/>
                                                                                                            <w:left w:val="none" w:sz="0" w:space="0" w:color="auto"/>
                                                                                                            <w:bottom w:val="none" w:sz="0" w:space="0" w:color="auto"/>
                                                                                                            <w:right w:val="none" w:sz="0" w:space="0" w:color="auto"/>
                                                                                                          </w:divBdr>
                                                                                                          <w:divsChild>
                                                                                                            <w:div w:id="992217574">
                                                                                                              <w:marLeft w:val="0"/>
                                                                                                              <w:marRight w:val="0"/>
                                                                                                              <w:marTop w:val="0"/>
                                                                                                              <w:marBottom w:val="0"/>
                                                                                                              <w:divBdr>
                                                                                                                <w:top w:val="none" w:sz="0" w:space="0" w:color="auto"/>
                                                                                                                <w:left w:val="none" w:sz="0" w:space="0" w:color="auto"/>
                                                                                                                <w:bottom w:val="none" w:sz="0" w:space="0" w:color="auto"/>
                                                                                                                <w:right w:val="none" w:sz="0" w:space="0" w:color="auto"/>
                                                                                                              </w:divBdr>
                                                                                                            </w:div>
                                                                                                          </w:divsChild>
                                                                                                        </w:div>
                                                                                                        <w:div w:id="5520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37092106">
                                                      <w:marLeft w:val="0"/>
                                                      <w:marRight w:val="0"/>
                                                      <w:marTop w:val="0"/>
                                                      <w:marBottom w:val="0"/>
                                                      <w:divBdr>
                                                        <w:top w:val="none" w:sz="0" w:space="0" w:color="auto"/>
                                                        <w:left w:val="none" w:sz="0" w:space="0" w:color="auto"/>
                                                        <w:bottom w:val="none" w:sz="0" w:space="0" w:color="auto"/>
                                                        <w:right w:val="none" w:sz="0" w:space="0" w:color="auto"/>
                                                      </w:divBdr>
                                                      <w:divsChild>
                                                        <w:div w:id="1593317249">
                                                          <w:marLeft w:val="0"/>
                                                          <w:marRight w:val="0"/>
                                                          <w:marTop w:val="0"/>
                                                          <w:marBottom w:val="0"/>
                                                          <w:divBdr>
                                                            <w:top w:val="none" w:sz="0" w:space="0" w:color="auto"/>
                                                            <w:left w:val="none" w:sz="0" w:space="0" w:color="auto"/>
                                                            <w:bottom w:val="none" w:sz="0" w:space="0" w:color="auto"/>
                                                            <w:right w:val="none" w:sz="0" w:space="0" w:color="auto"/>
                                                          </w:divBdr>
                                                          <w:divsChild>
                                                            <w:div w:id="98713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44642689">
          <w:marLeft w:val="0"/>
          <w:marRight w:val="0"/>
          <w:marTop w:val="0"/>
          <w:marBottom w:val="0"/>
          <w:divBdr>
            <w:top w:val="none" w:sz="0" w:space="0" w:color="auto"/>
            <w:left w:val="none" w:sz="0" w:space="0" w:color="auto"/>
            <w:bottom w:val="none" w:sz="0" w:space="0" w:color="auto"/>
            <w:right w:val="none" w:sz="0" w:space="0" w:color="auto"/>
          </w:divBdr>
          <w:divsChild>
            <w:div w:id="650334429">
              <w:marLeft w:val="0"/>
              <w:marRight w:val="0"/>
              <w:marTop w:val="0"/>
              <w:marBottom w:val="0"/>
              <w:divBdr>
                <w:top w:val="none" w:sz="0" w:space="0" w:color="auto"/>
                <w:left w:val="none" w:sz="0" w:space="0" w:color="auto"/>
                <w:bottom w:val="none" w:sz="0" w:space="0" w:color="auto"/>
                <w:right w:val="none" w:sz="0" w:space="0" w:color="auto"/>
              </w:divBdr>
              <w:divsChild>
                <w:div w:id="67122711">
                  <w:marLeft w:val="0"/>
                  <w:marRight w:val="0"/>
                  <w:marTop w:val="0"/>
                  <w:marBottom w:val="0"/>
                  <w:divBdr>
                    <w:top w:val="none" w:sz="0" w:space="0" w:color="auto"/>
                    <w:left w:val="none" w:sz="0" w:space="0" w:color="auto"/>
                    <w:bottom w:val="none" w:sz="0" w:space="0" w:color="auto"/>
                    <w:right w:val="none" w:sz="0" w:space="0" w:color="auto"/>
                  </w:divBdr>
                  <w:divsChild>
                    <w:div w:id="645470487">
                      <w:marLeft w:val="0"/>
                      <w:marRight w:val="0"/>
                      <w:marTop w:val="0"/>
                      <w:marBottom w:val="0"/>
                      <w:divBdr>
                        <w:top w:val="none" w:sz="0" w:space="0" w:color="auto"/>
                        <w:left w:val="none" w:sz="0" w:space="0" w:color="auto"/>
                        <w:bottom w:val="none" w:sz="0" w:space="0" w:color="auto"/>
                        <w:right w:val="none" w:sz="0" w:space="0" w:color="auto"/>
                      </w:divBdr>
                      <w:divsChild>
                        <w:div w:id="864100315">
                          <w:marLeft w:val="0"/>
                          <w:marRight w:val="0"/>
                          <w:marTop w:val="0"/>
                          <w:marBottom w:val="0"/>
                          <w:divBdr>
                            <w:top w:val="none" w:sz="0" w:space="0" w:color="auto"/>
                            <w:left w:val="none" w:sz="0" w:space="0" w:color="auto"/>
                            <w:bottom w:val="none" w:sz="0" w:space="0" w:color="auto"/>
                            <w:right w:val="none" w:sz="0" w:space="0" w:color="auto"/>
                          </w:divBdr>
                          <w:divsChild>
                            <w:div w:id="295138677">
                              <w:marLeft w:val="0"/>
                              <w:marRight w:val="0"/>
                              <w:marTop w:val="0"/>
                              <w:marBottom w:val="0"/>
                              <w:divBdr>
                                <w:top w:val="none" w:sz="0" w:space="0" w:color="auto"/>
                                <w:left w:val="none" w:sz="0" w:space="0" w:color="auto"/>
                                <w:bottom w:val="none" w:sz="0" w:space="0" w:color="auto"/>
                                <w:right w:val="none" w:sz="0" w:space="0" w:color="auto"/>
                              </w:divBdr>
                              <w:divsChild>
                                <w:div w:id="1162433826">
                                  <w:marLeft w:val="0"/>
                                  <w:marRight w:val="0"/>
                                  <w:marTop w:val="0"/>
                                  <w:marBottom w:val="0"/>
                                  <w:divBdr>
                                    <w:top w:val="none" w:sz="0" w:space="0" w:color="auto"/>
                                    <w:left w:val="none" w:sz="0" w:space="0" w:color="auto"/>
                                    <w:bottom w:val="none" w:sz="0" w:space="0" w:color="auto"/>
                                    <w:right w:val="none" w:sz="0" w:space="0" w:color="auto"/>
                                  </w:divBdr>
                                  <w:divsChild>
                                    <w:div w:id="70547800">
                                      <w:marLeft w:val="0"/>
                                      <w:marRight w:val="0"/>
                                      <w:marTop w:val="0"/>
                                      <w:marBottom w:val="0"/>
                                      <w:divBdr>
                                        <w:top w:val="none" w:sz="0" w:space="0" w:color="auto"/>
                                        <w:left w:val="none" w:sz="0" w:space="0" w:color="auto"/>
                                        <w:bottom w:val="none" w:sz="0" w:space="0" w:color="auto"/>
                                        <w:right w:val="none" w:sz="0" w:space="0" w:color="auto"/>
                                      </w:divBdr>
                                      <w:divsChild>
                                        <w:div w:id="1800418861">
                                          <w:marLeft w:val="0"/>
                                          <w:marRight w:val="0"/>
                                          <w:marTop w:val="0"/>
                                          <w:marBottom w:val="0"/>
                                          <w:divBdr>
                                            <w:top w:val="none" w:sz="0" w:space="0" w:color="auto"/>
                                            <w:left w:val="none" w:sz="0" w:space="0" w:color="auto"/>
                                            <w:bottom w:val="none" w:sz="0" w:space="0" w:color="auto"/>
                                            <w:right w:val="none" w:sz="0" w:space="0" w:color="auto"/>
                                          </w:divBdr>
                                          <w:divsChild>
                                            <w:div w:id="953630723">
                                              <w:marLeft w:val="0"/>
                                              <w:marRight w:val="0"/>
                                              <w:marTop w:val="0"/>
                                              <w:marBottom w:val="0"/>
                                              <w:divBdr>
                                                <w:top w:val="none" w:sz="0" w:space="0" w:color="auto"/>
                                                <w:left w:val="none" w:sz="0" w:space="0" w:color="auto"/>
                                                <w:bottom w:val="none" w:sz="0" w:space="0" w:color="auto"/>
                                                <w:right w:val="none" w:sz="0" w:space="0" w:color="auto"/>
                                              </w:divBdr>
                                              <w:divsChild>
                                                <w:div w:id="1820540030">
                                                  <w:marLeft w:val="0"/>
                                                  <w:marRight w:val="0"/>
                                                  <w:marTop w:val="0"/>
                                                  <w:marBottom w:val="0"/>
                                                  <w:divBdr>
                                                    <w:top w:val="none" w:sz="0" w:space="0" w:color="auto"/>
                                                    <w:left w:val="none" w:sz="0" w:space="0" w:color="auto"/>
                                                    <w:bottom w:val="none" w:sz="0" w:space="0" w:color="auto"/>
                                                    <w:right w:val="none" w:sz="0" w:space="0" w:color="auto"/>
                                                  </w:divBdr>
                                                </w:div>
                                              </w:divsChild>
                                            </w:div>
                                            <w:div w:id="1949509323">
                                              <w:marLeft w:val="0"/>
                                              <w:marRight w:val="0"/>
                                              <w:marTop w:val="0"/>
                                              <w:marBottom w:val="0"/>
                                              <w:divBdr>
                                                <w:top w:val="none" w:sz="0" w:space="0" w:color="auto"/>
                                                <w:left w:val="none" w:sz="0" w:space="0" w:color="auto"/>
                                                <w:bottom w:val="none" w:sz="0" w:space="0" w:color="auto"/>
                                                <w:right w:val="none" w:sz="0" w:space="0" w:color="auto"/>
                                              </w:divBdr>
                                              <w:divsChild>
                                                <w:div w:id="771895152">
                                                  <w:marLeft w:val="0"/>
                                                  <w:marRight w:val="0"/>
                                                  <w:marTop w:val="0"/>
                                                  <w:marBottom w:val="0"/>
                                                  <w:divBdr>
                                                    <w:top w:val="none" w:sz="0" w:space="0" w:color="auto"/>
                                                    <w:left w:val="none" w:sz="0" w:space="0" w:color="auto"/>
                                                    <w:bottom w:val="none" w:sz="0" w:space="0" w:color="auto"/>
                                                    <w:right w:val="none" w:sz="0" w:space="0" w:color="auto"/>
                                                  </w:divBdr>
                                                  <w:divsChild>
                                                    <w:div w:id="111621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957144">
                                              <w:marLeft w:val="0"/>
                                              <w:marRight w:val="0"/>
                                              <w:marTop w:val="0"/>
                                              <w:marBottom w:val="0"/>
                                              <w:divBdr>
                                                <w:top w:val="none" w:sz="0" w:space="0" w:color="auto"/>
                                                <w:left w:val="none" w:sz="0" w:space="0" w:color="auto"/>
                                                <w:bottom w:val="none" w:sz="0" w:space="0" w:color="auto"/>
                                                <w:right w:val="none" w:sz="0" w:space="0" w:color="auto"/>
                                              </w:divBdr>
                                              <w:divsChild>
                                                <w:div w:id="325132819">
                                                  <w:marLeft w:val="0"/>
                                                  <w:marRight w:val="0"/>
                                                  <w:marTop w:val="0"/>
                                                  <w:marBottom w:val="0"/>
                                                  <w:divBdr>
                                                    <w:top w:val="none" w:sz="0" w:space="0" w:color="auto"/>
                                                    <w:left w:val="none" w:sz="0" w:space="0" w:color="auto"/>
                                                    <w:bottom w:val="none" w:sz="0" w:space="0" w:color="auto"/>
                                                    <w:right w:val="none" w:sz="0" w:space="0" w:color="auto"/>
                                                  </w:divBdr>
                                                </w:div>
                                              </w:divsChild>
                                            </w:div>
                                            <w:div w:id="1558975228">
                                              <w:marLeft w:val="0"/>
                                              <w:marRight w:val="0"/>
                                              <w:marTop w:val="0"/>
                                              <w:marBottom w:val="0"/>
                                              <w:divBdr>
                                                <w:top w:val="none" w:sz="0" w:space="0" w:color="auto"/>
                                                <w:left w:val="none" w:sz="0" w:space="0" w:color="auto"/>
                                                <w:bottom w:val="none" w:sz="0" w:space="0" w:color="auto"/>
                                                <w:right w:val="none" w:sz="0" w:space="0" w:color="auto"/>
                                              </w:divBdr>
                                              <w:divsChild>
                                                <w:div w:id="1183087080">
                                                  <w:marLeft w:val="0"/>
                                                  <w:marRight w:val="0"/>
                                                  <w:marTop w:val="0"/>
                                                  <w:marBottom w:val="0"/>
                                                  <w:divBdr>
                                                    <w:top w:val="none" w:sz="0" w:space="0" w:color="auto"/>
                                                    <w:left w:val="none" w:sz="0" w:space="0" w:color="auto"/>
                                                    <w:bottom w:val="none" w:sz="0" w:space="0" w:color="auto"/>
                                                    <w:right w:val="none" w:sz="0" w:space="0" w:color="auto"/>
                                                  </w:divBdr>
                                                  <w:divsChild>
                                                    <w:div w:id="1235821188">
                                                      <w:marLeft w:val="0"/>
                                                      <w:marRight w:val="0"/>
                                                      <w:marTop w:val="0"/>
                                                      <w:marBottom w:val="0"/>
                                                      <w:divBdr>
                                                        <w:top w:val="none" w:sz="0" w:space="0" w:color="auto"/>
                                                        <w:left w:val="none" w:sz="0" w:space="0" w:color="auto"/>
                                                        <w:bottom w:val="none" w:sz="0" w:space="0" w:color="auto"/>
                                                        <w:right w:val="none" w:sz="0" w:space="0" w:color="auto"/>
                                                      </w:divBdr>
                                                      <w:divsChild>
                                                        <w:div w:id="1373918069">
                                                          <w:marLeft w:val="0"/>
                                                          <w:marRight w:val="0"/>
                                                          <w:marTop w:val="0"/>
                                                          <w:marBottom w:val="0"/>
                                                          <w:divBdr>
                                                            <w:top w:val="none" w:sz="0" w:space="0" w:color="auto"/>
                                                            <w:left w:val="none" w:sz="0" w:space="0" w:color="auto"/>
                                                            <w:bottom w:val="none" w:sz="0" w:space="0" w:color="auto"/>
                                                            <w:right w:val="none" w:sz="0" w:space="0" w:color="auto"/>
                                                          </w:divBdr>
                                                          <w:divsChild>
                                                            <w:div w:id="560554657">
                                                              <w:marLeft w:val="0"/>
                                                              <w:marRight w:val="0"/>
                                                              <w:marTop w:val="0"/>
                                                              <w:marBottom w:val="0"/>
                                                              <w:divBdr>
                                                                <w:top w:val="none" w:sz="0" w:space="0" w:color="auto"/>
                                                                <w:left w:val="none" w:sz="0" w:space="0" w:color="auto"/>
                                                                <w:bottom w:val="none" w:sz="0" w:space="0" w:color="auto"/>
                                                                <w:right w:val="none" w:sz="0" w:space="0" w:color="auto"/>
                                                              </w:divBdr>
                                                              <w:divsChild>
                                                                <w:div w:id="2025670271">
                                                                  <w:marLeft w:val="0"/>
                                                                  <w:marRight w:val="0"/>
                                                                  <w:marTop w:val="0"/>
                                                                  <w:marBottom w:val="0"/>
                                                                  <w:divBdr>
                                                                    <w:top w:val="none" w:sz="0" w:space="0" w:color="auto"/>
                                                                    <w:left w:val="none" w:sz="0" w:space="0" w:color="auto"/>
                                                                    <w:bottom w:val="none" w:sz="0" w:space="0" w:color="auto"/>
                                                                    <w:right w:val="none" w:sz="0" w:space="0" w:color="auto"/>
                                                                  </w:divBdr>
                                                                  <w:divsChild>
                                                                    <w:div w:id="154995746">
                                                                      <w:marLeft w:val="0"/>
                                                                      <w:marRight w:val="0"/>
                                                                      <w:marTop w:val="0"/>
                                                                      <w:marBottom w:val="0"/>
                                                                      <w:divBdr>
                                                                        <w:top w:val="none" w:sz="0" w:space="0" w:color="auto"/>
                                                                        <w:left w:val="none" w:sz="0" w:space="0" w:color="auto"/>
                                                                        <w:bottom w:val="none" w:sz="0" w:space="0" w:color="auto"/>
                                                                        <w:right w:val="none" w:sz="0" w:space="0" w:color="auto"/>
                                                                      </w:divBdr>
                                                                      <w:divsChild>
                                                                        <w:div w:id="668023002">
                                                                          <w:marLeft w:val="0"/>
                                                                          <w:marRight w:val="0"/>
                                                                          <w:marTop w:val="0"/>
                                                                          <w:marBottom w:val="0"/>
                                                                          <w:divBdr>
                                                                            <w:top w:val="none" w:sz="0" w:space="0" w:color="auto"/>
                                                                            <w:left w:val="none" w:sz="0" w:space="0" w:color="auto"/>
                                                                            <w:bottom w:val="none" w:sz="0" w:space="0" w:color="auto"/>
                                                                            <w:right w:val="none" w:sz="0" w:space="0" w:color="auto"/>
                                                                          </w:divBdr>
                                                                          <w:divsChild>
                                                                            <w:div w:id="47463849">
                                                                              <w:marLeft w:val="0"/>
                                                                              <w:marRight w:val="0"/>
                                                                              <w:marTop w:val="0"/>
                                                                              <w:marBottom w:val="0"/>
                                                                              <w:divBdr>
                                                                                <w:top w:val="none" w:sz="0" w:space="0" w:color="auto"/>
                                                                                <w:left w:val="none" w:sz="0" w:space="0" w:color="auto"/>
                                                                                <w:bottom w:val="none" w:sz="0" w:space="0" w:color="auto"/>
                                                                                <w:right w:val="none" w:sz="0" w:space="0" w:color="auto"/>
                                                                              </w:divBdr>
                                                                              <w:divsChild>
                                                                                <w:div w:id="494999200">
                                                                                  <w:marLeft w:val="0"/>
                                                                                  <w:marRight w:val="0"/>
                                                                                  <w:marTop w:val="0"/>
                                                                                  <w:marBottom w:val="0"/>
                                                                                  <w:divBdr>
                                                                                    <w:top w:val="none" w:sz="0" w:space="0" w:color="auto"/>
                                                                                    <w:left w:val="none" w:sz="0" w:space="0" w:color="auto"/>
                                                                                    <w:bottom w:val="none" w:sz="0" w:space="0" w:color="auto"/>
                                                                                    <w:right w:val="none" w:sz="0" w:space="0" w:color="auto"/>
                                                                                  </w:divBdr>
                                                                                  <w:divsChild>
                                                                                    <w:div w:id="920986497">
                                                                                      <w:marLeft w:val="0"/>
                                                                                      <w:marRight w:val="0"/>
                                                                                      <w:marTop w:val="0"/>
                                                                                      <w:marBottom w:val="0"/>
                                                                                      <w:divBdr>
                                                                                        <w:top w:val="none" w:sz="0" w:space="0" w:color="auto"/>
                                                                                        <w:left w:val="none" w:sz="0" w:space="0" w:color="auto"/>
                                                                                        <w:bottom w:val="none" w:sz="0" w:space="0" w:color="auto"/>
                                                                                        <w:right w:val="none" w:sz="0" w:space="0" w:color="auto"/>
                                                                                      </w:divBdr>
                                                                                      <w:divsChild>
                                                                                        <w:div w:id="1745253479">
                                                                                          <w:marLeft w:val="0"/>
                                                                                          <w:marRight w:val="0"/>
                                                                                          <w:marTop w:val="0"/>
                                                                                          <w:marBottom w:val="0"/>
                                                                                          <w:divBdr>
                                                                                            <w:top w:val="none" w:sz="0" w:space="0" w:color="auto"/>
                                                                                            <w:left w:val="none" w:sz="0" w:space="0" w:color="auto"/>
                                                                                            <w:bottom w:val="none" w:sz="0" w:space="0" w:color="auto"/>
                                                                                            <w:right w:val="none" w:sz="0" w:space="0" w:color="auto"/>
                                                                                          </w:divBdr>
                                                                                          <w:divsChild>
                                                                                            <w:div w:id="1034185879">
                                                                                              <w:marLeft w:val="0"/>
                                                                                              <w:marRight w:val="0"/>
                                                                                              <w:marTop w:val="0"/>
                                                                                              <w:marBottom w:val="0"/>
                                                                                              <w:divBdr>
                                                                                                <w:top w:val="none" w:sz="0" w:space="0" w:color="auto"/>
                                                                                                <w:left w:val="none" w:sz="0" w:space="0" w:color="auto"/>
                                                                                                <w:bottom w:val="none" w:sz="0" w:space="0" w:color="auto"/>
                                                                                                <w:right w:val="none" w:sz="0" w:space="0" w:color="auto"/>
                                                                                              </w:divBdr>
                                                                                              <w:divsChild>
                                                                                                <w:div w:id="1112431267">
                                                                                                  <w:marLeft w:val="0"/>
                                                                                                  <w:marRight w:val="0"/>
                                                                                                  <w:marTop w:val="0"/>
                                                                                                  <w:marBottom w:val="0"/>
                                                                                                  <w:divBdr>
                                                                                                    <w:top w:val="none" w:sz="0" w:space="0" w:color="auto"/>
                                                                                                    <w:left w:val="none" w:sz="0" w:space="0" w:color="auto"/>
                                                                                                    <w:bottom w:val="none" w:sz="0" w:space="0" w:color="auto"/>
                                                                                                    <w:right w:val="none" w:sz="0" w:space="0" w:color="auto"/>
                                                                                                  </w:divBdr>
                                                                                                  <w:divsChild>
                                                                                                    <w:div w:id="1676178849">
                                                                                                      <w:marLeft w:val="0"/>
                                                                                                      <w:marRight w:val="0"/>
                                                                                                      <w:marTop w:val="0"/>
                                                                                                      <w:marBottom w:val="0"/>
                                                                                                      <w:divBdr>
                                                                                                        <w:top w:val="none" w:sz="0" w:space="0" w:color="auto"/>
                                                                                                        <w:left w:val="none" w:sz="0" w:space="0" w:color="auto"/>
                                                                                                        <w:bottom w:val="none" w:sz="0" w:space="0" w:color="auto"/>
                                                                                                        <w:right w:val="none" w:sz="0" w:space="0" w:color="auto"/>
                                                                                                      </w:divBdr>
                                                                                                      <w:divsChild>
                                                                                                        <w:div w:id="17643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375899">
                                                                                              <w:marLeft w:val="0"/>
                                                                                              <w:marRight w:val="0"/>
                                                                                              <w:marTop w:val="0"/>
                                                                                              <w:marBottom w:val="0"/>
                                                                                              <w:divBdr>
                                                                                                <w:top w:val="none" w:sz="0" w:space="0" w:color="auto"/>
                                                                                                <w:left w:val="none" w:sz="0" w:space="0" w:color="auto"/>
                                                                                                <w:bottom w:val="none" w:sz="0" w:space="0" w:color="auto"/>
                                                                                                <w:right w:val="none" w:sz="0" w:space="0" w:color="auto"/>
                                                                                              </w:divBdr>
                                                                                              <w:divsChild>
                                                                                                <w:div w:id="208416726">
                                                                                                  <w:marLeft w:val="0"/>
                                                                                                  <w:marRight w:val="0"/>
                                                                                                  <w:marTop w:val="0"/>
                                                                                                  <w:marBottom w:val="0"/>
                                                                                                  <w:divBdr>
                                                                                                    <w:top w:val="none" w:sz="0" w:space="0" w:color="auto"/>
                                                                                                    <w:left w:val="none" w:sz="0" w:space="0" w:color="auto"/>
                                                                                                    <w:bottom w:val="none" w:sz="0" w:space="0" w:color="auto"/>
                                                                                                    <w:right w:val="none" w:sz="0" w:space="0" w:color="auto"/>
                                                                                                  </w:divBdr>
                                                                                                </w:div>
                                                                                              </w:divsChild>
                                                                                            </w:div>
                                                                                            <w:div w:id="1120417095">
                                                                                              <w:marLeft w:val="0"/>
                                                                                              <w:marRight w:val="0"/>
                                                                                              <w:marTop w:val="0"/>
                                                                                              <w:marBottom w:val="0"/>
                                                                                              <w:divBdr>
                                                                                                <w:top w:val="none" w:sz="0" w:space="0" w:color="auto"/>
                                                                                                <w:left w:val="none" w:sz="0" w:space="0" w:color="auto"/>
                                                                                                <w:bottom w:val="none" w:sz="0" w:space="0" w:color="auto"/>
                                                                                                <w:right w:val="none" w:sz="0" w:space="0" w:color="auto"/>
                                                                                              </w:divBdr>
                                                                                              <w:divsChild>
                                                                                                <w:div w:id="1602303261">
                                                                                                  <w:marLeft w:val="0"/>
                                                                                                  <w:marRight w:val="0"/>
                                                                                                  <w:marTop w:val="0"/>
                                                                                                  <w:marBottom w:val="0"/>
                                                                                                  <w:divBdr>
                                                                                                    <w:top w:val="none" w:sz="0" w:space="0" w:color="auto"/>
                                                                                                    <w:left w:val="none" w:sz="0" w:space="0" w:color="auto"/>
                                                                                                    <w:bottom w:val="none" w:sz="0" w:space="0" w:color="auto"/>
                                                                                                    <w:right w:val="none" w:sz="0" w:space="0" w:color="auto"/>
                                                                                                  </w:divBdr>
                                                                                                </w:div>
                                                                                              </w:divsChild>
                                                                                            </w:div>
                                                                                            <w:div w:id="1697651857">
                                                                                              <w:marLeft w:val="0"/>
                                                                                              <w:marRight w:val="0"/>
                                                                                              <w:marTop w:val="0"/>
                                                                                              <w:marBottom w:val="0"/>
                                                                                              <w:divBdr>
                                                                                                <w:top w:val="none" w:sz="0" w:space="0" w:color="auto"/>
                                                                                                <w:left w:val="none" w:sz="0" w:space="0" w:color="auto"/>
                                                                                                <w:bottom w:val="none" w:sz="0" w:space="0" w:color="auto"/>
                                                                                                <w:right w:val="none" w:sz="0" w:space="0" w:color="auto"/>
                                                                                              </w:divBdr>
                                                                                              <w:divsChild>
                                                                                                <w:div w:id="1074091053">
                                                                                                  <w:marLeft w:val="0"/>
                                                                                                  <w:marRight w:val="0"/>
                                                                                                  <w:marTop w:val="0"/>
                                                                                                  <w:marBottom w:val="0"/>
                                                                                                  <w:divBdr>
                                                                                                    <w:top w:val="none" w:sz="0" w:space="0" w:color="auto"/>
                                                                                                    <w:left w:val="none" w:sz="0" w:space="0" w:color="auto"/>
                                                                                                    <w:bottom w:val="none" w:sz="0" w:space="0" w:color="auto"/>
                                                                                                    <w:right w:val="none" w:sz="0" w:space="0" w:color="auto"/>
                                                                                                  </w:divBdr>
                                                                                                  <w:divsChild>
                                                                                                    <w:div w:id="815225470">
                                                                                                      <w:marLeft w:val="0"/>
                                                                                                      <w:marRight w:val="0"/>
                                                                                                      <w:marTop w:val="0"/>
                                                                                                      <w:marBottom w:val="0"/>
                                                                                                      <w:divBdr>
                                                                                                        <w:top w:val="none" w:sz="0" w:space="0" w:color="auto"/>
                                                                                                        <w:left w:val="none" w:sz="0" w:space="0" w:color="auto"/>
                                                                                                        <w:bottom w:val="none" w:sz="0" w:space="0" w:color="auto"/>
                                                                                                        <w:right w:val="none" w:sz="0" w:space="0" w:color="auto"/>
                                                                                                      </w:divBdr>
                                                                                                      <w:divsChild>
                                                                                                        <w:div w:id="1945721686">
                                                                                                          <w:marLeft w:val="0"/>
                                                                                                          <w:marRight w:val="0"/>
                                                                                                          <w:marTop w:val="0"/>
                                                                                                          <w:marBottom w:val="0"/>
                                                                                                          <w:divBdr>
                                                                                                            <w:top w:val="none" w:sz="0" w:space="0" w:color="auto"/>
                                                                                                            <w:left w:val="none" w:sz="0" w:space="0" w:color="auto"/>
                                                                                                            <w:bottom w:val="none" w:sz="0" w:space="0" w:color="auto"/>
                                                                                                            <w:right w:val="none" w:sz="0" w:space="0" w:color="auto"/>
                                                                                                          </w:divBdr>
                                                                                                        </w:div>
                                                                                                        <w:div w:id="19130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2245744">
      <w:bodyDiv w:val="1"/>
      <w:marLeft w:val="0"/>
      <w:marRight w:val="0"/>
      <w:marTop w:val="0"/>
      <w:marBottom w:val="0"/>
      <w:divBdr>
        <w:top w:val="none" w:sz="0" w:space="0" w:color="auto"/>
        <w:left w:val="none" w:sz="0" w:space="0" w:color="auto"/>
        <w:bottom w:val="none" w:sz="0" w:space="0" w:color="auto"/>
        <w:right w:val="none" w:sz="0" w:space="0" w:color="auto"/>
      </w:divBdr>
    </w:div>
    <w:div w:id="668480215">
      <w:bodyDiv w:val="1"/>
      <w:marLeft w:val="0"/>
      <w:marRight w:val="0"/>
      <w:marTop w:val="0"/>
      <w:marBottom w:val="0"/>
      <w:divBdr>
        <w:top w:val="none" w:sz="0" w:space="0" w:color="auto"/>
        <w:left w:val="none" w:sz="0" w:space="0" w:color="auto"/>
        <w:bottom w:val="none" w:sz="0" w:space="0" w:color="auto"/>
        <w:right w:val="none" w:sz="0" w:space="0" w:color="auto"/>
      </w:divBdr>
    </w:div>
    <w:div w:id="669068907">
      <w:bodyDiv w:val="1"/>
      <w:marLeft w:val="0"/>
      <w:marRight w:val="0"/>
      <w:marTop w:val="0"/>
      <w:marBottom w:val="0"/>
      <w:divBdr>
        <w:top w:val="none" w:sz="0" w:space="0" w:color="auto"/>
        <w:left w:val="none" w:sz="0" w:space="0" w:color="auto"/>
        <w:bottom w:val="none" w:sz="0" w:space="0" w:color="auto"/>
        <w:right w:val="none" w:sz="0" w:space="0" w:color="auto"/>
      </w:divBdr>
    </w:div>
    <w:div w:id="678970448">
      <w:bodyDiv w:val="1"/>
      <w:marLeft w:val="0"/>
      <w:marRight w:val="0"/>
      <w:marTop w:val="0"/>
      <w:marBottom w:val="0"/>
      <w:divBdr>
        <w:top w:val="none" w:sz="0" w:space="0" w:color="auto"/>
        <w:left w:val="none" w:sz="0" w:space="0" w:color="auto"/>
        <w:bottom w:val="none" w:sz="0" w:space="0" w:color="auto"/>
        <w:right w:val="none" w:sz="0" w:space="0" w:color="auto"/>
      </w:divBdr>
    </w:div>
    <w:div w:id="706372487">
      <w:bodyDiv w:val="1"/>
      <w:marLeft w:val="0"/>
      <w:marRight w:val="0"/>
      <w:marTop w:val="0"/>
      <w:marBottom w:val="0"/>
      <w:divBdr>
        <w:top w:val="none" w:sz="0" w:space="0" w:color="auto"/>
        <w:left w:val="none" w:sz="0" w:space="0" w:color="auto"/>
        <w:bottom w:val="none" w:sz="0" w:space="0" w:color="auto"/>
        <w:right w:val="none" w:sz="0" w:space="0" w:color="auto"/>
      </w:divBdr>
    </w:div>
    <w:div w:id="709377095">
      <w:bodyDiv w:val="1"/>
      <w:marLeft w:val="0"/>
      <w:marRight w:val="0"/>
      <w:marTop w:val="0"/>
      <w:marBottom w:val="0"/>
      <w:divBdr>
        <w:top w:val="none" w:sz="0" w:space="0" w:color="auto"/>
        <w:left w:val="none" w:sz="0" w:space="0" w:color="auto"/>
        <w:bottom w:val="none" w:sz="0" w:space="0" w:color="auto"/>
        <w:right w:val="none" w:sz="0" w:space="0" w:color="auto"/>
      </w:divBdr>
    </w:div>
    <w:div w:id="745763788">
      <w:bodyDiv w:val="1"/>
      <w:marLeft w:val="0"/>
      <w:marRight w:val="0"/>
      <w:marTop w:val="0"/>
      <w:marBottom w:val="0"/>
      <w:divBdr>
        <w:top w:val="none" w:sz="0" w:space="0" w:color="auto"/>
        <w:left w:val="none" w:sz="0" w:space="0" w:color="auto"/>
        <w:bottom w:val="none" w:sz="0" w:space="0" w:color="auto"/>
        <w:right w:val="none" w:sz="0" w:space="0" w:color="auto"/>
      </w:divBdr>
    </w:div>
    <w:div w:id="753164654">
      <w:bodyDiv w:val="1"/>
      <w:marLeft w:val="0"/>
      <w:marRight w:val="0"/>
      <w:marTop w:val="0"/>
      <w:marBottom w:val="0"/>
      <w:divBdr>
        <w:top w:val="none" w:sz="0" w:space="0" w:color="auto"/>
        <w:left w:val="none" w:sz="0" w:space="0" w:color="auto"/>
        <w:bottom w:val="none" w:sz="0" w:space="0" w:color="auto"/>
        <w:right w:val="none" w:sz="0" w:space="0" w:color="auto"/>
      </w:divBdr>
    </w:div>
    <w:div w:id="781992021">
      <w:bodyDiv w:val="1"/>
      <w:marLeft w:val="0"/>
      <w:marRight w:val="0"/>
      <w:marTop w:val="0"/>
      <w:marBottom w:val="0"/>
      <w:divBdr>
        <w:top w:val="none" w:sz="0" w:space="0" w:color="auto"/>
        <w:left w:val="none" w:sz="0" w:space="0" w:color="auto"/>
        <w:bottom w:val="none" w:sz="0" w:space="0" w:color="auto"/>
        <w:right w:val="none" w:sz="0" w:space="0" w:color="auto"/>
      </w:divBdr>
    </w:div>
    <w:div w:id="783309352">
      <w:bodyDiv w:val="1"/>
      <w:marLeft w:val="0"/>
      <w:marRight w:val="0"/>
      <w:marTop w:val="0"/>
      <w:marBottom w:val="0"/>
      <w:divBdr>
        <w:top w:val="none" w:sz="0" w:space="0" w:color="auto"/>
        <w:left w:val="none" w:sz="0" w:space="0" w:color="auto"/>
        <w:bottom w:val="none" w:sz="0" w:space="0" w:color="auto"/>
        <w:right w:val="none" w:sz="0" w:space="0" w:color="auto"/>
      </w:divBdr>
      <w:divsChild>
        <w:div w:id="274750002">
          <w:marLeft w:val="0"/>
          <w:marRight w:val="0"/>
          <w:marTop w:val="0"/>
          <w:marBottom w:val="0"/>
          <w:divBdr>
            <w:top w:val="none" w:sz="0" w:space="0" w:color="auto"/>
            <w:left w:val="none" w:sz="0" w:space="0" w:color="auto"/>
            <w:bottom w:val="none" w:sz="0" w:space="0" w:color="auto"/>
            <w:right w:val="none" w:sz="0" w:space="0" w:color="auto"/>
          </w:divBdr>
          <w:divsChild>
            <w:div w:id="1105078782">
              <w:marLeft w:val="0"/>
              <w:marRight w:val="0"/>
              <w:marTop w:val="0"/>
              <w:marBottom w:val="0"/>
              <w:divBdr>
                <w:top w:val="none" w:sz="0" w:space="0" w:color="auto"/>
                <w:left w:val="none" w:sz="0" w:space="0" w:color="auto"/>
                <w:bottom w:val="none" w:sz="0" w:space="0" w:color="auto"/>
                <w:right w:val="none" w:sz="0" w:space="0" w:color="auto"/>
              </w:divBdr>
              <w:divsChild>
                <w:div w:id="1690528410">
                  <w:marLeft w:val="0"/>
                  <w:marRight w:val="0"/>
                  <w:marTop w:val="0"/>
                  <w:marBottom w:val="0"/>
                  <w:divBdr>
                    <w:top w:val="none" w:sz="0" w:space="0" w:color="auto"/>
                    <w:left w:val="none" w:sz="0" w:space="0" w:color="auto"/>
                    <w:bottom w:val="none" w:sz="0" w:space="0" w:color="auto"/>
                    <w:right w:val="none" w:sz="0" w:space="0" w:color="auto"/>
                  </w:divBdr>
                  <w:divsChild>
                    <w:div w:id="1364093028">
                      <w:marLeft w:val="0"/>
                      <w:marRight w:val="0"/>
                      <w:marTop w:val="0"/>
                      <w:marBottom w:val="0"/>
                      <w:divBdr>
                        <w:top w:val="none" w:sz="0" w:space="0" w:color="auto"/>
                        <w:left w:val="none" w:sz="0" w:space="0" w:color="auto"/>
                        <w:bottom w:val="none" w:sz="0" w:space="0" w:color="auto"/>
                        <w:right w:val="none" w:sz="0" w:space="0" w:color="auto"/>
                      </w:divBdr>
                      <w:divsChild>
                        <w:div w:id="612713866">
                          <w:marLeft w:val="0"/>
                          <w:marRight w:val="0"/>
                          <w:marTop w:val="0"/>
                          <w:marBottom w:val="0"/>
                          <w:divBdr>
                            <w:top w:val="none" w:sz="0" w:space="0" w:color="auto"/>
                            <w:left w:val="none" w:sz="0" w:space="0" w:color="auto"/>
                            <w:bottom w:val="none" w:sz="0" w:space="0" w:color="auto"/>
                            <w:right w:val="none" w:sz="0" w:space="0" w:color="auto"/>
                          </w:divBdr>
                          <w:divsChild>
                            <w:div w:id="533344831">
                              <w:marLeft w:val="0"/>
                              <w:marRight w:val="0"/>
                              <w:marTop w:val="0"/>
                              <w:marBottom w:val="0"/>
                              <w:divBdr>
                                <w:top w:val="none" w:sz="0" w:space="0" w:color="auto"/>
                                <w:left w:val="none" w:sz="0" w:space="0" w:color="auto"/>
                                <w:bottom w:val="none" w:sz="0" w:space="0" w:color="auto"/>
                                <w:right w:val="none" w:sz="0" w:space="0" w:color="auto"/>
                              </w:divBdr>
                              <w:divsChild>
                                <w:div w:id="1906646332">
                                  <w:marLeft w:val="0"/>
                                  <w:marRight w:val="0"/>
                                  <w:marTop w:val="0"/>
                                  <w:marBottom w:val="0"/>
                                  <w:divBdr>
                                    <w:top w:val="none" w:sz="0" w:space="0" w:color="auto"/>
                                    <w:left w:val="none" w:sz="0" w:space="0" w:color="auto"/>
                                    <w:bottom w:val="none" w:sz="0" w:space="0" w:color="auto"/>
                                    <w:right w:val="none" w:sz="0" w:space="0" w:color="auto"/>
                                  </w:divBdr>
                                  <w:divsChild>
                                    <w:div w:id="100744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3365490">
          <w:marLeft w:val="0"/>
          <w:marRight w:val="0"/>
          <w:marTop w:val="0"/>
          <w:marBottom w:val="0"/>
          <w:divBdr>
            <w:top w:val="none" w:sz="0" w:space="0" w:color="auto"/>
            <w:left w:val="none" w:sz="0" w:space="0" w:color="auto"/>
            <w:bottom w:val="none" w:sz="0" w:space="0" w:color="auto"/>
            <w:right w:val="none" w:sz="0" w:space="0" w:color="auto"/>
          </w:divBdr>
          <w:divsChild>
            <w:div w:id="1501847065">
              <w:marLeft w:val="0"/>
              <w:marRight w:val="0"/>
              <w:marTop w:val="0"/>
              <w:marBottom w:val="0"/>
              <w:divBdr>
                <w:top w:val="none" w:sz="0" w:space="0" w:color="auto"/>
                <w:left w:val="none" w:sz="0" w:space="0" w:color="auto"/>
                <w:bottom w:val="none" w:sz="0" w:space="0" w:color="auto"/>
                <w:right w:val="none" w:sz="0" w:space="0" w:color="auto"/>
              </w:divBdr>
            </w:div>
          </w:divsChild>
        </w:div>
        <w:div w:id="99766929">
          <w:marLeft w:val="0"/>
          <w:marRight w:val="0"/>
          <w:marTop w:val="0"/>
          <w:marBottom w:val="0"/>
          <w:divBdr>
            <w:top w:val="none" w:sz="0" w:space="0" w:color="auto"/>
            <w:left w:val="none" w:sz="0" w:space="0" w:color="auto"/>
            <w:bottom w:val="none" w:sz="0" w:space="0" w:color="auto"/>
            <w:right w:val="none" w:sz="0" w:space="0" w:color="auto"/>
          </w:divBdr>
          <w:divsChild>
            <w:div w:id="1002508579">
              <w:marLeft w:val="0"/>
              <w:marRight w:val="0"/>
              <w:marTop w:val="0"/>
              <w:marBottom w:val="0"/>
              <w:divBdr>
                <w:top w:val="none" w:sz="0" w:space="0" w:color="auto"/>
                <w:left w:val="none" w:sz="0" w:space="0" w:color="auto"/>
                <w:bottom w:val="none" w:sz="0" w:space="0" w:color="auto"/>
                <w:right w:val="none" w:sz="0" w:space="0" w:color="auto"/>
              </w:divBdr>
              <w:divsChild>
                <w:div w:id="1568151088">
                  <w:marLeft w:val="0"/>
                  <w:marRight w:val="0"/>
                  <w:marTop w:val="0"/>
                  <w:marBottom w:val="0"/>
                  <w:divBdr>
                    <w:top w:val="none" w:sz="0" w:space="0" w:color="auto"/>
                    <w:left w:val="none" w:sz="0" w:space="0" w:color="auto"/>
                    <w:bottom w:val="none" w:sz="0" w:space="0" w:color="auto"/>
                    <w:right w:val="none" w:sz="0" w:space="0" w:color="auto"/>
                  </w:divBdr>
                  <w:divsChild>
                    <w:div w:id="670792585">
                      <w:marLeft w:val="0"/>
                      <w:marRight w:val="0"/>
                      <w:marTop w:val="0"/>
                      <w:marBottom w:val="0"/>
                      <w:divBdr>
                        <w:top w:val="none" w:sz="0" w:space="0" w:color="auto"/>
                        <w:left w:val="none" w:sz="0" w:space="0" w:color="auto"/>
                        <w:bottom w:val="none" w:sz="0" w:space="0" w:color="auto"/>
                        <w:right w:val="none" w:sz="0" w:space="0" w:color="auto"/>
                      </w:divBdr>
                      <w:divsChild>
                        <w:div w:id="1479880778">
                          <w:marLeft w:val="0"/>
                          <w:marRight w:val="0"/>
                          <w:marTop w:val="0"/>
                          <w:marBottom w:val="0"/>
                          <w:divBdr>
                            <w:top w:val="none" w:sz="0" w:space="0" w:color="auto"/>
                            <w:left w:val="none" w:sz="0" w:space="0" w:color="auto"/>
                            <w:bottom w:val="none" w:sz="0" w:space="0" w:color="auto"/>
                            <w:right w:val="none" w:sz="0" w:space="0" w:color="auto"/>
                          </w:divBdr>
                          <w:divsChild>
                            <w:div w:id="123766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8401975">
      <w:bodyDiv w:val="1"/>
      <w:marLeft w:val="0"/>
      <w:marRight w:val="0"/>
      <w:marTop w:val="0"/>
      <w:marBottom w:val="0"/>
      <w:divBdr>
        <w:top w:val="none" w:sz="0" w:space="0" w:color="auto"/>
        <w:left w:val="none" w:sz="0" w:space="0" w:color="auto"/>
        <w:bottom w:val="none" w:sz="0" w:space="0" w:color="auto"/>
        <w:right w:val="none" w:sz="0" w:space="0" w:color="auto"/>
      </w:divBdr>
      <w:divsChild>
        <w:div w:id="495658531">
          <w:marLeft w:val="0"/>
          <w:marRight w:val="0"/>
          <w:marTop w:val="0"/>
          <w:marBottom w:val="0"/>
          <w:divBdr>
            <w:top w:val="none" w:sz="0" w:space="0" w:color="auto"/>
            <w:left w:val="none" w:sz="0" w:space="0" w:color="auto"/>
            <w:bottom w:val="none" w:sz="0" w:space="0" w:color="auto"/>
            <w:right w:val="none" w:sz="0" w:space="0" w:color="auto"/>
          </w:divBdr>
        </w:div>
      </w:divsChild>
    </w:div>
    <w:div w:id="792479592">
      <w:bodyDiv w:val="1"/>
      <w:marLeft w:val="0"/>
      <w:marRight w:val="0"/>
      <w:marTop w:val="0"/>
      <w:marBottom w:val="0"/>
      <w:divBdr>
        <w:top w:val="none" w:sz="0" w:space="0" w:color="auto"/>
        <w:left w:val="none" w:sz="0" w:space="0" w:color="auto"/>
        <w:bottom w:val="none" w:sz="0" w:space="0" w:color="auto"/>
        <w:right w:val="none" w:sz="0" w:space="0" w:color="auto"/>
      </w:divBdr>
    </w:div>
    <w:div w:id="810900011">
      <w:bodyDiv w:val="1"/>
      <w:marLeft w:val="0"/>
      <w:marRight w:val="0"/>
      <w:marTop w:val="0"/>
      <w:marBottom w:val="0"/>
      <w:divBdr>
        <w:top w:val="none" w:sz="0" w:space="0" w:color="auto"/>
        <w:left w:val="none" w:sz="0" w:space="0" w:color="auto"/>
        <w:bottom w:val="none" w:sz="0" w:space="0" w:color="auto"/>
        <w:right w:val="none" w:sz="0" w:space="0" w:color="auto"/>
      </w:divBdr>
    </w:div>
    <w:div w:id="829561057">
      <w:bodyDiv w:val="1"/>
      <w:marLeft w:val="0"/>
      <w:marRight w:val="0"/>
      <w:marTop w:val="0"/>
      <w:marBottom w:val="0"/>
      <w:divBdr>
        <w:top w:val="none" w:sz="0" w:space="0" w:color="auto"/>
        <w:left w:val="none" w:sz="0" w:space="0" w:color="auto"/>
        <w:bottom w:val="none" w:sz="0" w:space="0" w:color="auto"/>
        <w:right w:val="none" w:sz="0" w:space="0" w:color="auto"/>
      </w:divBdr>
    </w:div>
    <w:div w:id="836188380">
      <w:bodyDiv w:val="1"/>
      <w:marLeft w:val="0"/>
      <w:marRight w:val="0"/>
      <w:marTop w:val="0"/>
      <w:marBottom w:val="0"/>
      <w:divBdr>
        <w:top w:val="none" w:sz="0" w:space="0" w:color="auto"/>
        <w:left w:val="none" w:sz="0" w:space="0" w:color="auto"/>
        <w:bottom w:val="none" w:sz="0" w:space="0" w:color="auto"/>
        <w:right w:val="none" w:sz="0" w:space="0" w:color="auto"/>
      </w:divBdr>
    </w:div>
    <w:div w:id="849679295">
      <w:bodyDiv w:val="1"/>
      <w:marLeft w:val="0"/>
      <w:marRight w:val="0"/>
      <w:marTop w:val="0"/>
      <w:marBottom w:val="0"/>
      <w:divBdr>
        <w:top w:val="none" w:sz="0" w:space="0" w:color="auto"/>
        <w:left w:val="none" w:sz="0" w:space="0" w:color="auto"/>
        <w:bottom w:val="none" w:sz="0" w:space="0" w:color="auto"/>
        <w:right w:val="none" w:sz="0" w:space="0" w:color="auto"/>
      </w:divBdr>
    </w:div>
    <w:div w:id="865293684">
      <w:bodyDiv w:val="1"/>
      <w:marLeft w:val="0"/>
      <w:marRight w:val="0"/>
      <w:marTop w:val="0"/>
      <w:marBottom w:val="0"/>
      <w:divBdr>
        <w:top w:val="none" w:sz="0" w:space="0" w:color="auto"/>
        <w:left w:val="none" w:sz="0" w:space="0" w:color="auto"/>
        <w:bottom w:val="none" w:sz="0" w:space="0" w:color="auto"/>
        <w:right w:val="none" w:sz="0" w:space="0" w:color="auto"/>
      </w:divBdr>
    </w:div>
    <w:div w:id="920677018">
      <w:bodyDiv w:val="1"/>
      <w:marLeft w:val="0"/>
      <w:marRight w:val="0"/>
      <w:marTop w:val="0"/>
      <w:marBottom w:val="0"/>
      <w:divBdr>
        <w:top w:val="none" w:sz="0" w:space="0" w:color="auto"/>
        <w:left w:val="none" w:sz="0" w:space="0" w:color="auto"/>
        <w:bottom w:val="none" w:sz="0" w:space="0" w:color="auto"/>
        <w:right w:val="none" w:sz="0" w:space="0" w:color="auto"/>
      </w:divBdr>
    </w:div>
    <w:div w:id="930312864">
      <w:bodyDiv w:val="1"/>
      <w:marLeft w:val="0"/>
      <w:marRight w:val="0"/>
      <w:marTop w:val="0"/>
      <w:marBottom w:val="0"/>
      <w:divBdr>
        <w:top w:val="none" w:sz="0" w:space="0" w:color="auto"/>
        <w:left w:val="none" w:sz="0" w:space="0" w:color="auto"/>
        <w:bottom w:val="none" w:sz="0" w:space="0" w:color="auto"/>
        <w:right w:val="none" w:sz="0" w:space="0" w:color="auto"/>
      </w:divBdr>
      <w:divsChild>
        <w:div w:id="1033846828">
          <w:marLeft w:val="0"/>
          <w:marRight w:val="0"/>
          <w:marTop w:val="0"/>
          <w:marBottom w:val="0"/>
          <w:divBdr>
            <w:top w:val="none" w:sz="0" w:space="0" w:color="auto"/>
            <w:left w:val="none" w:sz="0" w:space="0" w:color="auto"/>
            <w:bottom w:val="none" w:sz="0" w:space="0" w:color="auto"/>
            <w:right w:val="none" w:sz="0" w:space="0" w:color="auto"/>
          </w:divBdr>
        </w:div>
        <w:div w:id="2111196202">
          <w:marLeft w:val="0"/>
          <w:marRight w:val="0"/>
          <w:marTop w:val="0"/>
          <w:marBottom w:val="0"/>
          <w:divBdr>
            <w:top w:val="none" w:sz="0" w:space="0" w:color="auto"/>
            <w:left w:val="none" w:sz="0" w:space="0" w:color="auto"/>
            <w:bottom w:val="none" w:sz="0" w:space="0" w:color="auto"/>
            <w:right w:val="none" w:sz="0" w:space="0" w:color="auto"/>
          </w:divBdr>
          <w:divsChild>
            <w:div w:id="1024481296">
              <w:marLeft w:val="0"/>
              <w:marRight w:val="0"/>
              <w:marTop w:val="0"/>
              <w:marBottom w:val="0"/>
              <w:divBdr>
                <w:top w:val="none" w:sz="0" w:space="0" w:color="auto"/>
                <w:left w:val="none" w:sz="0" w:space="0" w:color="auto"/>
                <w:bottom w:val="none" w:sz="0" w:space="0" w:color="auto"/>
                <w:right w:val="none" w:sz="0" w:space="0" w:color="auto"/>
              </w:divBdr>
              <w:divsChild>
                <w:div w:id="638996340">
                  <w:marLeft w:val="0"/>
                  <w:marRight w:val="0"/>
                  <w:marTop w:val="0"/>
                  <w:marBottom w:val="0"/>
                  <w:divBdr>
                    <w:top w:val="none" w:sz="0" w:space="0" w:color="auto"/>
                    <w:left w:val="none" w:sz="0" w:space="0" w:color="auto"/>
                    <w:bottom w:val="none" w:sz="0" w:space="0" w:color="auto"/>
                    <w:right w:val="none" w:sz="0" w:space="0" w:color="auto"/>
                  </w:divBdr>
                  <w:divsChild>
                    <w:div w:id="838077759">
                      <w:marLeft w:val="0"/>
                      <w:marRight w:val="0"/>
                      <w:marTop w:val="0"/>
                      <w:marBottom w:val="0"/>
                      <w:divBdr>
                        <w:top w:val="none" w:sz="0" w:space="0" w:color="auto"/>
                        <w:left w:val="none" w:sz="0" w:space="0" w:color="auto"/>
                        <w:bottom w:val="none" w:sz="0" w:space="0" w:color="auto"/>
                        <w:right w:val="none" w:sz="0" w:space="0" w:color="auto"/>
                      </w:divBdr>
                      <w:divsChild>
                        <w:div w:id="24819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3797034">
          <w:marLeft w:val="0"/>
          <w:marRight w:val="0"/>
          <w:marTop w:val="0"/>
          <w:marBottom w:val="0"/>
          <w:divBdr>
            <w:top w:val="none" w:sz="0" w:space="0" w:color="auto"/>
            <w:left w:val="none" w:sz="0" w:space="0" w:color="auto"/>
            <w:bottom w:val="none" w:sz="0" w:space="0" w:color="auto"/>
            <w:right w:val="none" w:sz="0" w:space="0" w:color="auto"/>
          </w:divBdr>
          <w:divsChild>
            <w:div w:id="1127355170">
              <w:marLeft w:val="0"/>
              <w:marRight w:val="0"/>
              <w:marTop w:val="0"/>
              <w:marBottom w:val="0"/>
              <w:divBdr>
                <w:top w:val="none" w:sz="0" w:space="0" w:color="auto"/>
                <w:left w:val="none" w:sz="0" w:space="0" w:color="auto"/>
                <w:bottom w:val="none" w:sz="0" w:space="0" w:color="auto"/>
                <w:right w:val="none" w:sz="0" w:space="0" w:color="auto"/>
              </w:divBdr>
              <w:divsChild>
                <w:div w:id="462887623">
                  <w:marLeft w:val="0"/>
                  <w:marRight w:val="0"/>
                  <w:marTop w:val="0"/>
                  <w:marBottom w:val="0"/>
                  <w:divBdr>
                    <w:top w:val="none" w:sz="0" w:space="0" w:color="auto"/>
                    <w:left w:val="none" w:sz="0" w:space="0" w:color="auto"/>
                    <w:bottom w:val="none" w:sz="0" w:space="0" w:color="auto"/>
                    <w:right w:val="none" w:sz="0" w:space="0" w:color="auto"/>
                  </w:divBdr>
                  <w:divsChild>
                    <w:div w:id="1839491861">
                      <w:marLeft w:val="0"/>
                      <w:marRight w:val="0"/>
                      <w:marTop w:val="0"/>
                      <w:marBottom w:val="0"/>
                      <w:divBdr>
                        <w:top w:val="none" w:sz="0" w:space="0" w:color="auto"/>
                        <w:left w:val="none" w:sz="0" w:space="0" w:color="auto"/>
                        <w:bottom w:val="none" w:sz="0" w:space="0" w:color="auto"/>
                        <w:right w:val="none" w:sz="0" w:space="0" w:color="auto"/>
                      </w:divBdr>
                      <w:divsChild>
                        <w:div w:id="1579631130">
                          <w:marLeft w:val="0"/>
                          <w:marRight w:val="0"/>
                          <w:marTop w:val="0"/>
                          <w:marBottom w:val="0"/>
                          <w:divBdr>
                            <w:top w:val="none" w:sz="0" w:space="0" w:color="auto"/>
                            <w:left w:val="none" w:sz="0" w:space="0" w:color="auto"/>
                            <w:bottom w:val="none" w:sz="0" w:space="0" w:color="auto"/>
                            <w:right w:val="none" w:sz="0" w:space="0" w:color="auto"/>
                          </w:divBdr>
                          <w:divsChild>
                            <w:div w:id="79478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6369130">
          <w:marLeft w:val="0"/>
          <w:marRight w:val="0"/>
          <w:marTop w:val="0"/>
          <w:marBottom w:val="0"/>
          <w:divBdr>
            <w:top w:val="none" w:sz="0" w:space="0" w:color="auto"/>
            <w:left w:val="none" w:sz="0" w:space="0" w:color="auto"/>
            <w:bottom w:val="none" w:sz="0" w:space="0" w:color="auto"/>
            <w:right w:val="none" w:sz="0" w:space="0" w:color="auto"/>
          </w:divBdr>
          <w:divsChild>
            <w:div w:id="904144258">
              <w:marLeft w:val="0"/>
              <w:marRight w:val="0"/>
              <w:marTop w:val="0"/>
              <w:marBottom w:val="0"/>
              <w:divBdr>
                <w:top w:val="none" w:sz="0" w:space="0" w:color="auto"/>
                <w:left w:val="none" w:sz="0" w:space="0" w:color="auto"/>
                <w:bottom w:val="none" w:sz="0" w:space="0" w:color="auto"/>
                <w:right w:val="none" w:sz="0" w:space="0" w:color="auto"/>
              </w:divBdr>
              <w:divsChild>
                <w:div w:id="489103617">
                  <w:marLeft w:val="0"/>
                  <w:marRight w:val="0"/>
                  <w:marTop w:val="0"/>
                  <w:marBottom w:val="0"/>
                  <w:divBdr>
                    <w:top w:val="none" w:sz="0" w:space="0" w:color="auto"/>
                    <w:left w:val="none" w:sz="0" w:space="0" w:color="auto"/>
                    <w:bottom w:val="none" w:sz="0" w:space="0" w:color="auto"/>
                    <w:right w:val="none" w:sz="0" w:space="0" w:color="auto"/>
                  </w:divBdr>
                  <w:divsChild>
                    <w:div w:id="926570940">
                      <w:marLeft w:val="0"/>
                      <w:marRight w:val="0"/>
                      <w:marTop w:val="0"/>
                      <w:marBottom w:val="0"/>
                      <w:divBdr>
                        <w:top w:val="none" w:sz="0" w:space="0" w:color="auto"/>
                        <w:left w:val="none" w:sz="0" w:space="0" w:color="auto"/>
                        <w:bottom w:val="none" w:sz="0" w:space="0" w:color="auto"/>
                        <w:right w:val="none" w:sz="0" w:space="0" w:color="auto"/>
                      </w:divBdr>
                      <w:divsChild>
                        <w:div w:id="13503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415835">
              <w:marLeft w:val="0"/>
              <w:marRight w:val="0"/>
              <w:marTop w:val="0"/>
              <w:marBottom w:val="0"/>
              <w:divBdr>
                <w:top w:val="none" w:sz="0" w:space="0" w:color="auto"/>
                <w:left w:val="none" w:sz="0" w:space="0" w:color="auto"/>
                <w:bottom w:val="none" w:sz="0" w:space="0" w:color="auto"/>
                <w:right w:val="none" w:sz="0" w:space="0" w:color="auto"/>
              </w:divBdr>
              <w:divsChild>
                <w:div w:id="1167088199">
                  <w:marLeft w:val="0"/>
                  <w:marRight w:val="0"/>
                  <w:marTop w:val="0"/>
                  <w:marBottom w:val="0"/>
                  <w:divBdr>
                    <w:top w:val="none" w:sz="0" w:space="0" w:color="auto"/>
                    <w:left w:val="none" w:sz="0" w:space="0" w:color="auto"/>
                    <w:bottom w:val="none" w:sz="0" w:space="0" w:color="auto"/>
                    <w:right w:val="none" w:sz="0" w:space="0" w:color="auto"/>
                  </w:divBdr>
                  <w:divsChild>
                    <w:div w:id="193593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37820">
          <w:marLeft w:val="0"/>
          <w:marRight w:val="0"/>
          <w:marTop w:val="0"/>
          <w:marBottom w:val="0"/>
          <w:divBdr>
            <w:top w:val="none" w:sz="0" w:space="0" w:color="auto"/>
            <w:left w:val="none" w:sz="0" w:space="0" w:color="auto"/>
            <w:bottom w:val="none" w:sz="0" w:space="0" w:color="auto"/>
            <w:right w:val="none" w:sz="0" w:space="0" w:color="auto"/>
          </w:divBdr>
          <w:divsChild>
            <w:div w:id="1248880980">
              <w:marLeft w:val="0"/>
              <w:marRight w:val="0"/>
              <w:marTop w:val="0"/>
              <w:marBottom w:val="0"/>
              <w:divBdr>
                <w:top w:val="none" w:sz="0" w:space="0" w:color="auto"/>
                <w:left w:val="none" w:sz="0" w:space="0" w:color="auto"/>
                <w:bottom w:val="none" w:sz="0" w:space="0" w:color="auto"/>
                <w:right w:val="none" w:sz="0" w:space="0" w:color="auto"/>
              </w:divBdr>
              <w:divsChild>
                <w:div w:id="2109419502">
                  <w:marLeft w:val="0"/>
                  <w:marRight w:val="0"/>
                  <w:marTop w:val="0"/>
                  <w:marBottom w:val="0"/>
                  <w:divBdr>
                    <w:top w:val="none" w:sz="0" w:space="0" w:color="auto"/>
                    <w:left w:val="none" w:sz="0" w:space="0" w:color="auto"/>
                    <w:bottom w:val="none" w:sz="0" w:space="0" w:color="auto"/>
                    <w:right w:val="none" w:sz="0" w:space="0" w:color="auto"/>
                  </w:divBdr>
                  <w:divsChild>
                    <w:div w:id="1774087672">
                      <w:marLeft w:val="0"/>
                      <w:marRight w:val="0"/>
                      <w:marTop w:val="0"/>
                      <w:marBottom w:val="0"/>
                      <w:divBdr>
                        <w:top w:val="none" w:sz="0" w:space="0" w:color="auto"/>
                        <w:left w:val="none" w:sz="0" w:space="0" w:color="auto"/>
                        <w:bottom w:val="none" w:sz="0" w:space="0" w:color="auto"/>
                        <w:right w:val="none" w:sz="0" w:space="0" w:color="auto"/>
                      </w:divBdr>
                      <w:divsChild>
                        <w:div w:id="166412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829110">
              <w:marLeft w:val="0"/>
              <w:marRight w:val="0"/>
              <w:marTop w:val="0"/>
              <w:marBottom w:val="0"/>
              <w:divBdr>
                <w:top w:val="none" w:sz="0" w:space="0" w:color="auto"/>
                <w:left w:val="none" w:sz="0" w:space="0" w:color="auto"/>
                <w:bottom w:val="none" w:sz="0" w:space="0" w:color="auto"/>
                <w:right w:val="none" w:sz="0" w:space="0" w:color="auto"/>
              </w:divBdr>
              <w:divsChild>
                <w:div w:id="1941836232">
                  <w:marLeft w:val="0"/>
                  <w:marRight w:val="0"/>
                  <w:marTop w:val="0"/>
                  <w:marBottom w:val="0"/>
                  <w:divBdr>
                    <w:top w:val="none" w:sz="0" w:space="0" w:color="auto"/>
                    <w:left w:val="none" w:sz="0" w:space="0" w:color="auto"/>
                    <w:bottom w:val="none" w:sz="0" w:space="0" w:color="auto"/>
                    <w:right w:val="none" w:sz="0" w:space="0" w:color="auto"/>
                  </w:divBdr>
                  <w:divsChild>
                    <w:div w:id="16277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351251">
              <w:marLeft w:val="0"/>
              <w:marRight w:val="0"/>
              <w:marTop w:val="0"/>
              <w:marBottom w:val="0"/>
              <w:divBdr>
                <w:top w:val="none" w:sz="0" w:space="0" w:color="auto"/>
                <w:left w:val="none" w:sz="0" w:space="0" w:color="auto"/>
                <w:bottom w:val="none" w:sz="0" w:space="0" w:color="auto"/>
                <w:right w:val="none" w:sz="0" w:space="0" w:color="auto"/>
              </w:divBdr>
              <w:divsChild>
                <w:div w:id="23921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275253">
          <w:marLeft w:val="0"/>
          <w:marRight w:val="0"/>
          <w:marTop w:val="0"/>
          <w:marBottom w:val="0"/>
          <w:divBdr>
            <w:top w:val="none" w:sz="0" w:space="0" w:color="auto"/>
            <w:left w:val="none" w:sz="0" w:space="0" w:color="auto"/>
            <w:bottom w:val="none" w:sz="0" w:space="0" w:color="auto"/>
            <w:right w:val="none" w:sz="0" w:space="0" w:color="auto"/>
          </w:divBdr>
          <w:divsChild>
            <w:div w:id="320156586">
              <w:marLeft w:val="0"/>
              <w:marRight w:val="0"/>
              <w:marTop w:val="0"/>
              <w:marBottom w:val="0"/>
              <w:divBdr>
                <w:top w:val="none" w:sz="0" w:space="0" w:color="auto"/>
                <w:left w:val="none" w:sz="0" w:space="0" w:color="auto"/>
                <w:bottom w:val="none" w:sz="0" w:space="0" w:color="auto"/>
                <w:right w:val="none" w:sz="0" w:space="0" w:color="auto"/>
              </w:divBdr>
              <w:divsChild>
                <w:div w:id="683164644">
                  <w:marLeft w:val="0"/>
                  <w:marRight w:val="0"/>
                  <w:marTop w:val="0"/>
                  <w:marBottom w:val="0"/>
                  <w:divBdr>
                    <w:top w:val="none" w:sz="0" w:space="0" w:color="auto"/>
                    <w:left w:val="none" w:sz="0" w:space="0" w:color="auto"/>
                    <w:bottom w:val="none" w:sz="0" w:space="0" w:color="auto"/>
                    <w:right w:val="none" w:sz="0" w:space="0" w:color="auto"/>
                  </w:divBdr>
                  <w:divsChild>
                    <w:div w:id="1122575694">
                      <w:marLeft w:val="0"/>
                      <w:marRight w:val="0"/>
                      <w:marTop w:val="0"/>
                      <w:marBottom w:val="0"/>
                      <w:divBdr>
                        <w:top w:val="none" w:sz="0" w:space="0" w:color="auto"/>
                        <w:left w:val="none" w:sz="0" w:space="0" w:color="auto"/>
                        <w:bottom w:val="none" w:sz="0" w:space="0" w:color="auto"/>
                        <w:right w:val="none" w:sz="0" w:space="0" w:color="auto"/>
                      </w:divBdr>
                      <w:divsChild>
                        <w:div w:id="1707171246">
                          <w:marLeft w:val="0"/>
                          <w:marRight w:val="0"/>
                          <w:marTop w:val="0"/>
                          <w:marBottom w:val="0"/>
                          <w:divBdr>
                            <w:top w:val="none" w:sz="0" w:space="0" w:color="auto"/>
                            <w:left w:val="none" w:sz="0" w:space="0" w:color="auto"/>
                            <w:bottom w:val="none" w:sz="0" w:space="0" w:color="auto"/>
                            <w:right w:val="none" w:sz="0" w:space="0" w:color="auto"/>
                          </w:divBdr>
                          <w:divsChild>
                            <w:div w:id="2053187819">
                              <w:marLeft w:val="0"/>
                              <w:marRight w:val="0"/>
                              <w:marTop w:val="0"/>
                              <w:marBottom w:val="0"/>
                              <w:divBdr>
                                <w:top w:val="none" w:sz="0" w:space="0" w:color="auto"/>
                                <w:left w:val="none" w:sz="0" w:space="0" w:color="auto"/>
                                <w:bottom w:val="none" w:sz="0" w:space="0" w:color="auto"/>
                                <w:right w:val="none" w:sz="0" w:space="0" w:color="auto"/>
                              </w:divBdr>
                              <w:divsChild>
                                <w:div w:id="89930199">
                                  <w:marLeft w:val="0"/>
                                  <w:marRight w:val="0"/>
                                  <w:marTop w:val="0"/>
                                  <w:marBottom w:val="0"/>
                                  <w:divBdr>
                                    <w:top w:val="none" w:sz="0" w:space="0" w:color="auto"/>
                                    <w:left w:val="none" w:sz="0" w:space="0" w:color="auto"/>
                                    <w:bottom w:val="none" w:sz="0" w:space="0" w:color="auto"/>
                                    <w:right w:val="none" w:sz="0" w:space="0" w:color="auto"/>
                                  </w:divBdr>
                                  <w:divsChild>
                                    <w:div w:id="24867314">
                                      <w:marLeft w:val="0"/>
                                      <w:marRight w:val="0"/>
                                      <w:marTop w:val="0"/>
                                      <w:marBottom w:val="0"/>
                                      <w:divBdr>
                                        <w:top w:val="none" w:sz="0" w:space="0" w:color="auto"/>
                                        <w:left w:val="none" w:sz="0" w:space="0" w:color="auto"/>
                                        <w:bottom w:val="none" w:sz="0" w:space="0" w:color="auto"/>
                                        <w:right w:val="none" w:sz="0" w:space="0" w:color="auto"/>
                                      </w:divBdr>
                                      <w:divsChild>
                                        <w:div w:id="2066906391">
                                          <w:marLeft w:val="0"/>
                                          <w:marRight w:val="0"/>
                                          <w:marTop w:val="0"/>
                                          <w:marBottom w:val="0"/>
                                          <w:divBdr>
                                            <w:top w:val="none" w:sz="0" w:space="0" w:color="auto"/>
                                            <w:left w:val="none" w:sz="0" w:space="0" w:color="auto"/>
                                            <w:bottom w:val="none" w:sz="0" w:space="0" w:color="auto"/>
                                            <w:right w:val="none" w:sz="0" w:space="0" w:color="auto"/>
                                          </w:divBdr>
                                          <w:divsChild>
                                            <w:div w:id="1376466903">
                                              <w:marLeft w:val="0"/>
                                              <w:marRight w:val="0"/>
                                              <w:marTop w:val="0"/>
                                              <w:marBottom w:val="0"/>
                                              <w:divBdr>
                                                <w:top w:val="none" w:sz="0" w:space="0" w:color="auto"/>
                                                <w:left w:val="none" w:sz="0" w:space="0" w:color="auto"/>
                                                <w:bottom w:val="none" w:sz="0" w:space="0" w:color="auto"/>
                                                <w:right w:val="none" w:sz="0" w:space="0" w:color="auto"/>
                                              </w:divBdr>
                                            </w:div>
                                            <w:div w:id="97518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19713">
                          <w:marLeft w:val="0"/>
                          <w:marRight w:val="0"/>
                          <w:marTop w:val="0"/>
                          <w:marBottom w:val="0"/>
                          <w:divBdr>
                            <w:top w:val="none" w:sz="0" w:space="0" w:color="auto"/>
                            <w:left w:val="none" w:sz="0" w:space="0" w:color="auto"/>
                            <w:bottom w:val="none" w:sz="0" w:space="0" w:color="auto"/>
                            <w:right w:val="none" w:sz="0" w:space="0" w:color="auto"/>
                          </w:divBdr>
                          <w:divsChild>
                            <w:div w:id="1478182769">
                              <w:marLeft w:val="0"/>
                              <w:marRight w:val="0"/>
                              <w:marTop w:val="0"/>
                              <w:marBottom w:val="0"/>
                              <w:divBdr>
                                <w:top w:val="none" w:sz="0" w:space="0" w:color="auto"/>
                                <w:left w:val="none" w:sz="0" w:space="0" w:color="auto"/>
                                <w:bottom w:val="none" w:sz="0" w:space="0" w:color="auto"/>
                                <w:right w:val="none" w:sz="0" w:space="0" w:color="auto"/>
                              </w:divBdr>
                              <w:divsChild>
                                <w:div w:id="1880238048">
                                  <w:marLeft w:val="0"/>
                                  <w:marRight w:val="0"/>
                                  <w:marTop w:val="0"/>
                                  <w:marBottom w:val="0"/>
                                  <w:divBdr>
                                    <w:top w:val="none" w:sz="0" w:space="0" w:color="auto"/>
                                    <w:left w:val="none" w:sz="0" w:space="0" w:color="auto"/>
                                    <w:bottom w:val="none" w:sz="0" w:space="0" w:color="auto"/>
                                    <w:right w:val="none" w:sz="0" w:space="0" w:color="auto"/>
                                  </w:divBdr>
                                </w:div>
                              </w:divsChild>
                            </w:div>
                            <w:div w:id="924150608">
                              <w:marLeft w:val="0"/>
                              <w:marRight w:val="0"/>
                              <w:marTop w:val="0"/>
                              <w:marBottom w:val="0"/>
                              <w:divBdr>
                                <w:top w:val="none" w:sz="0" w:space="0" w:color="auto"/>
                                <w:left w:val="none" w:sz="0" w:space="0" w:color="auto"/>
                                <w:bottom w:val="none" w:sz="0" w:space="0" w:color="auto"/>
                                <w:right w:val="none" w:sz="0" w:space="0" w:color="auto"/>
                              </w:divBdr>
                              <w:divsChild>
                                <w:div w:id="1668287523">
                                  <w:marLeft w:val="0"/>
                                  <w:marRight w:val="0"/>
                                  <w:marTop w:val="0"/>
                                  <w:marBottom w:val="0"/>
                                  <w:divBdr>
                                    <w:top w:val="none" w:sz="0" w:space="0" w:color="auto"/>
                                    <w:left w:val="none" w:sz="0" w:space="0" w:color="auto"/>
                                    <w:bottom w:val="none" w:sz="0" w:space="0" w:color="auto"/>
                                    <w:right w:val="none" w:sz="0" w:space="0" w:color="auto"/>
                                  </w:divBdr>
                                  <w:divsChild>
                                    <w:div w:id="1866088872">
                                      <w:marLeft w:val="0"/>
                                      <w:marRight w:val="0"/>
                                      <w:marTop w:val="0"/>
                                      <w:marBottom w:val="0"/>
                                      <w:divBdr>
                                        <w:top w:val="none" w:sz="0" w:space="0" w:color="auto"/>
                                        <w:left w:val="none" w:sz="0" w:space="0" w:color="auto"/>
                                        <w:bottom w:val="none" w:sz="0" w:space="0" w:color="auto"/>
                                        <w:right w:val="none" w:sz="0" w:space="0" w:color="auto"/>
                                      </w:divBdr>
                                      <w:divsChild>
                                        <w:div w:id="215892482">
                                          <w:marLeft w:val="0"/>
                                          <w:marRight w:val="0"/>
                                          <w:marTop w:val="0"/>
                                          <w:marBottom w:val="0"/>
                                          <w:divBdr>
                                            <w:top w:val="none" w:sz="0" w:space="0" w:color="auto"/>
                                            <w:left w:val="none" w:sz="0" w:space="0" w:color="auto"/>
                                            <w:bottom w:val="none" w:sz="0" w:space="0" w:color="auto"/>
                                            <w:right w:val="none" w:sz="0" w:space="0" w:color="auto"/>
                                          </w:divBdr>
                                          <w:divsChild>
                                            <w:div w:id="904533207">
                                              <w:marLeft w:val="0"/>
                                              <w:marRight w:val="0"/>
                                              <w:marTop w:val="0"/>
                                              <w:marBottom w:val="0"/>
                                              <w:divBdr>
                                                <w:top w:val="none" w:sz="0" w:space="0" w:color="auto"/>
                                                <w:left w:val="none" w:sz="0" w:space="0" w:color="auto"/>
                                                <w:bottom w:val="none" w:sz="0" w:space="0" w:color="auto"/>
                                                <w:right w:val="none" w:sz="0" w:space="0" w:color="auto"/>
                                              </w:divBdr>
                                              <w:divsChild>
                                                <w:div w:id="140445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76687926">
          <w:marLeft w:val="0"/>
          <w:marRight w:val="0"/>
          <w:marTop w:val="0"/>
          <w:marBottom w:val="0"/>
          <w:divBdr>
            <w:top w:val="none" w:sz="0" w:space="0" w:color="auto"/>
            <w:left w:val="none" w:sz="0" w:space="0" w:color="auto"/>
            <w:bottom w:val="none" w:sz="0" w:space="0" w:color="auto"/>
            <w:right w:val="none" w:sz="0" w:space="0" w:color="auto"/>
          </w:divBdr>
          <w:divsChild>
            <w:div w:id="1712533466">
              <w:marLeft w:val="0"/>
              <w:marRight w:val="0"/>
              <w:marTop w:val="0"/>
              <w:marBottom w:val="0"/>
              <w:divBdr>
                <w:top w:val="none" w:sz="0" w:space="0" w:color="auto"/>
                <w:left w:val="none" w:sz="0" w:space="0" w:color="auto"/>
                <w:bottom w:val="none" w:sz="0" w:space="0" w:color="auto"/>
                <w:right w:val="none" w:sz="0" w:space="0" w:color="auto"/>
              </w:divBdr>
              <w:divsChild>
                <w:div w:id="69429322">
                  <w:marLeft w:val="0"/>
                  <w:marRight w:val="0"/>
                  <w:marTop w:val="0"/>
                  <w:marBottom w:val="0"/>
                  <w:divBdr>
                    <w:top w:val="none" w:sz="0" w:space="0" w:color="auto"/>
                    <w:left w:val="none" w:sz="0" w:space="0" w:color="auto"/>
                    <w:bottom w:val="none" w:sz="0" w:space="0" w:color="auto"/>
                    <w:right w:val="none" w:sz="0" w:space="0" w:color="auto"/>
                  </w:divBdr>
                  <w:divsChild>
                    <w:div w:id="736436016">
                      <w:marLeft w:val="0"/>
                      <w:marRight w:val="0"/>
                      <w:marTop w:val="0"/>
                      <w:marBottom w:val="0"/>
                      <w:divBdr>
                        <w:top w:val="none" w:sz="0" w:space="0" w:color="auto"/>
                        <w:left w:val="none" w:sz="0" w:space="0" w:color="auto"/>
                        <w:bottom w:val="none" w:sz="0" w:space="0" w:color="auto"/>
                        <w:right w:val="none" w:sz="0" w:space="0" w:color="auto"/>
                      </w:divBdr>
                      <w:divsChild>
                        <w:div w:id="1702507972">
                          <w:marLeft w:val="0"/>
                          <w:marRight w:val="0"/>
                          <w:marTop w:val="0"/>
                          <w:marBottom w:val="0"/>
                          <w:divBdr>
                            <w:top w:val="none" w:sz="0" w:space="0" w:color="auto"/>
                            <w:left w:val="none" w:sz="0" w:space="0" w:color="auto"/>
                            <w:bottom w:val="none" w:sz="0" w:space="0" w:color="auto"/>
                            <w:right w:val="none" w:sz="0" w:space="0" w:color="auto"/>
                          </w:divBdr>
                          <w:divsChild>
                            <w:div w:id="598101747">
                              <w:marLeft w:val="0"/>
                              <w:marRight w:val="0"/>
                              <w:marTop w:val="0"/>
                              <w:marBottom w:val="0"/>
                              <w:divBdr>
                                <w:top w:val="none" w:sz="0" w:space="0" w:color="auto"/>
                                <w:left w:val="none" w:sz="0" w:space="0" w:color="auto"/>
                                <w:bottom w:val="none" w:sz="0" w:space="0" w:color="auto"/>
                                <w:right w:val="none" w:sz="0" w:space="0" w:color="auto"/>
                              </w:divBdr>
                              <w:divsChild>
                                <w:div w:id="427316187">
                                  <w:marLeft w:val="0"/>
                                  <w:marRight w:val="0"/>
                                  <w:marTop w:val="0"/>
                                  <w:marBottom w:val="0"/>
                                  <w:divBdr>
                                    <w:top w:val="none" w:sz="0" w:space="0" w:color="auto"/>
                                    <w:left w:val="none" w:sz="0" w:space="0" w:color="auto"/>
                                    <w:bottom w:val="none" w:sz="0" w:space="0" w:color="auto"/>
                                    <w:right w:val="none" w:sz="0" w:space="0" w:color="auto"/>
                                  </w:divBdr>
                                  <w:divsChild>
                                    <w:div w:id="1106846147">
                                      <w:marLeft w:val="0"/>
                                      <w:marRight w:val="0"/>
                                      <w:marTop w:val="0"/>
                                      <w:marBottom w:val="0"/>
                                      <w:divBdr>
                                        <w:top w:val="none" w:sz="0" w:space="0" w:color="auto"/>
                                        <w:left w:val="none" w:sz="0" w:space="0" w:color="auto"/>
                                        <w:bottom w:val="none" w:sz="0" w:space="0" w:color="auto"/>
                                        <w:right w:val="none" w:sz="0" w:space="0" w:color="auto"/>
                                      </w:divBdr>
                                    </w:div>
                                    <w:div w:id="120698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847542">
                  <w:marLeft w:val="0"/>
                  <w:marRight w:val="0"/>
                  <w:marTop w:val="0"/>
                  <w:marBottom w:val="0"/>
                  <w:divBdr>
                    <w:top w:val="none" w:sz="0" w:space="0" w:color="auto"/>
                    <w:left w:val="none" w:sz="0" w:space="0" w:color="auto"/>
                    <w:bottom w:val="none" w:sz="0" w:space="0" w:color="auto"/>
                    <w:right w:val="none" w:sz="0" w:space="0" w:color="auto"/>
                  </w:divBdr>
                </w:div>
                <w:div w:id="1595741783">
                  <w:marLeft w:val="0"/>
                  <w:marRight w:val="0"/>
                  <w:marTop w:val="0"/>
                  <w:marBottom w:val="0"/>
                  <w:divBdr>
                    <w:top w:val="none" w:sz="0" w:space="0" w:color="auto"/>
                    <w:left w:val="none" w:sz="0" w:space="0" w:color="auto"/>
                    <w:bottom w:val="none" w:sz="0" w:space="0" w:color="auto"/>
                    <w:right w:val="none" w:sz="0" w:space="0" w:color="auto"/>
                  </w:divBdr>
                  <w:divsChild>
                    <w:div w:id="872426882">
                      <w:marLeft w:val="0"/>
                      <w:marRight w:val="0"/>
                      <w:marTop w:val="0"/>
                      <w:marBottom w:val="0"/>
                      <w:divBdr>
                        <w:top w:val="none" w:sz="0" w:space="0" w:color="auto"/>
                        <w:left w:val="none" w:sz="0" w:space="0" w:color="auto"/>
                        <w:bottom w:val="none" w:sz="0" w:space="0" w:color="auto"/>
                        <w:right w:val="none" w:sz="0" w:space="0" w:color="auto"/>
                      </w:divBdr>
                      <w:divsChild>
                        <w:div w:id="59376958">
                          <w:marLeft w:val="0"/>
                          <w:marRight w:val="0"/>
                          <w:marTop w:val="0"/>
                          <w:marBottom w:val="0"/>
                          <w:divBdr>
                            <w:top w:val="none" w:sz="0" w:space="0" w:color="auto"/>
                            <w:left w:val="none" w:sz="0" w:space="0" w:color="auto"/>
                            <w:bottom w:val="none" w:sz="0" w:space="0" w:color="auto"/>
                            <w:right w:val="none" w:sz="0" w:space="0" w:color="auto"/>
                          </w:divBdr>
                          <w:divsChild>
                            <w:div w:id="449517273">
                              <w:marLeft w:val="0"/>
                              <w:marRight w:val="0"/>
                              <w:marTop w:val="0"/>
                              <w:marBottom w:val="0"/>
                              <w:divBdr>
                                <w:top w:val="none" w:sz="0" w:space="0" w:color="auto"/>
                                <w:left w:val="none" w:sz="0" w:space="0" w:color="auto"/>
                                <w:bottom w:val="none" w:sz="0" w:space="0" w:color="auto"/>
                                <w:right w:val="none" w:sz="0" w:space="0" w:color="auto"/>
                              </w:divBdr>
                              <w:divsChild>
                                <w:div w:id="7066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5853431">
                  <w:marLeft w:val="0"/>
                  <w:marRight w:val="0"/>
                  <w:marTop w:val="0"/>
                  <w:marBottom w:val="0"/>
                  <w:divBdr>
                    <w:top w:val="none" w:sz="0" w:space="0" w:color="auto"/>
                    <w:left w:val="none" w:sz="0" w:space="0" w:color="auto"/>
                    <w:bottom w:val="none" w:sz="0" w:space="0" w:color="auto"/>
                    <w:right w:val="none" w:sz="0" w:space="0" w:color="auto"/>
                  </w:divBdr>
                  <w:divsChild>
                    <w:div w:id="1452088519">
                      <w:marLeft w:val="0"/>
                      <w:marRight w:val="0"/>
                      <w:marTop w:val="0"/>
                      <w:marBottom w:val="0"/>
                      <w:divBdr>
                        <w:top w:val="none" w:sz="0" w:space="0" w:color="auto"/>
                        <w:left w:val="none" w:sz="0" w:space="0" w:color="auto"/>
                        <w:bottom w:val="none" w:sz="0" w:space="0" w:color="auto"/>
                        <w:right w:val="none" w:sz="0" w:space="0" w:color="auto"/>
                      </w:divBdr>
                      <w:divsChild>
                        <w:div w:id="876509435">
                          <w:marLeft w:val="0"/>
                          <w:marRight w:val="0"/>
                          <w:marTop w:val="0"/>
                          <w:marBottom w:val="0"/>
                          <w:divBdr>
                            <w:top w:val="none" w:sz="0" w:space="0" w:color="auto"/>
                            <w:left w:val="none" w:sz="0" w:space="0" w:color="auto"/>
                            <w:bottom w:val="none" w:sz="0" w:space="0" w:color="auto"/>
                            <w:right w:val="none" w:sz="0" w:space="0" w:color="auto"/>
                          </w:divBdr>
                          <w:divsChild>
                            <w:div w:id="512108024">
                              <w:marLeft w:val="0"/>
                              <w:marRight w:val="0"/>
                              <w:marTop w:val="0"/>
                              <w:marBottom w:val="0"/>
                              <w:divBdr>
                                <w:top w:val="none" w:sz="0" w:space="0" w:color="auto"/>
                                <w:left w:val="none" w:sz="0" w:space="0" w:color="auto"/>
                                <w:bottom w:val="none" w:sz="0" w:space="0" w:color="auto"/>
                                <w:right w:val="none" w:sz="0" w:space="0" w:color="auto"/>
                              </w:divBdr>
                              <w:divsChild>
                                <w:div w:id="959411582">
                                  <w:marLeft w:val="0"/>
                                  <w:marRight w:val="0"/>
                                  <w:marTop w:val="0"/>
                                  <w:marBottom w:val="0"/>
                                  <w:divBdr>
                                    <w:top w:val="none" w:sz="0" w:space="0" w:color="auto"/>
                                    <w:left w:val="none" w:sz="0" w:space="0" w:color="auto"/>
                                    <w:bottom w:val="none" w:sz="0" w:space="0" w:color="auto"/>
                                    <w:right w:val="none" w:sz="0" w:space="0" w:color="auto"/>
                                  </w:divBdr>
                                  <w:divsChild>
                                    <w:div w:id="7301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757096">
          <w:marLeft w:val="0"/>
          <w:marRight w:val="0"/>
          <w:marTop w:val="0"/>
          <w:marBottom w:val="0"/>
          <w:divBdr>
            <w:top w:val="none" w:sz="0" w:space="0" w:color="auto"/>
            <w:left w:val="none" w:sz="0" w:space="0" w:color="auto"/>
            <w:bottom w:val="none" w:sz="0" w:space="0" w:color="auto"/>
            <w:right w:val="none" w:sz="0" w:space="0" w:color="auto"/>
          </w:divBdr>
          <w:divsChild>
            <w:div w:id="1589919862">
              <w:marLeft w:val="0"/>
              <w:marRight w:val="0"/>
              <w:marTop w:val="0"/>
              <w:marBottom w:val="0"/>
              <w:divBdr>
                <w:top w:val="none" w:sz="0" w:space="0" w:color="auto"/>
                <w:left w:val="none" w:sz="0" w:space="0" w:color="auto"/>
                <w:bottom w:val="none" w:sz="0" w:space="0" w:color="auto"/>
                <w:right w:val="none" w:sz="0" w:space="0" w:color="auto"/>
              </w:divBdr>
              <w:divsChild>
                <w:div w:id="1053887871">
                  <w:marLeft w:val="0"/>
                  <w:marRight w:val="0"/>
                  <w:marTop w:val="0"/>
                  <w:marBottom w:val="0"/>
                  <w:divBdr>
                    <w:top w:val="none" w:sz="0" w:space="0" w:color="auto"/>
                    <w:left w:val="none" w:sz="0" w:space="0" w:color="auto"/>
                    <w:bottom w:val="none" w:sz="0" w:space="0" w:color="auto"/>
                    <w:right w:val="none" w:sz="0" w:space="0" w:color="auto"/>
                  </w:divBdr>
                  <w:divsChild>
                    <w:div w:id="796411714">
                      <w:marLeft w:val="0"/>
                      <w:marRight w:val="0"/>
                      <w:marTop w:val="0"/>
                      <w:marBottom w:val="0"/>
                      <w:divBdr>
                        <w:top w:val="none" w:sz="0" w:space="0" w:color="auto"/>
                        <w:left w:val="none" w:sz="0" w:space="0" w:color="auto"/>
                        <w:bottom w:val="none" w:sz="0" w:space="0" w:color="auto"/>
                        <w:right w:val="none" w:sz="0" w:space="0" w:color="auto"/>
                      </w:divBdr>
                      <w:divsChild>
                        <w:div w:id="541943157">
                          <w:marLeft w:val="0"/>
                          <w:marRight w:val="0"/>
                          <w:marTop w:val="0"/>
                          <w:marBottom w:val="0"/>
                          <w:divBdr>
                            <w:top w:val="none" w:sz="0" w:space="0" w:color="auto"/>
                            <w:left w:val="none" w:sz="0" w:space="0" w:color="auto"/>
                            <w:bottom w:val="none" w:sz="0" w:space="0" w:color="auto"/>
                            <w:right w:val="none" w:sz="0" w:space="0" w:color="auto"/>
                          </w:divBdr>
                          <w:divsChild>
                            <w:div w:id="1827895846">
                              <w:marLeft w:val="0"/>
                              <w:marRight w:val="0"/>
                              <w:marTop w:val="0"/>
                              <w:marBottom w:val="0"/>
                              <w:divBdr>
                                <w:top w:val="none" w:sz="0" w:space="0" w:color="auto"/>
                                <w:left w:val="none" w:sz="0" w:space="0" w:color="auto"/>
                                <w:bottom w:val="none" w:sz="0" w:space="0" w:color="auto"/>
                                <w:right w:val="none" w:sz="0" w:space="0" w:color="auto"/>
                              </w:divBdr>
                              <w:divsChild>
                                <w:div w:id="2040085221">
                                  <w:marLeft w:val="0"/>
                                  <w:marRight w:val="0"/>
                                  <w:marTop w:val="0"/>
                                  <w:marBottom w:val="0"/>
                                  <w:divBdr>
                                    <w:top w:val="none" w:sz="0" w:space="0" w:color="auto"/>
                                    <w:left w:val="none" w:sz="0" w:space="0" w:color="auto"/>
                                    <w:bottom w:val="none" w:sz="0" w:space="0" w:color="auto"/>
                                    <w:right w:val="none" w:sz="0" w:space="0" w:color="auto"/>
                                  </w:divBdr>
                                  <w:divsChild>
                                    <w:div w:id="122305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948198">
                          <w:marLeft w:val="0"/>
                          <w:marRight w:val="0"/>
                          <w:marTop w:val="0"/>
                          <w:marBottom w:val="0"/>
                          <w:divBdr>
                            <w:top w:val="none" w:sz="0" w:space="0" w:color="auto"/>
                            <w:left w:val="none" w:sz="0" w:space="0" w:color="auto"/>
                            <w:bottom w:val="none" w:sz="0" w:space="0" w:color="auto"/>
                            <w:right w:val="none" w:sz="0" w:space="0" w:color="auto"/>
                          </w:divBdr>
                          <w:divsChild>
                            <w:div w:id="38554936">
                              <w:marLeft w:val="0"/>
                              <w:marRight w:val="0"/>
                              <w:marTop w:val="0"/>
                              <w:marBottom w:val="0"/>
                              <w:divBdr>
                                <w:top w:val="none" w:sz="0" w:space="0" w:color="auto"/>
                                <w:left w:val="none" w:sz="0" w:space="0" w:color="auto"/>
                                <w:bottom w:val="none" w:sz="0" w:space="0" w:color="auto"/>
                                <w:right w:val="none" w:sz="0" w:space="0" w:color="auto"/>
                              </w:divBdr>
                              <w:divsChild>
                                <w:div w:id="144149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985413">
                      <w:marLeft w:val="0"/>
                      <w:marRight w:val="0"/>
                      <w:marTop w:val="0"/>
                      <w:marBottom w:val="0"/>
                      <w:divBdr>
                        <w:top w:val="none" w:sz="0" w:space="0" w:color="auto"/>
                        <w:left w:val="none" w:sz="0" w:space="0" w:color="auto"/>
                        <w:bottom w:val="none" w:sz="0" w:space="0" w:color="auto"/>
                        <w:right w:val="none" w:sz="0" w:space="0" w:color="auto"/>
                      </w:divBdr>
                      <w:divsChild>
                        <w:div w:id="369307676">
                          <w:marLeft w:val="0"/>
                          <w:marRight w:val="0"/>
                          <w:marTop w:val="0"/>
                          <w:marBottom w:val="0"/>
                          <w:divBdr>
                            <w:top w:val="none" w:sz="0" w:space="0" w:color="auto"/>
                            <w:left w:val="none" w:sz="0" w:space="0" w:color="auto"/>
                            <w:bottom w:val="none" w:sz="0" w:space="0" w:color="auto"/>
                            <w:right w:val="none" w:sz="0" w:space="0" w:color="auto"/>
                          </w:divBdr>
                          <w:divsChild>
                            <w:div w:id="560143062">
                              <w:marLeft w:val="0"/>
                              <w:marRight w:val="0"/>
                              <w:marTop w:val="0"/>
                              <w:marBottom w:val="0"/>
                              <w:divBdr>
                                <w:top w:val="none" w:sz="0" w:space="0" w:color="auto"/>
                                <w:left w:val="none" w:sz="0" w:space="0" w:color="auto"/>
                                <w:bottom w:val="none" w:sz="0" w:space="0" w:color="auto"/>
                                <w:right w:val="none" w:sz="0" w:space="0" w:color="auto"/>
                              </w:divBdr>
                              <w:divsChild>
                                <w:div w:id="798644798">
                                  <w:marLeft w:val="0"/>
                                  <w:marRight w:val="0"/>
                                  <w:marTop w:val="0"/>
                                  <w:marBottom w:val="0"/>
                                  <w:divBdr>
                                    <w:top w:val="none" w:sz="0" w:space="0" w:color="auto"/>
                                    <w:left w:val="none" w:sz="0" w:space="0" w:color="auto"/>
                                    <w:bottom w:val="none" w:sz="0" w:space="0" w:color="auto"/>
                                    <w:right w:val="none" w:sz="0" w:space="0" w:color="auto"/>
                                  </w:divBdr>
                                  <w:divsChild>
                                    <w:div w:id="170147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851524">
                          <w:marLeft w:val="0"/>
                          <w:marRight w:val="0"/>
                          <w:marTop w:val="0"/>
                          <w:marBottom w:val="0"/>
                          <w:divBdr>
                            <w:top w:val="none" w:sz="0" w:space="0" w:color="auto"/>
                            <w:left w:val="none" w:sz="0" w:space="0" w:color="auto"/>
                            <w:bottom w:val="none" w:sz="0" w:space="0" w:color="auto"/>
                            <w:right w:val="none" w:sz="0" w:space="0" w:color="auto"/>
                          </w:divBdr>
                          <w:divsChild>
                            <w:div w:id="1388794351">
                              <w:marLeft w:val="0"/>
                              <w:marRight w:val="0"/>
                              <w:marTop w:val="0"/>
                              <w:marBottom w:val="0"/>
                              <w:divBdr>
                                <w:top w:val="none" w:sz="0" w:space="0" w:color="auto"/>
                                <w:left w:val="none" w:sz="0" w:space="0" w:color="auto"/>
                                <w:bottom w:val="none" w:sz="0" w:space="0" w:color="auto"/>
                                <w:right w:val="none" w:sz="0" w:space="0" w:color="auto"/>
                              </w:divBdr>
                              <w:divsChild>
                                <w:div w:id="80643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320769">
                          <w:marLeft w:val="0"/>
                          <w:marRight w:val="0"/>
                          <w:marTop w:val="0"/>
                          <w:marBottom w:val="0"/>
                          <w:divBdr>
                            <w:top w:val="none" w:sz="0" w:space="0" w:color="auto"/>
                            <w:left w:val="none" w:sz="0" w:space="0" w:color="auto"/>
                            <w:bottom w:val="none" w:sz="0" w:space="0" w:color="auto"/>
                            <w:right w:val="none" w:sz="0" w:space="0" w:color="auto"/>
                          </w:divBdr>
                          <w:divsChild>
                            <w:div w:id="45416639">
                              <w:marLeft w:val="0"/>
                              <w:marRight w:val="0"/>
                              <w:marTop w:val="0"/>
                              <w:marBottom w:val="0"/>
                              <w:divBdr>
                                <w:top w:val="none" w:sz="0" w:space="0" w:color="auto"/>
                                <w:left w:val="none" w:sz="0" w:space="0" w:color="auto"/>
                                <w:bottom w:val="none" w:sz="0" w:space="0" w:color="auto"/>
                                <w:right w:val="none" w:sz="0" w:space="0" w:color="auto"/>
                              </w:divBdr>
                              <w:divsChild>
                                <w:div w:id="1445077818">
                                  <w:marLeft w:val="0"/>
                                  <w:marRight w:val="0"/>
                                  <w:marTop w:val="0"/>
                                  <w:marBottom w:val="0"/>
                                  <w:divBdr>
                                    <w:top w:val="none" w:sz="0" w:space="0" w:color="auto"/>
                                    <w:left w:val="none" w:sz="0" w:space="0" w:color="auto"/>
                                    <w:bottom w:val="none" w:sz="0" w:space="0" w:color="auto"/>
                                    <w:right w:val="none" w:sz="0" w:space="0" w:color="auto"/>
                                  </w:divBdr>
                                </w:div>
                              </w:divsChild>
                            </w:div>
                            <w:div w:id="1989237663">
                              <w:marLeft w:val="0"/>
                              <w:marRight w:val="0"/>
                              <w:marTop w:val="0"/>
                              <w:marBottom w:val="0"/>
                              <w:divBdr>
                                <w:top w:val="none" w:sz="0" w:space="0" w:color="auto"/>
                                <w:left w:val="none" w:sz="0" w:space="0" w:color="auto"/>
                                <w:bottom w:val="none" w:sz="0" w:space="0" w:color="auto"/>
                                <w:right w:val="none" w:sz="0" w:space="0" w:color="auto"/>
                              </w:divBdr>
                              <w:divsChild>
                                <w:div w:id="1808668747">
                                  <w:marLeft w:val="0"/>
                                  <w:marRight w:val="0"/>
                                  <w:marTop w:val="0"/>
                                  <w:marBottom w:val="0"/>
                                  <w:divBdr>
                                    <w:top w:val="none" w:sz="0" w:space="0" w:color="auto"/>
                                    <w:left w:val="none" w:sz="0" w:space="0" w:color="auto"/>
                                    <w:bottom w:val="none" w:sz="0" w:space="0" w:color="auto"/>
                                    <w:right w:val="none" w:sz="0" w:space="0" w:color="auto"/>
                                  </w:divBdr>
                                  <w:divsChild>
                                    <w:div w:id="2048217183">
                                      <w:marLeft w:val="0"/>
                                      <w:marRight w:val="0"/>
                                      <w:marTop w:val="0"/>
                                      <w:marBottom w:val="0"/>
                                      <w:divBdr>
                                        <w:top w:val="none" w:sz="0" w:space="0" w:color="auto"/>
                                        <w:left w:val="none" w:sz="0" w:space="0" w:color="auto"/>
                                        <w:bottom w:val="none" w:sz="0" w:space="0" w:color="auto"/>
                                        <w:right w:val="none" w:sz="0" w:space="0" w:color="auto"/>
                                      </w:divBdr>
                                      <w:divsChild>
                                        <w:div w:id="1859342898">
                                          <w:marLeft w:val="0"/>
                                          <w:marRight w:val="0"/>
                                          <w:marTop w:val="0"/>
                                          <w:marBottom w:val="0"/>
                                          <w:divBdr>
                                            <w:top w:val="none" w:sz="0" w:space="0" w:color="auto"/>
                                            <w:left w:val="none" w:sz="0" w:space="0" w:color="auto"/>
                                            <w:bottom w:val="none" w:sz="0" w:space="0" w:color="auto"/>
                                            <w:right w:val="none" w:sz="0" w:space="0" w:color="auto"/>
                                          </w:divBdr>
                                          <w:divsChild>
                                            <w:div w:id="773785176">
                                              <w:marLeft w:val="0"/>
                                              <w:marRight w:val="0"/>
                                              <w:marTop w:val="0"/>
                                              <w:marBottom w:val="0"/>
                                              <w:divBdr>
                                                <w:top w:val="none" w:sz="0" w:space="0" w:color="auto"/>
                                                <w:left w:val="none" w:sz="0" w:space="0" w:color="auto"/>
                                                <w:bottom w:val="none" w:sz="0" w:space="0" w:color="auto"/>
                                                <w:right w:val="none" w:sz="0" w:space="0" w:color="auto"/>
                                              </w:divBdr>
                                              <w:divsChild>
                                                <w:div w:id="59821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40077778">
          <w:marLeft w:val="0"/>
          <w:marRight w:val="0"/>
          <w:marTop w:val="0"/>
          <w:marBottom w:val="0"/>
          <w:divBdr>
            <w:top w:val="none" w:sz="0" w:space="0" w:color="auto"/>
            <w:left w:val="none" w:sz="0" w:space="0" w:color="auto"/>
            <w:bottom w:val="none" w:sz="0" w:space="0" w:color="auto"/>
            <w:right w:val="none" w:sz="0" w:space="0" w:color="auto"/>
          </w:divBdr>
          <w:divsChild>
            <w:div w:id="103960783">
              <w:marLeft w:val="0"/>
              <w:marRight w:val="0"/>
              <w:marTop w:val="0"/>
              <w:marBottom w:val="0"/>
              <w:divBdr>
                <w:top w:val="none" w:sz="0" w:space="0" w:color="auto"/>
                <w:left w:val="none" w:sz="0" w:space="0" w:color="auto"/>
                <w:bottom w:val="none" w:sz="0" w:space="0" w:color="auto"/>
                <w:right w:val="none" w:sz="0" w:space="0" w:color="auto"/>
              </w:divBdr>
              <w:divsChild>
                <w:div w:id="1750538700">
                  <w:marLeft w:val="0"/>
                  <w:marRight w:val="0"/>
                  <w:marTop w:val="0"/>
                  <w:marBottom w:val="0"/>
                  <w:divBdr>
                    <w:top w:val="none" w:sz="0" w:space="0" w:color="auto"/>
                    <w:left w:val="none" w:sz="0" w:space="0" w:color="auto"/>
                    <w:bottom w:val="none" w:sz="0" w:space="0" w:color="auto"/>
                    <w:right w:val="none" w:sz="0" w:space="0" w:color="auto"/>
                  </w:divBdr>
                  <w:divsChild>
                    <w:div w:id="543716189">
                      <w:marLeft w:val="0"/>
                      <w:marRight w:val="0"/>
                      <w:marTop w:val="0"/>
                      <w:marBottom w:val="0"/>
                      <w:divBdr>
                        <w:top w:val="none" w:sz="0" w:space="0" w:color="auto"/>
                        <w:left w:val="none" w:sz="0" w:space="0" w:color="auto"/>
                        <w:bottom w:val="none" w:sz="0" w:space="0" w:color="auto"/>
                        <w:right w:val="none" w:sz="0" w:space="0" w:color="auto"/>
                      </w:divBdr>
                      <w:divsChild>
                        <w:div w:id="1948197791">
                          <w:marLeft w:val="0"/>
                          <w:marRight w:val="0"/>
                          <w:marTop w:val="0"/>
                          <w:marBottom w:val="0"/>
                          <w:divBdr>
                            <w:top w:val="none" w:sz="0" w:space="0" w:color="auto"/>
                            <w:left w:val="none" w:sz="0" w:space="0" w:color="auto"/>
                            <w:bottom w:val="none" w:sz="0" w:space="0" w:color="auto"/>
                            <w:right w:val="none" w:sz="0" w:space="0" w:color="auto"/>
                          </w:divBdr>
                          <w:divsChild>
                            <w:div w:id="474567338">
                              <w:marLeft w:val="0"/>
                              <w:marRight w:val="0"/>
                              <w:marTop w:val="0"/>
                              <w:marBottom w:val="0"/>
                              <w:divBdr>
                                <w:top w:val="none" w:sz="0" w:space="0" w:color="auto"/>
                                <w:left w:val="none" w:sz="0" w:space="0" w:color="auto"/>
                                <w:bottom w:val="none" w:sz="0" w:space="0" w:color="auto"/>
                                <w:right w:val="none" w:sz="0" w:space="0" w:color="auto"/>
                              </w:divBdr>
                              <w:divsChild>
                                <w:div w:id="271283606">
                                  <w:marLeft w:val="0"/>
                                  <w:marRight w:val="0"/>
                                  <w:marTop w:val="0"/>
                                  <w:marBottom w:val="0"/>
                                  <w:divBdr>
                                    <w:top w:val="none" w:sz="0" w:space="0" w:color="auto"/>
                                    <w:left w:val="none" w:sz="0" w:space="0" w:color="auto"/>
                                    <w:bottom w:val="none" w:sz="0" w:space="0" w:color="auto"/>
                                    <w:right w:val="none" w:sz="0" w:space="0" w:color="auto"/>
                                  </w:divBdr>
                                  <w:divsChild>
                                    <w:div w:id="648630087">
                                      <w:marLeft w:val="0"/>
                                      <w:marRight w:val="0"/>
                                      <w:marTop w:val="0"/>
                                      <w:marBottom w:val="0"/>
                                      <w:divBdr>
                                        <w:top w:val="none" w:sz="0" w:space="0" w:color="auto"/>
                                        <w:left w:val="none" w:sz="0" w:space="0" w:color="auto"/>
                                        <w:bottom w:val="none" w:sz="0" w:space="0" w:color="auto"/>
                                        <w:right w:val="none" w:sz="0" w:space="0" w:color="auto"/>
                                      </w:divBdr>
                                    </w:div>
                                    <w:div w:id="10187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523371">
                  <w:marLeft w:val="0"/>
                  <w:marRight w:val="0"/>
                  <w:marTop w:val="0"/>
                  <w:marBottom w:val="0"/>
                  <w:divBdr>
                    <w:top w:val="none" w:sz="0" w:space="0" w:color="auto"/>
                    <w:left w:val="none" w:sz="0" w:space="0" w:color="auto"/>
                    <w:bottom w:val="none" w:sz="0" w:space="0" w:color="auto"/>
                    <w:right w:val="none" w:sz="0" w:space="0" w:color="auto"/>
                  </w:divBdr>
                </w:div>
                <w:div w:id="1770543413">
                  <w:marLeft w:val="0"/>
                  <w:marRight w:val="0"/>
                  <w:marTop w:val="0"/>
                  <w:marBottom w:val="0"/>
                  <w:divBdr>
                    <w:top w:val="none" w:sz="0" w:space="0" w:color="auto"/>
                    <w:left w:val="none" w:sz="0" w:space="0" w:color="auto"/>
                    <w:bottom w:val="none" w:sz="0" w:space="0" w:color="auto"/>
                    <w:right w:val="none" w:sz="0" w:space="0" w:color="auto"/>
                  </w:divBdr>
                  <w:divsChild>
                    <w:div w:id="373968577">
                      <w:marLeft w:val="0"/>
                      <w:marRight w:val="0"/>
                      <w:marTop w:val="0"/>
                      <w:marBottom w:val="0"/>
                      <w:divBdr>
                        <w:top w:val="none" w:sz="0" w:space="0" w:color="auto"/>
                        <w:left w:val="none" w:sz="0" w:space="0" w:color="auto"/>
                        <w:bottom w:val="none" w:sz="0" w:space="0" w:color="auto"/>
                        <w:right w:val="none" w:sz="0" w:space="0" w:color="auto"/>
                      </w:divBdr>
                      <w:divsChild>
                        <w:div w:id="834221317">
                          <w:marLeft w:val="0"/>
                          <w:marRight w:val="0"/>
                          <w:marTop w:val="0"/>
                          <w:marBottom w:val="0"/>
                          <w:divBdr>
                            <w:top w:val="none" w:sz="0" w:space="0" w:color="auto"/>
                            <w:left w:val="none" w:sz="0" w:space="0" w:color="auto"/>
                            <w:bottom w:val="none" w:sz="0" w:space="0" w:color="auto"/>
                            <w:right w:val="none" w:sz="0" w:space="0" w:color="auto"/>
                          </w:divBdr>
                          <w:divsChild>
                            <w:div w:id="1084643232">
                              <w:marLeft w:val="0"/>
                              <w:marRight w:val="0"/>
                              <w:marTop w:val="0"/>
                              <w:marBottom w:val="0"/>
                              <w:divBdr>
                                <w:top w:val="none" w:sz="0" w:space="0" w:color="auto"/>
                                <w:left w:val="none" w:sz="0" w:space="0" w:color="auto"/>
                                <w:bottom w:val="none" w:sz="0" w:space="0" w:color="auto"/>
                                <w:right w:val="none" w:sz="0" w:space="0" w:color="auto"/>
                              </w:divBdr>
                              <w:divsChild>
                                <w:div w:id="52929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927218">
                  <w:marLeft w:val="0"/>
                  <w:marRight w:val="0"/>
                  <w:marTop w:val="0"/>
                  <w:marBottom w:val="0"/>
                  <w:divBdr>
                    <w:top w:val="none" w:sz="0" w:space="0" w:color="auto"/>
                    <w:left w:val="none" w:sz="0" w:space="0" w:color="auto"/>
                    <w:bottom w:val="none" w:sz="0" w:space="0" w:color="auto"/>
                    <w:right w:val="none" w:sz="0" w:space="0" w:color="auto"/>
                  </w:divBdr>
                  <w:divsChild>
                    <w:div w:id="497354031">
                      <w:marLeft w:val="0"/>
                      <w:marRight w:val="0"/>
                      <w:marTop w:val="0"/>
                      <w:marBottom w:val="0"/>
                      <w:divBdr>
                        <w:top w:val="none" w:sz="0" w:space="0" w:color="auto"/>
                        <w:left w:val="none" w:sz="0" w:space="0" w:color="auto"/>
                        <w:bottom w:val="none" w:sz="0" w:space="0" w:color="auto"/>
                        <w:right w:val="none" w:sz="0" w:space="0" w:color="auto"/>
                      </w:divBdr>
                      <w:divsChild>
                        <w:div w:id="2064059600">
                          <w:marLeft w:val="0"/>
                          <w:marRight w:val="0"/>
                          <w:marTop w:val="0"/>
                          <w:marBottom w:val="0"/>
                          <w:divBdr>
                            <w:top w:val="none" w:sz="0" w:space="0" w:color="auto"/>
                            <w:left w:val="none" w:sz="0" w:space="0" w:color="auto"/>
                            <w:bottom w:val="none" w:sz="0" w:space="0" w:color="auto"/>
                            <w:right w:val="none" w:sz="0" w:space="0" w:color="auto"/>
                          </w:divBdr>
                          <w:divsChild>
                            <w:div w:id="567955355">
                              <w:marLeft w:val="0"/>
                              <w:marRight w:val="0"/>
                              <w:marTop w:val="0"/>
                              <w:marBottom w:val="0"/>
                              <w:divBdr>
                                <w:top w:val="none" w:sz="0" w:space="0" w:color="auto"/>
                                <w:left w:val="none" w:sz="0" w:space="0" w:color="auto"/>
                                <w:bottom w:val="none" w:sz="0" w:space="0" w:color="auto"/>
                                <w:right w:val="none" w:sz="0" w:space="0" w:color="auto"/>
                              </w:divBdr>
                              <w:divsChild>
                                <w:div w:id="1574925488">
                                  <w:marLeft w:val="0"/>
                                  <w:marRight w:val="0"/>
                                  <w:marTop w:val="0"/>
                                  <w:marBottom w:val="0"/>
                                  <w:divBdr>
                                    <w:top w:val="none" w:sz="0" w:space="0" w:color="auto"/>
                                    <w:left w:val="none" w:sz="0" w:space="0" w:color="auto"/>
                                    <w:bottom w:val="none" w:sz="0" w:space="0" w:color="auto"/>
                                    <w:right w:val="none" w:sz="0" w:space="0" w:color="auto"/>
                                  </w:divBdr>
                                  <w:divsChild>
                                    <w:div w:id="186766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6546569">
          <w:marLeft w:val="0"/>
          <w:marRight w:val="0"/>
          <w:marTop w:val="0"/>
          <w:marBottom w:val="0"/>
          <w:divBdr>
            <w:top w:val="none" w:sz="0" w:space="0" w:color="auto"/>
            <w:left w:val="none" w:sz="0" w:space="0" w:color="auto"/>
            <w:bottom w:val="none" w:sz="0" w:space="0" w:color="auto"/>
            <w:right w:val="none" w:sz="0" w:space="0" w:color="auto"/>
          </w:divBdr>
          <w:divsChild>
            <w:div w:id="1271472015">
              <w:marLeft w:val="0"/>
              <w:marRight w:val="0"/>
              <w:marTop w:val="0"/>
              <w:marBottom w:val="0"/>
              <w:divBdr>
                <w:top w:val="none" w:sz="0" w:space="0" w:color="auto"/>
                <w:left w:val="none" w:sz="0" w:space="0" w:color="auto"/>
                <w:bottom w:val="none" w:sz="0" w:space="0" w:color="auto"/>
                <w:right w:val="none" w:sz="0" w:space="0" w:color="auto"/>
              </w:divBdr>
              <w:divsChild>
                <w:div w:id="690179500">
                  <w:marLeft w:val="0"/>
                  <w:marRight w:val="0"/>
                  <w:marTop w:val="0"/>
                  <w:marBottom w:val="0"/>
                  <w:divBdr>
                    <w:top w:val="none" w:sz="0" w:space="0" w:color="auto"/>
                    <w:left w:val="none" w:sz="0" w:space="0" w:color="auto"/>
                    <w:bottom w:val="none" w:sz="0" w:space="0" w:color="auto"/>
                    <w:right w:val="none" w:sz="0" w:space="0" w:color="auto"/>
                  </w:divBdr>
                  <w:divsChild>
                    <w:div w:id="953055551">
                      <w:marLeft w:val="0"/>
                      <w:marRight w:val="0"/>
                      <w:marTop w:val="0"/>
                      <w:marBottom w:val="0"/>
                      <w:divBdr>
                        <w:top w:val="none" w:sz="0" w:space="0" w:color="auto"/>
                        <w:left w:val="none" w:sz="0" w:space="0" w:color="auto"/>
                        <w:bottom w:val="none" w:sz="0" w:space="0" w:color="auto"/>
                        <w:right w:val="none" w:sz="0" w:space="0" w:color="auto"/>
                      </w:divBdr>
                      <w:divsChild>
                        <w:div w:id="222257750">
                          <w:marLeft w:val="0"/>
                          <w:marRight w:val="0"/>
                          <w:marTop w:val="0"/>
                          <w:marBottom w:val="0"/>
                          <w:divBdr>
                            <w:top w:val="none" w:sz="0" w:space="0" w:color="auto"/>
                            <w:left w:val="none" w:sz="0" w:space="0" w:color="auto"/>
                            <w:bottom w:val="none" w:sz="0" w:space="0" w:color="auto"/>
                            <w:right w:val="none" w:sz="0" w:space="0" w:color="auto"/>
                          </w:divBdr>
                          <w:divsChild>
                            <w:div w:id="477040751">
                              <w:marLeft w:val="0"/>
                              <w:marRight w:val="0"/>
                              <w:marTop w:val="0"/>
                              <w:marBottom w:val="0"/>
                              <w:divBdr>
                                <w:top w:val="none" w:sz="0" w:space="0" w:color="auto"/>
                                <w:left w:val="none" w:sz="0" w:space="0" w:color="auto"/>
                                <w:bottom w:val="none" w:sz="0" w:space="0" w:color="auto"/>
                                <w:right w:val="none" w:sz="0" w:space="0" w:color="auto"/>
                              </w:divBdr>
                              <w:divsChild>
                                <w:div w:id="1316226543">
                                  <w:marLeft w:val="0"/>
                                  <w:marRight w:val="0"/>
                                  <w:marTop w:val="0"/>
                                  <w:marBottom w:val="0"/>
                                  <w:divBdr>
                                    <w:top w:val="none" w:sz="0" w:space="0" w:color="auto"/>
                                    <w:left w:val="none" w:sz="0" w:space="0" w:color="auto"/>
                                    <w:bottom w:val="none" w:sz="0" w:space="0" w:color="auto"/>
                                    <w:right w:val="none" w:sz="0" w:space="0" w:color="auto"/>
                                  </w:divBdr>
                                  <w:divsChild>
                                    <w:div w:id="212253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421244">
                          <w:marLeft w:val="0"/>
                          <w:marRight w:val="0"/>
                          <w:marTop w:val="0"/>
                          <w:marBottom w:val="0"/>
                          <w:divBdr>
                            <w:top w:val="none" w:sz="0" w:space="0" w:color="auto"/>
                            <w:left w:val="none" w:sz="0" w:space="0" w:color="auto"/>
                            <w:bottom w:val="none" w:sz="0" w:space="0" w:color="auto"/>
                            <w:right w:val="none" w:sz="0" w:space="0" w:color="auto"/>
                          </w:divBdr>
                          <w:divsChild>
                            <w:div w:id="702291347">
                              <w:marLeft w:val="0"/>
                              <w:marRight w:val="0"/>
                              <w:marTop w:val="0"/>
                              <w:marBottom w:val="0"/>
                              <w:divBdr>
                                <w:top w:val="none" w:sz="0" w:space="0" w:color="auto"/>
                                <w:left w:val="none" w:sz="0" w:space="0" w:color="auto"/>
                                <w:bottom w:val="none" w:sz="0" w:space="0" w:color="auto"/>
                                <w:right w:val="none" w:sz="0" w:space="0" w:color="auto"/>
                              </w:divBdr>
                              <w:divsChild>
                                <w:div w:id="88895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741657">
                      <w:marLeft w:val="0"/>
                      <w:marRight w:val="0"/>
                      <w:marTop w:val="0"/>
                      <w:marBottom w:val="0"/>
                      <w:divBdr>
                        <w:top w:val="none" w:sz="0" w:space="0" w:color="auto"/>
                        <w:left w:val="none" w:sz="0" w:space="0" w:color="auto"/>
                        <w:bottom w:val="none" w:sz="0" w:space="0" w:color="auto"/>
                        <w:right w:val="none" w:sz="0" w:space="0" w:color="auto"/>
                      </w:divBdr>
                      <w:divsChild>
                        <w:div w:id="1619263651">
                          <w:marLeft w:val="0"/>
                          <w:marRight w:val="0"/>
                          <w:marTop w:val="0"/>
                          <w:marBottom w:val="0"/>
                          <w:divBdr>
                            <w:top w:val="none" w:sz="0" w:space="0" w:color="auto"/>
                            <w:left w:val="none" w:sz="0" w:space="0" w:color="auto"/>
                            <w:bottom w:val="none" w:sz="0" w:space="0" w:color="auto"/>
                            <w:right w:val="none" w:sz="0" w:space="0" w:color="auto"/>
                          </w:divBdr>
                          <w:divsChild>
                            <w:div w:id="815029133">
                              <w:marLeft w:val="0"/>
                              <w:marRight w:val="0"/>
                              <w:marTop w:val="0"/>
                              <w:marBottom w:val="0"/>
                              <w:divBdr>
                                <w:top w:val="none" w:sz="0" w:space="0" w:color="auto"/>
                                <w:left w:val="none" w:sz="0" w:space="0" w:color="auto"/>
                                <w:bottom w:val="none" w:sz="0" w:space="0" w:color="auto"/>
                                <w:right w:val="none" w:sz="0" w:space="0" w:color="auto"/>
                              </w:divBdr>
                              <w:divsChild>
                                <w:div w:id="1772242783">
                                  <w:marLeft w:val="0"/>
                                  <w:marRight w:val="0"/>
                                  <w:marTop w:val="0"/>
                                  <w:marBottom w:val="0"/>
                                  <w:divBdr>
                                    <w:top w:val="none" w:sz="0" w:space="0" w:color="auto"/>
                                    <w:left w:val="none" w:sz="0" w:space="0" w:color="auto"/>
                                    <w:bottom w:val="none" w:sz="0" w:space="0" w:color="auto"/>
                                    <w:right w:val="none" w:sz="0" w:space="0" w:color="auto"/>
                                  </w:divBdr>
                                  <w:divsChild>
                                    <w:div w:id="42631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625540">
                          <w:marLeft w:val="0"/>
                          <w:marRight w:val="0"/>
                          <w:marTop w:val="0"/>
                          <w:marBottom w:val="0"/>
                          <w:divBdr>
                            <w:top w:val="none" w:sz="0" w:space="0" w:color="auto"/>
                            <w:left w:val="none" w:sz="0" w:space="0" w:color="auto"/>
                            <w:bottom w:val="none" w:sz="0" w:space="0" w:color="auto"/>
                            <w:right w:val="none" w:sz="0" w:space="0" w:color="auto"/>
                          </w:divBdr>
                          <w:divsChild>
                            <w:div w:id="1000354964">
                              <w:marLeft w:val="0"/>
                              <w:marRight w:val="0"/>
                              <w:marTop w:val="0"/>
                              <w:marBottom w:val="0"/>
                              <w:divBdr>
                                <w:top w:val="none" w:sz="0" w:space="0" w:color="auto"/>
                                <w:left w:val="none" w:sz="0" w:space="0" w:color="auto"/>
                                <w:bottom w:val="none" w:sz="0" w:space="0" w:color="auto"/>
                                <w:right w:val="none" w:sz="0" w:space="0" w:color="auto"/>
                              </w:divBdr>
                              <w:divsChild>
                                <w:div w:id="140267644">
                                  <w:marLeft w:val="0"/>
                                  <w:marRight w:val="0"/>
                                  <w:marTop w:val="0"/>
                                  <w:marBottom w:val="0"/>
                                  <w:divBdr>
                                    <w:top w:val="none" w:sz="0" w:space="0" w:color="auto"/>
                                    <w:left w:val="none" w:sz="0" w:space="0" w:color="auto"/>
                                    <w:bottom w:val="none" w:sz="0" w:space="0" w:color="auto"/>
                                    <w:right w:val="none" w:sz="0" w:space="0" w:color="auto"/>
                                  </w:divBdr>
                                </w:div>
                              </w:divsChild>
                            </w:div>
                            <w:div w:id="2085443291">
                              <w:marLeft w:val="0"/>
                              <w:marRight w:val="0"/>
                              <w:marTop w:val="0"/>
                              <w:marBottom w:val="0"/>
                              <w:divBdr>
                                <w:top w:val="none" w:sz="0" w:space="0" w:color="auto"/>
                                <w:left w:val="none" w:sz="0" w:space="0" w:color="auto"/>
                                <w:bottom w:val="none" w:sz="0" w:space="0" w:color="auto"/>
                                <w:right w:val="none" w:sz="0" w:space="0" w:color="auto"/>
                              </w:divBdr>
                              <w:divsChild>
                                <w:div w:id="274675749">
                                  <w:marLeft w:val="0"/>
                                  <w:marRight w:val="0"/>
                                  <w:marTop w:val="0"/>
                                  <w:marBottom w:val="0"/>
                                  <w:divBdr>
                                    <w:top w:val="none" w:sz="0" w:space="0" w:color="auto"/>
                                    <w:left w:val="none" w:sz="0" w:space="0" w:color="auto"/>
                                    <w:bottom w:val="none" w:sz="0" w:space="0" w:color="auto"/>
                                    <w:right w:val="none" w:sz="0" w:space="0" w:color="auto"/>
                                  </w:divBdr>
                                  <w:divsChild>
                                    <w:div w:id="1256134141">
                                      <w:marLeft w:val="0"/>
                                      <w:marRight w:val="0"/>
                                      <w:marTop w:val="0"/>
                                      <w:marBottom w:val="0"/>
                                      <w:divBdr>
                                        <w:top w:val="none" w:sz="0" w:space="0" w:color="auto"/>
                                        <w:left w:val="none" w:sz="0" w:space="0" w:color="auto"/>
                                        <w:bottom w:val="none" w:sz="0" w:space="0" w:color="auto"/>
                                        <w:right w:val="none" w:sz="0" w:space="0" w:color="auto"/>
                                      </w:divBdr>
                                      <w:divsChild>
                                        <w:div w:id="1546403686">
                                          <w:marLeft w:val="0"/>
                                          <w:marRight w:val="0"/>
                                          <w:marTop w:val="0"/>
                                          <w:marBottom w:val="0"/>
                                          <w:divBdr>
                                            <w:top w:val="none" w:sz="0" w:space="0" w:color="auto"/>
                                            <w:left w:val="none" w:sz="0" w:space="0" w:color="auto"/>
                                            <w:bottom w:val="none" w:sz="0" w:space="0" w:color="auto"/>
                                            <w:right w:val="none" w:sz="0" w:space="0" w:color="auto"/>
                                          </w:divBdr>
                                          <w:divsChild>
                                            <w:div w:id="465200448">
                                              <w:marLeft w:val="0"/>
                                              <w:marRight w:val="0"/>
                                              <w:marTop w:val="0"/>
                                              <w:marBottom w:val="0"/>
                                              <w:divBdr>
                                                <w:top w:val="none" w:sz="0" w:space="0" w:color="auto"/>
                                                <w:left w:val="none" w:sz="0" w:space="0" w:color="auto"/>
                                                <w:bottom w:val="none" w:sz="0" w:space="0" w:color="auto"/>
                                                <w:right w:val="none" w:sz="0" w:space="0" w:color="auto"/>
                                              </w:divBdr>
                                              <w:divsChild>
                                                <w:div w:id="51839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87841662">
          <w:marLeft w:val="0"/>
          <w:marRight w:val="0"/>
          <w:marTop w:val="0"/>
          <w:marBottom w:val="0"/>
          <w:divBdr>
            <w:top w:val="none" w:sz="0" w:space="0" w:color="auto"/>
            <w:left w:val="none" w:sz="0" w:space="0" w:color="auto"/>
            <w:bottom w:val="none" w:sz="0" w:space="0" w:color="auto"/>
            <w:right w:val="none" w:sz="0" w:space="0" w:color="auto"/>
          </w:divBdr>
          <w:divsChild>
            <w:div w:id="1286961235">
              <w:marLeft w:val="0"/>
              <w:marRight w:val="0"/>
              <w:marTop w:val="0"/>
              <w:marBottom w:val="0"/>
              <w:divBdr>
                <w:top w:val="none" w:sz="0" w:space="0" w:color="auto"/>
                <w:left w:val="none" w:sz="0" w:space="0" w:color="auto"/>
                <w:bottom w:val="none" w:sz="0" w:space="0" w:color="auto"/>
                <w:right w:val="none" w:sz="0" w:space="0" w:color="auto"/>
              </w:divBdr>
              <w:divsChild>
                <w:div w:id="1753506688">
                  <w:marLeft w:val="0"/>
                  <w:marRight w:val="0"/>
                  <w:marTop w:val="0"/>
                  <w:marBottom w:val="0"/>
                  <w:divBdr>
                    <w:top w:val="none" w:sz="0" w:space="0" w:color="auto"/>
                    <w:left w:val="none" w:sz="0" w:space="0" w:color="auto"/>
                    <w:bottom w:val="none" w:sz="0" w:space="0" w:color="auto"/>
                    <w:right w:val="none" w:sz="0" w:space="0" w:color="auto"/>
                  </w:divBdr>
                  <w:divsChild>
                    <w:div w:id="140468056">
                      <w:marLeft w:val="0"/>
                      <w:marRight w:val="0"/>
                      <w:marTop w:val="0"/>
                      <w:marBottom w:val="0"/>
                      <w:divBdr>
                        <w:top w:val="none" w:sz="0" w:space="0" w:color="auto"/>
                        <w:left w:val="none" w:sz="0" w:space="0" w:color="auto"/>
                        <w:bottom w:val="none" w:sz="0" w:space="0" w:color="auto"/>
                        <w:right w:val="none" w:sz="0" w:space="0" w:color="auto"/>
                      </w:divBdr>
                      <w:divsChild>
                        <w:div w:id="1469742012">
                          <w:marLeft w:val="0"/>
                          <w:marRight w:val="0"/>
                          <w:marTop w:val="0"/>
                          <w:marBottom w:val="0"/>
                          <w:divBdr>
                            <w:top w:val="none" w:sz="0" w:space="0" w:color="auto"/>
                            <w:left w:val="none" w:sz="0" w:space="0" w:color="auto"/>
                            <w:bottom w:val="none" w:sz="0" w:space="0" w:color="auto"/>
                            <w:right w:val="none" w:sz="0" w:space="0" w:color="auto"/>
                          </w:divBdr>
                          <w:divsChild>
                            <w:div w:id="1065296357">
                              <w:marLeft w:val="0"/>
                              <w:marRight w:val="0"/>
                              <w:marTop w:val="0"/>
                              <w:marBottom w:val="0"/>
                              <w:divBdr>
                                <w:top w:val="none" w:sz="0" w:space="0" w:color="auto"/>
                                <w:left w:val="none" w:sz="0" w:space="0" w:color="auto"/>
                                <w:bottom w:val="none" w:sz="0" w:space="0" w:color="auto"/>
                                <w:right w:val="none" w:sz="0" w:space="0" w:color="auto"/>
                              </w:divBdr>
                              <w:divsChild>
                                <w:div w:id="1674138041">
                                  <w:marLeft w:val="0"/>
                                  <w:marRight w:val="0"/>
                                  <w:marTop w:val="0"/>
                                  <w:marBottom w:val="0"/>
                                  <w:divBdr>
                                    <w:top w:val="none" w:sz="0" w:space="0" w:color="auto"/>
                                    <w:left w:val="none" w:sz="0" w:space="0" w:color="auto"/>
                                    <w:bottom w:val="none" w:sz="0" w:space="0" w:color="auto"/>
                                    <w:right w:val="none" w:sz="0" w:space="0" w:color="auto"/>
                                  </w:divBdr>
                                  <w:divsChild>
                                    <w:div w:id="1347486647">
                                      <w:marLeft w:val="0"/>
                                      <w:marRight w:val="0"/>
                                      <w:marTop w:val="0"/>
                                      <w:marBottom w:val="0"/>
                                      <w:divBdr>
                                        <w:top w:val="none" w:sz="0" w:space="0" w:color="auto"/>
                                        <w:left w:val="none" w:sz="0" w:space="0" w:color="auto"/>
                                        <w:bottom w:val="none" w:sz="0" w:space="0" w:color="auto"/>
                                        <w:right w:val="none" w:sz="0" w:space="0" w:color="auto"/>
                                      </w:divBdr>
                                    </w:div>
                                    <w:div w:id="205260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5710063">
                  <w:marLeft w:val="0"/>
                  <w:marRight w:val="0"/>
                  <w:marTop w:val="0"/>
                  <w:marBottom w:val="0"/>
                  <w:divBdr>
                    <w:top w:val="none" w:sz="0" w:space="0" w:color="auto"/>
                    <w:left w:val="none" w:sz="0" w:space="0" w:color="auto"/>
                    <w:bottom w:val="none" w:sz="0" w:space="0" w:color="auto"/>
                    <w:right w:val="none" w:sz="0" w:space="0" w:color="auto"/>
                  </w:divBdr>
                </w:div>
                <w:div w:id="1636911177">
                  <w:marLeft w:val="0"/>
                  <w:marRight w:val="0"/>
                  <w:marTop w:val="0"/>
                  <w:marBottom w:val="0"/>
                  <w:divBdr>
                    <w:top w:val="none" w:sz="0" w:space="0" w:color="auto"/>
                    <w:left w:val="none" w:sz="0" w:space="0" w:color="auto"/>
                    <w:bottom w:val="none" w:sz="0" w:space="0" w:color="auto"/>
                    <w:right w:val="none" w:sz="0" w:space="0" w:color="auto"/>
                  </w:divBdr>
                  <w:divsChild>
                    <w:div w:id="256449253">
                      <w:marLeft w:val="0"/>
                      <w:marRight w:val="0"/>
                      <w:marTop w:val="0"/>
                      <w:marBottom w:val="0"/>
                      <w:divBdr>
                        <w:top w:val="none" w:sz="0" w:space="0" w:color="auto"/>
                        <w:left w:val="none" w:sz="0" w:space="0" w:color="auto"/>
                        <w:bottom w:val="none" w:sz="0" w:space="0" w:color="auto"/>
                        <w:right w:val="none" w:sz="0" w:space="0" w:color="auto"/>
                      </w:divBdr>
                      <w:divsChild>
                        <w:div w:id="2047371398">
                          <w:marLeft w:val="0"/>
                          <w:marRight w:val="0"/>
                          <w:marTop w:val="0"/>
                          <w:marBottom w:val="0"/>
                          <w:divBdr>
                            <w:top w:val="none" w:sz="0" w:space="0" w:color="auto"/>
                            <w:left w:val="none" w:sz="0" w:space="0" w:color="auto"/>
                            <w:bottom w:val="none" w:sz="0" w:space="0" w:color="auto"/>
                            <w:right w:val="none" w:sz="0" w:space="0" w:color="auto"/>
                          </w:divBdr>
                          <w:divsChild>
                            <w:div w:id="387648759">
                              <w:marLeft w:val="0"/>
                              <w:marRight w:val="0"/>
                              <w:marTop w:val="0"/>
                              <w:marBottom w:val="0"/>
                              <w:divBdr>
                                <w:top w:val="none" w:sz="0" w:space="0" w:color="auto"/>
                                <w:left w:val="none" w:sz="0" w:space="0" w:color="auto"/>
                                <w:bottom w:val="none" w:sz="0" w:space="0" w:color="auto"/>
                                <w:right w:val="none" w:sz="0" w:space="0" w:color="auto"/>
                              </w:divBdr>
                              <w:divsChild>
                                <w:div w:id="115625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662945">
                  <w:marLeft w:val="0"/>
                  <w:marRight w:val="0"/>
                  <w:marTop w:val="0"/>
                  <w:marBottom w:val="0"/>
                  <w:divBdr>
                    <w:top w:val="none" w:sz="0" w:space="0" w:color="auto"/>
                    <w:left w:val="none" w:sz="0" w:space="0" w:color="auto"/>
                    <w:bottom w:val="none" w:sz="0" w:space="0" w:color="auto"/>
                    <w:right w:val="none" w:sz="0" w:space="0" w:color="auto"/>
                  </w:divBdr>
                  <w:divsChild>
                    <w:div w:id="1063059773">
                      <w:marLeft w:val="0"/>
                      <w:marRight w:val="0"/>
                      <w:marTop w:val="0"/>
                      <w:marBottom w:val="0"/>
                      <w:divBdr>
                        <w:top w:val="none" w:sz="0" w:space="0" w:color="auto"/>
                        <w:left w:val="none" w:sz="0" w:space="0" w:color="auto"/>
                        <w:bottom w:val="none" w:sz="0" w:space="0" w:color="auto"/>
                        <w:right w:val="none" w:sz="0" w:space="0" w:color="auto"/>
                      </w:divBdr>
                      <w:divsChild>
                        <w:div w:id="1094938023">
                          <w:marLeft w:val="0"/>
                          <w:marRight w:val="0"/>
                          <w:marTop w:val="0"/>
                          <w:marBottom w:val="0"/>
                          <w:divBdr>
                            <w:top w:val="none" w:sz="0" w:space="0" w:color="auto"/>
                            <w:left w:val="none" w:sz="0" w:space="0" w:color="auto"/>
                            <w:bottom w:val="none" w:sz="0" w:space="0" w:color="auto"/>
                            <w:right w:val="none" w:sz="0" w:space="0" w:color="auto"/>
                          </w:divBdr>
                          <w:divsChild>
                            <w:div w:id="582569734">
                              <w:marLeft w:val="0"/>
                              <w:marRight w:val="0"/>
                              <w:marTop w:val="0"/>
                              <w:marBottom w:val="0"/>
                              <w:divBdr>
                                <w:top w:val="none" w:sz="0" w:space="0" w:color="auto"/>
                                <w:left w:val="none" w:sz="0" w:space="0" w:color="auto"/>
                                <w:bottom w:val="none" w:sz="0" w:space="0" w:color="auto"/>
                                <w:right w:val="none" w:sz="0" w:space="0" w:color="auto"/>
                              </w:divBdr>
                              <w:divsChild>
                                <w:div w:id="721444271">
                                  <w:marLeft w:val="0"/>
                                  <w:marRight w:val="0"/>
                                  <w:marTop w:val="0"/>
                                  <w:marBottom w:val="0"/>
                                  <w:divBdr>
                                    <w:top w:val="none" w:sz="0" w:space="0" w:color="auto"/>
                                    <w:left w:val="none" w:sz="0" w:space="0" w:color="auto"/>
                                    <w:bottom w:val="none" w:sz="0" w:space="0" w:color="auto"/>
                                    <w:right w:val="none" w:sz="0" w:space="0" w:color="auto"/>
                                  </w:divBdr>
                                  <w:divsChild>
                                    <w:div w:id="164183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4930938">
          <w:marLeft w:val="0"/>
          <w:marRight w:val="0"/>
          <w:marTop w:val="0"/>
          <w:marBottom w:val="0"/>
          <w:divBdr>
            <w:top w:val="none" w:sz="0" w:space="0" w:color="auto"/>
            <w:left w:val="none" w:sz="0" w:space="0" w:color="auto"/>
            <w:bottom w:val="none" w:sz="0" w:space="0" w:color="auto"/>
            <w:right w:val="none" w:sz="0" w:space="0" w:color="auto"/>
          </w:divBdr>
          <w:divsChild>
            <w:div w:id="2025668861">
              <w:marLeft w:val="0"/>
              <w:marRight w:val="0"/>
              <w:marTop w:val="0"/>
              <w:marBottom w:val="0"/>
              <w:divBdr>
                <w:top w:val="none" w:sz="0" w:space="0" w:color="auto"/>
                <w:left w:val="none" w:sz="0" w:space="0" w:color="auto"/>
                <w:bottom w:val="none" w:sz="0" w:space="0" w:color="auto"/>
                <w:right w:val="none" w:sz="0" w:space="0" w:color="auto"/>
              </w:divBdr>
              <w:divsChild>
                <w:div w:id="326858737">
                  <w:marLeft w:val="0"/>
                  <w:marRight w:val="0"/>
                  <w:marTop w:val="0"/>
                  <w:marBottom w:val="0"/>
                  <w:divBdr>
                    <w:top w:val="none" w:sz="0" w:space="0" w:color="auto"/>
                    <w:left w:val="none" w:sz="0" w:space="0" w:color="auto"/>
                    <w:bottom w:val="none" w:sz="0" w:space="0" w:color="auto"/>
                    <w:right w:val="none" w:sz="0" w:space="0" w:color="auto"/>
                  </w:divBdr>
                  <w:divsChild>
                    <w:div w:id="1858814327">
                      <w:marLeft w:val="0"/>
                      <w:marRight w:val="0"/>
                      <w:marTop w:val="0"/>
                      <w:marBottom w:val="0"/>
                      <w:divBdr>
                        <w:top w:val="none" w:sz="0" w:space="0" w:color="auto"/>
                        <w:left w:val="none" w:sz="0" w:space="0" w:color="auto"/>
                        <w:bottom w:val="none" w:sz="0" w:space="0" w:color="auto"/>
                        <w:right w:val="none" w:sz="0" w:space="0" w:color="auto"/>
                      </w:divBdr>
                      <w:divsChild>
                        <w:div w:id="2099252044">
                          <w:marLeft w:val="0"/>
                          <w:marRight w:val="0"/>
                          <w:marTop w:val="0"/>
                          <w:marBottom w:val="0"/>
                          <w:divBdr>
                            <w:top w:val="none" w:sz="0" w:space="0" w:color="auto"/>
                            <w:left w:val="none" w:sz="0" w:space="0" w:color="auto"/>
                            <w:bottom w:val="none" w:sz="0" w:space="0" w:color="auto"/>
                            <w:right w:val="none" w:sz="0" w:space="0" w:color="auto"/>
                          </w:divBdr>
                          <w:divsChild>
                            <w:div w:id="1820658722">
                              <w:marLeft w:val="0"/>
                              <w:marRight w:val="0"/>
                              <w:marTop w:val="0"/>
                              <w:marBottom w:val="0"/>
                              <w:divBdr>
                                <w:top w:val="none" w:sz="0" w:space="0" w:color="auto"/>
                                <w:left w:val="none" w:sz="0" w:space="0" w:color="auto"/>
                                <w:bottom w:val="none" w:sz="0" w:space="0" w:color="auto"/>
                                <w:right w:val="none" w:sz="0" w:space="0" w:color="auto"/>
                              </w:divBdr>
                              <w:divsChild>
                                <w:div w:id="31813372">
                                  <w:marLeft w:val="0"/>
                                  <w:marRight w:val="0"/>
                                  <w:marTop w:val="0"/>
                                  <w:marBottom w:val="0"/>
                                  <w:divBdr>
                                    <w:top w:val="none" w:sz="0" w:space="0" w:color="auto"/>
                                    <w:left w:val="none" w:sz="0" w:space="0" w:color="auto"/>
                                    <w:bottom w:val="none" w:sz="0" w:space="0" w:color="auto"/>
                                    <w:right w:val="none" w:sz="0" w:space="0" w:color="auto"/>
                                  </w:divBdr>
                                  <w:divsChild>
                                    <w:div w:id="1698313450">
                                      <w:marLeft w:val="0"/>
                                      <w:marRight w:val="0"/>
                                      <w:marTop w:val="0"/>
                                      <w:marBottom w:val="0"/>
                                      <w:divBdr>
                                        <w:top w:val="none" w:sz="0" w:space="0" w:color="auto"/>
                                        <w:left w:val="none" w:sz="0" w:space="0" w:color="auto"/>
                                        <w:bottom w:val="none" w:sz="0" w:space="0" w:color="auto"/>
                                        <w:right w:val="none" w:sz="0" w:space="0" w:color="auto"/>
                                      </w:divBdr>
                                      <w:divsChild>
                                        <w:div w:id="1387680693">
                                          <w:marLeft w:val="0"/>
                                          <w:marRight w:val="0"/>
                                          <w:marTop w:val="0"/>
                                          <w:marBottom w:val="0"/>
                                          <w:divBdr>
                                            <w:top w:val="none" w:sz="0" w:space="0" w:color="auto"/>
                                            <w:left w:val="none" w:sz="0" w:space="0" w:color="auto"/>
                                            <w:bottom w:val="none" w:sz="0" w:space="0" w:color="auto"/>
                                            <w:right w:val="none" w:sz="0" w:space="0" w:color="auto"/>
                                          </w:divBdr>
                                          <w:divsChild>
                                            <w:div w:id="654139437">
                                              <w:marLeft w:val="0"/>
                                              <w:marRight w:val="0"/>
                                              <w:marTop w:val="0"/>
                                              <w:marBottom w:val="0"/>
                                              <w:divBdr>
                                                <w:top w:val="none" w:sz="0" w:space="0" w:color="auto"/>
                                                <w:left w:val="none" w:sz="0" w:space="0" w:color="auto"/>
                                                <w:bottom w:val="none" w:sz="0" w:space="0" w:color="auto"/>
                                                <w:right w:val="none" w:sz="0" w:space="0" w:color="auto"/>
                                              </w:divBdr>
                                              <w:divsChild>
                                                <w:div w:id="904535436">
                                                  <w:marLeft w:val="0"/>
                                                  <w:marRight w:val="0"/>
                                                  <w:marTop w:val="0"/>
                                                  <w:marBottom w:val="0"/>
                                                  <w:divBdr>
                                                    <w:top w:val="none" w:sz="0" w:space="0" w:color="auto"/>
                                                    <w:left w:val="none" w:sz="0" w:space="0" w:color="auto"/>
                                                    <w:bottom w:val="none" w:sz="0" w:space="0" w:color="auto"/>
                                                    <w:right w:val="none" w:sz="0" w:space="0" w:color="auto"/>
                                                  </w:divBdr>
                                                  <w:divsChild>
                                                    <w:div w:id="1586450726">
                                                      <w:marLeft w:val="0"/>
                                                      <w:marRight w:val="0"/>
                                                      <w:marTop w:val="0"/>
                                                      <w:marBottom w:val="0"/>
                                                      <w:divBdr>
                                                        <w:top w:val="none" w:sz="0" w:space="0" w:color="auto"/>
                                                        <w:left w:val="none" w:sz="0" w:space="0" w:color="auto"/>
                                                        <w:bottom w:val="none" w:sz="0" w:space="0" w:color="auto"/>
                                                        <w:right w:val="none" w:sz="0" w:space="0" w:color="auto"/>
                                                      </w:divBdr>
                                                      <w:divsChild>
                                                        <w:div w:id="1766614666">
                                                          <w:marLeft w:val="0"/>
                                                          <w:marRight w:val="0"/>
                                                          <w:marTop w:val="0"/>
                                                          <w:marBottom w:val="0"/>
                                                          <w:divBdr>
                                                            <w:top w:val="none" w:sz="0" w:space="0" w:color="auto"/>
                                                            <w:left w:val="none" w:sz="0" w:space="0" w:color="auto"/>
                                                            <w:bottom w:val="none" w:sz="0" w:space="0" w:color="auto"/>
                                                            <w:right w:val="none" w:sz="0" w:space="0" w:color="auto"/>
                                                          </w:divBdr>
                                                          <w:divsChild>
                                                            <w:div w:id="77019957">
                                                              <w:marLeft w:val="0"/>
                                                              <w:marRight w:val="0"/>
                                                              <w:marTop w:val="0"/>
                                                              <w:marBottom w:val="0"/>
                                                              <w:divBdr>
                                                                <w:top w:val="none" w:sz="0" w:space="0" w:color="auto"/>
                                                                <w:left w:val="none" w:sz="0" w:space="0" w:color="auto"/>
                                                                <w:bottom w:val="none" w:sz="0" w:space="0" w:color="auto"/>
                                                                <w:right w:val="none" w:sz="0" w:space="0" w:color="auto"/>
                                                              </w:divBdr>
                                                              <w:divsChild>
                                                                <w:div w:id="918179362">
                                                                  <w:marLeft w:val="0"/>
                                                                  <w:marRight w:val="0"/>
                                                                  <w:marTop w:val="0"/>
                                                                  <w:marBottom w:val="0"/>
                                                                  <w:divBdr>
                                                                    <w:top w:val="none" w:sz="0" w:space="0" w:color="auto"/>
                                                                    <w:left w:val="none" w:sz="0" w:space="0" w:color="auto"/>
                                                                    <w:bottom w:val="none" w:sz="0" w:space="0" w:color="auto"/>
                                                                    <w:right w:val="none" w:sz="0" w:space="0" w:color="auto"/>
                                                                  </w:divBdr>
                                                                  <w:divsChild>
                                                                    <w:div w:id="1463620430">
                                                                      <w:marLeft w:val="0"/>
                                                                      <w:marRight w:val="0"/>
                                                                      <w:marTop w:val="0"/>
                                                                      <w:marBottom w:val="0"/>
                                                                      <w:divBdr>
                                                                        <w:top w:val="none" w:sz="0" w:space="0" w:color="auto"/>
                                                                        <w:left w:val="none" w:sz="0" w:space="0" w:color="auto"/>
                                                                        <w:bottom w:val="none" w:sz="0" w:space="0" w:color="auto"/>
                                                                        <w:right w:val="none" w:sz="0" w:space="0" w:color="auto"/>
                                                                      </w:divBdr>
                                                                      <w:divsChild>
                                                                        <w:div w:id="1066680964">
                                                                          <w:marLeft w:val="0"/>
                                                                          <w:marRight w:val="0"/>
                                                                          <w:marTop w:val="0"/>
                                                                          <w:marBottom w:val="0"/>
                                                                          <w:divBdr>
                                                                            <w:top w:val="none" w:sz="0" w:space="0" w:color="auto"/>
                                                                            <w:left w:val="none" w:sz="0" w:space="0" w:color="auto"/>
                                                                            <w:bottom w:val="none" w:sz="0" w:space="0" w:color="auto"/>
                                                                            <w:right w:val="none" w:sz="0" w:space="0" w:color="auto"/>
                                                                          </w:divBdr>
                                                                          <w:divsChild>
                                                                            <w:div w:id="1388143594">
                                                                              <w:marLeft w:val="0"/>
                                                                              <w:marRight w:val="0"/>
                                                                              <w:marTop w:val="0"/>
                                                                              <w:marBottom w:val="0"/>
                                                                              <w:divBdr>
                                                                                <w:top w:val="none" w:sz="0" w:space="0" w:color="auto"/>
                                                                                <w:left w:val="none" w:sz="0" w:space="0" w:color="auto"/>
                                                                                <w:bottom w:val="none" w:sz="0" w:space="0" w:color="auto"/>
                                                                                <w:right w:val="none" w:sz="0" w:space="0" w:color="auto"/>
                                                                              </w:divBdr>
                                                                              <w:divsChild>
                                                                                <w:div w:id="169226245">
                                                                                  <w:marLeft w:val="0"/>
                                                                                  <w:marRight w:val="0"/>
                                                                                  <w:marTop w:val="0"/>
                                                                                  <w:marBottom w:val="0"/>
                                                                                  <w:divBdr>
                                                                                    <w:top w:val="none" w:sz="0" w:space="0" w:color="auto"/>
                                                                                    <w:left w:val="none" w:sz="0" w:space="0" w:color="auto"/>
                                                                                    <w:bottom w:val="none" w:sz="0" w:space="0" w:color="auto"/>
                                                                                    <w:right w:val="none" w:sz="0" w:space="0" w:color="auto"/>
                                                                                  </w:divBdr>
                                                                                  <w:divsChild>
                                                                                    <w:div w:id="27605090">
                                                                                      <w:marLeft w:val="0"/>
                                                                                      <w:marRight w:val="0"/>
                                                                                      <w:marTop w:val="0"/>
                                                                                      <w:marBottom w:val="0"/>
                                                                                      <w:divBdr>
                                                                                        <w:top w:val="none" w:sz="0" w:space="0" w:color="auto"/>
                                                                                        <w:left w:val="none" w:sz="0" w:space="0" w:color="auto"/>
                                                                                        <w:bottom w:val="none" w:sz="0" w:space="0" w:color="auto"/>
                                                                                        <w:right w:val="none" w:sz="0" w:space="0" w:color="auto"/>
                                                                                      </w:divBdr>
                                                                                      <w:divsChild>
                                                                                        <w:div w:id="1588228517">
                                                                                          <w:marLeft w:val="0"/>
                                                                                          <w:marRight w:val="0"/>
                                                                                          <w:marTop w:val="0"/>
                                                                                          <w:marBottom w:val="0"/>
                                                                                          <w:divBdr>
                                                                                            <w:top w:val="none" w:sz="0" w:space="0" w:color="auto"/>
                                                                                            <w:left w:val="none" w:sz="0" w:space="0" w:color="auto"/>
                                                                                            <w:bottom w:val="none" w:sz="0" w:space="0" w:color="auto"/>
                                                                                            <w:right w:val="none" w:sz="0" w:space="0" w:color="auto"/>
                                                                                          </w:divBdr>
                                                                                          <w:divsChild>
                                                                                            <w:div w:id="1713729059">
                                                                                              <w:marLeft w:val="0"/>
                                                                                              <w:marRight w:val="0"/>
                                                                                              <w:marTop w:val="0"/>
                                                                                              <w:marBottom w:val="0"/>
                                                                                              <w:divBdr>
                                                                                                <w:top w:val="none" w:sz="0" w:space="0" w:color="auto"/>
                                                                                                <w:left w:val="none" w:sz="0" w:space="0" w:color="auto"/>
                                                                                                <w:bottom w:val="none" w:sz="0" w:space="0" w:color="auto"/>
                                                                                                <w:right w:val="none" w:sz="0" w:space="0" w:color="auto"/>
                                                                                              </w:divBdr>
                                                                                              <w:divsChild>
                                                                                                <w:div w:id="186021395">
                                                                                                  <w:marLeft w:val="0"/>
                                                                                                  <w:marRight w:val="0"/>
                                                                                                  <w:marTop w:val="0"/>
                                                                                                  <w:marBottom w:val="0"/>
                                                                                                  <w:divBdr>
                                                                                                    <w:top w:val="none" w:sz="0" w:space="0" w:color="auto"/>
                                                                                                    <w:left w:val="none" w:sz="0" w:space="0" w:color="auto"/>
                                                                                                    <w:bottom w:val="none" w:sz="0" w:space="0" w:color="auto"/>
                                                                                                    <w:right w:val="none" w:sz="0" w:space="0" w:color="auto"/>
                                                                                                  </w:divBdr>
                                                                                                  <w:divsChild>
                                                                                                    <w:div w:id="373234645">
                                                                                                      <w:marLeft w:val="0"/>
                                                                                                      <w:marRight w:val="0"/>
                                                                                                      <w:marTop w:val="0"/>
                                                                                                      <w:marBottom w:val="0"/>
                                                                                                      <w:divBdr>
                                                                                                        <w:top w:val="none" w:sz="0" w:space="0" w:color="auto"/>
                                                                                                        <w:left w:val="none" w:sz="0" w:space="0" w:color="auto"/>
                                                                                                        <w:bottom w:val="none" w:sz="0" w:space="0" w:color="auto"/>
                                                                                                        <w:right w:val="none" w:sz="0" w:space="0" w:color="auto"/>
                                                                                                      </w:divBdr>
                                                                                                      <w:divsChild>
                                                                                                        <w:div w:id="1466042693">
                                                                                                          <w:marLeft w:val="0"/>
                                                                                                          <w:marRight w:val="0"/>
                                                                                                          <w:marTop w:val="0"/>
                                                                                                          <w:marBottom w:val="0"/>
                                                                                                          <w:divBdr>
                                                                                                            <w:top w:val="none" w:sz="0" w:space="0" w:color="auto"/>
                                                                                                            <w:left w:val="none" w:sz="0" w:space="0" w:color="auto"/>
                                                                                                            <w:bottom w:val="none" w:sz="0" w:space="0" w:color="auto"/>
                                                                                                            <w:right w:val="none" w:sz="0" w:space="0" w:color="auto"/>
                                                                                                          </w:divBdr>
                                                                                                          <w:divsChild>
                                                                                                            <w:div w:id="654147205">
                                                                                                              <w:marLeft w:val="0"/>
                                                                                                              <w:marRight w:val="0"/>
                                                                                                              <w:marTop w:val="0"/>
                                                                                                              <w:marBottom w:val="0"/>
                                                                                                              <w:divBdr>
                                                                                                                <w:top w:val="none" w:sz="0" w:space="0" w:color="auto"/>
                                                                                                                <w:left w:val="none" w:sz="0" w:space="0" w:color="auto"/>
                                                                                                                <w:bottom w:val="none" w:sz="0" w:space="0" w:color="auto"/>
                                                                                                                <w:right w:val="none" w:sz="0" w:space="0" w:color="auto"/>
                                                                                                              </w:divBdr>
                                                                                                              <w:divsChild>
                                                                                                                <w:div w:id="8318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95271">
                                                                                                      <w:marLeft w:val="0"/>
                                                                                                      <w:marRight w:val="0"/>
                                                                                                      <w:marTop w:val="0"/>
                                                                                                      <w:marBottom w:val="0"/>
                                                                                                      <w:divBdr>
                                                                                                        <w:top w:val="none" w:sz="0" w:space="0" w:color="auto"/>
                                                                                                        <w:left w:val="none" w:sz="0" w:space="0" w:color="auto"/>
                                                                                                        <w:bottom w:val="none" w:sz="0" w:space="0" w:color="auto"/>
                                                                                                        <w:right w:val="none" w:sz="0" w:space="0" w:color="auto"/>
                                                                                                      </w:divBdr>
                                                                                                      <w:divsChild>
                                                                                                        <w:div w:id="1526166890">
                                                                                                          <w:marLeft w:val="0"/>
                                                                                                          <w:marRight w:val="0"/>
                                                                                                          <w:marTop w:val="0"/>
                                                                                                          <w:marBottom w:val="0"/>
                                                                                                          <w:divBdr>
                                                                                                            <w:top w:val="none" w:sz="0" w:space="0" w:color="auto"/>
                                                                                                            <w:left w:val="none" w:sz="0" w:space="0" w:color="auto"/>
                                                                                                            <w:bottom w:val="none" w:sz="0" w:space="0" w:color="auto"/>
                                                                                                            <w:right w:val="none" w:sz="0" w:space="0" w:color="auto"/>
                                                                                                          </w:divBdr>
                                                                                                          <w:divsChild>
                                                                                                            <w:div w:id="122946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31642">
                                                                                                  <w:marLeft w:val="0"/>
                                                                                                  <w:marRight w:val="0"/>
                                                                                                  <w:marTop w:val="0"/>
                                                                                                  <w:marBottom w:val="0"/>
                                                                                                  <w:divBdr>
                                                                                                    <w:top w:val="none" w:sz="0" w:space="0" w:color="auto"/>
                                                                                                    <w:left w:val="none" w:sz="0" w:space="0" w:color="auto"/>
                                                                                                    <w:bottom w:val="none" w:sz="0" w:space="0" w:color="auto"/>
                                                                                                    <w:right w:val="none" w:sz="0" w:space="0" w:color="auto"/>
                                                                                                  </w:divBdr>
                                                                                                  <w:divsChild>
                                                                                                    <w:div w:id="1058632268">
                                                                                                      <w:marLeft w:val="0"/>
                                                                                                      <w:marRight w:val="0"/>
                                                                                                      <w:marTop w:val="0"/>
                                                                                                      <w:marBottom w:val="0"/>
                                                                                                      <w:divBdr>
                                                                                                        <w:top w:val="none" w:sz="0" w:space="0" w:color="auto"/>
                                                                                                        <w:left w:val="none" w:sz="0" w:space="0" w:color="auto"/>
                                                                                                        <w:bottom w:val="none" w:sz="0" w:space="0" w:color="auto"/>
                                                                                                        <w:right w:val="none" w:sz="0" w:space="0" w:color="auto"/>
                                                                                                      </w:divBdr>
                                                                                                      <w:divsChild>
                                                                                                        <w:div w:id="631787817">
                                                                                                          <w:marLeft w:val="0"/>
                                                                                                          <w:marRight w:val="0"/>
                                                                                                          <w:marTop w:val="0"/>
                                                                                                          <w:marBottom w:val="0"/>
                                                                                                          <w:divBdr>
                                                                                                            <w:top w:val="none" w:sz="0" w:space="0" w:color="auto"/>
                                                                                                            <w:left w:val="none" w:sz="0" w:space="0" w:color="auto"/>
                                                                                                            <w:bottom w:val="none" w:sz="0" w:space="0" w:color="auto"/>
                                                                                                            <w:right w:val="none" w:sz="0" w:space="0" w:color="auto"/>
                                                                                                          </w:divBdr>
                                                                                                          <w:divsChild>
                                                                                                            <w:div w:id="2091730936">
                                                                                                              <w:marLeft w:val="0"/>
                                                                                                              <w:marRight w:val="0"/>
                                                                                                              <w:marTop w:val="0"/>
                                                                                                              <w:marBottom w:val="0"/>
                                                                                                              <w:divBdr>
                                                                                                                <w:top w:val="none" w:sz="0" w:space="0" w:color="auto"/>
                                                                                                                <w:left w:val="none" w:sz="0" w:space="0" w:color="auto"/>
                                                                                                                <w:bottom w:val="none" w:sz="0" w:space="0" w:color="auto"/>
                                                                                                                <w:right w:val="none" w:sz="0" w:space="0" w:color="auto"/>
                                                                                                              </w:divBdr>
                                                                                                              <w:divsChild>
                                                                                                                <w:div w:id="65950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294069">
                                                                                                      <w:marLeft w:val="0"/>
                                                                                                      <w:marRight w:val="0"/>
                                                                                                      <w:marTop w:val="0"/>
                                                                                                      <w:marBottom w:val="0"/>
                                                                                                      <w:divBdr>
                                                                                                        <w:top w:val="none" w:sz="0" w:space="0" w:color="auto"/>
                                                                                                        <w:left w:val="none" w:sz="0" w:space="0" w:color="auto"/>
                                                                                                        <w:bottom w:val="none" w:sz="0" w:space="0" w:color="auto"/>
                                                                                                        <w:right w:val="none" w:sz="0" w:space="0" w:color="auto"/>
                                                                                                      </w:divBdr>
                                                                                                      <w:divsChild>
                                                                                                        <w:div w:id="1781877617">
                                                                                                          <w:marLeft w:val="0"/>
                                                                                                          <w:marRight w:val="0"/>
                                                                                                          <w:marTop w:val="0"/>
                                                                                                          <w:marBottom w:val="0"/>
                                                                                                          <w:divBdr>
                                                                                                            <w:top w:val="none" w:sz="0" w:space="0" w:color="auto"/>
                                                                                                            <w:left w:val="none" w:sz="0" w:space="0" w:color="auto"/>
                                                                                                            <w:bottom w:val="none" w:sz="0" w:space="0" w:color="auto"/>
                                                                                                            <w:right w:val="none" w:sz="0" w:space="0" w:color="auto"/>
                                                                                                          </w:divBdr>
                                                                                                          <w:divsChild>
                                                                                                            <w:div w:id="193004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952071">
                                                                                                      <w:marLeft w:val="0"/>
                                                                                                      <w:marRight w:val="0"/>
                                                                                                      <w:marTop w:val="0"/>
                                                                                                      <w:marBottom w:val="0"/>
                                                                                                      <w:divBdr>
                                                                                                        <w:top w:val="none" w:sz="0" w:space="0" w:color="auto"/>
                                                                                                        <w:left w:val="none" w:sz="0" w:space="0" w:color="auto"/>
                                                                                                        <w:bottom w:val="none" w:sz="0" w:space="0" w:color="auto"/>
                                                                                                        <w:right w:val="none" w:sz="0" w:space="0" w:color="auto"/>
                                                                                                      </w:divBdr>
                                                                                                      <w:divsChild>
                                                                                                        <w:div w:id="833178342">
                                                                                                          <w:marLeft w:val="0"/>
                                                                                                          <w:marRight w:val="0"/>
                                                                                                          <w:marTop w:val="0"/>
                                                                                                          <w:marBottom w:val="0"/>
                                                                                                          <w:divBdr>
                                                                                                            <w:top w:val="none" w:sz="0" w:space="0" w:color="auto"/>
                                                                                                            <w:left w:val="none" w:sz="0" w:space="0" w:color="auto"/>
                                                                                                            <w:bottom w:val="none" w:sz="0" w:space="0" w:color="auto"/>
                                                                                                            <w:right w:val="none" w:sz="0" w:space="0" w:color="auto"/>
                                                                                                          </w:divBdr>
                                                                                                          <w:divsChild>
                                                                                                            <w:div w:id="1546674814">
                                                                                                              <w:marLeft w:val="0"/>
                                                                                                              <w:marRight w:val="0"/>
                                                                                                              <w:marTop w:val="0"/>
                                                                                                              <w:marBottom w:val="0"/>
                                                                                                              <w:divBdr>
                                                                                                                <w:top w:val="none" w:sz="0" w:space="0" w:color="auto"/>
                                                                                                                <w:left w:val="none" w:sz="0" w:space="0" w:color="auto"/>
                                                                                                                <w:bottom w:val="none" w:sz="0" w:space="0" w:color="auto"/>
                                                                                                                <w:right w:val="none" w:sz="0" w:space="0" w:color="auto"/>
                                                                                                              </w:divBdr>
                                                                                                            </w:div>
                                                                                                          </w:divsChild>
                                                                                                        </w:div>
                                                                                                        <w:div w:id="391661755">
                                                                                                          <w:marLeft w:val="0"/>
                                                                                                          <w:marRight w:val="0"/>
                                                                                                          <w:marTop w:val="0"/>
                                                                                                          <w:marBottom w:val="0"/>
                                                                                                          <w:divBdr>
                                                                                                            <w:top w:val="none" w:sz="0" w:space="0" w:color="auto"/>
                                                                                                            <w:left w:val="none" w:sz="0" w:space="0" w:color="auto"/>
                                                                                                            <w:bottom w:val="none" w:sz="0" w:space="0" w:color="auto"/>
                                                                                                            <w:right w:val="none" w:sz="0" w:space="0" w:color="auto"/>
                                                                                                          </w:divBdr>
                                                                                                          <w:divsChild>
                                                                                                            <w:div w:id="313031966">
                                                                                                              <w:marLeft w:val="0"/>
                                                                                                              <w:marRight w:val="0"/>
                                                                                                              <w:marTop w:val="0"/>
                                                                                                              <w:marBottom w:val="0"/>
                                                                                                              <w:divBdr>
                                                                                                                <w:top w:val="none" w:sz="0" w:space="0" w:color="auto"/>
                                                                                                                <w:left w:val="none" w:sz="0" w:space="0" w:color="auto"/>
                                                                                                                <w:bottom w:val="none" w:sz="0" w:space="0" w:color="auto"/>
                                                                                                                <w:right w:val="none" w:sz="0" w:space="0" w:color="auto"/>
                                                                                                              </w:divBdr>
                                                                                                              <w:divsChild>
                                                                                                                <w:div w:id="1664117671">
                                                                                                                  <w:marLeft w:val="0"/>
                                                                                                                  <w:marRight w:val="0"/>
                                                                                                                  <w:marTop w:val="0"/>
                                                                                                                  <w:marBottom w:val="0"/>
                                                                                                                  <w:divBdr>
                                                                                                                    <w:top w:val="none" w:sz="0" w:space="0" w:color="auto"/>
                                                                                                                    <w:left w:val="none" w:sz="0" w:space="0" w:color="auto"/>
                                                                                                                    <w:bottom w:val="none" w:sz="0" w:space="0" w:color="auto"/>
                                                                                                                    <w:right w:val="none" w:sz="0" w:space="0" w:color="auto"/>
                                                                                                                  </w:divBdr>
                                                                                                                  <w:divsChild>
                                                                                                                    <w:div w:id="1779252137">
                                                                                                                      <w:marLeft w:val="0"/>
                                                                                                                      <w:marRight w:val="0"/>
                                                                                                                      <w:marTop w:val="0"/>
                                                                                                                      <w:marBottom w:val="0"/>
                                                                                                                      <w:divBdr>
                                                                                                                        <w:top w:val="none" w:sz="0" w:space="0" w:color="auto"/>
                                                                                                                        <w:left w:val="none" w:sz="0" w:space="0" w:color="auto"/>
                                                                                                                        <w:bottom w:val="none" w:sz="0" w:space="0" w:color="auto"/>
                                                                                                                        <w:right w:val="none" w:sz="0" w:space="0" w:color="auto"/>
                                                                                                                      </w:divBdr>
                                                                                                                      <w:divsChild>
                                                                                                                        <w:div w:id="1583949946">
                                                                                                                          <w:marLeft w:val="0"/>
                                                                                                                          <w:marRight w:val="0"/>
                                                                                                                          <w:marTop w:val="0"/>
                                                                                                                          <w:marBottom w:val="0"/>
                                                                                                                          <w:divBdr>
                                                                                                                            <w:top w:val="none" w:sz="0" w:space="0" w:color="auto"/>
                                                                                                                            <w:left w:val="none" w:sz="0" w:space="0" w:color="auto"/>
                                                                                                                            <w:bottom w:val="none" w:sz="0" w:space="0" w:color="auto"/>
                                                                                                                            <w:right w:val="none" w:sz="0" w:space="0" w:color="auto"/>
                                                                                                                          </w:divBdr>
                                                                                                                          <w:divsChild>
                                                                                                                            <w:div w:id="200759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36599230">
                                                                                      <w:marLeft w:val="0"/>
                                                                                      <w:marRight w:val="0"/>
                                                                                      <w:marTop w:val="0"/>
                                                                                      <w:marBottom w:val="0"/>
                                                                                      <w:divBdr>
                                                                                        <w:top w:val="none" w:sz="0" w:space="0" w:color="auto"/>
                                                                                        <w:left w:val="none" w:sz="0" w:space="0" w:color="auto"/>
                                                                                        <w:bottom w:val="none" w:sz="0" w:space="0" w:color="auto"/>
                                                                                        <w:right w:val="none" w:sz="0" w:space="0" w:color="auto"/>
                                                                                      </w:divBdr>
                                                                                      <w:divsChild>
                                                                                        <w:div w:id="2118406120">
                                                                                          <w:marLeft w:val="0"/>
                                                                                          <w:marRight w:val="0"/>
                                                                                          <w:marTop w:val="0"/>
                                                                                          <w:marBottom w:val="0"/>
                                                                                          <w:divBdr>
                                                                                            <w:top w:val="none" w:sz="0" w:space="0" w:color="auto"/>
                                                                                            <w:left w:val="none" w:sz="0" w:space="0" w:color="auto"/>
                                                                                            <w:bottom w:val="none" w:sz="0" w:space="0" w:color="auto"/>
                                                                                            <w:right w:val="none" w:sz="0" w:space="0" w:color="auto"/>
                                                                                          </w:divBdr>
                                                                                          <w:divsChild>
                                                                                            <w:div w:id="39531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1740306">
      <w:bodyDiv w:val="1"/>
      <w:marLeft w:val="0"/>
      <w:marRight w:val="0"/>
      <w:marTop w:val="0"/>
      <w:marBottom w:val="0"/>
      <w:divBdr>
        <w:top w:val="none" w:sz="0" w:space="0" w:color="auto"/>
        <w:left w:val="none" w:sz="0" w:space="0" w:color="auto"/>
        <w:bottom w:val="none" w:sz="0" w:space="0" w:color="auto"/>
        <w:right w:val="none" w:sz="0" w:space="0" w:color="auto"/>
      </w:divBdr>
    </w:div>
    <w:div w:id="953706908">
      <w:bodyDiv w:val="1"/>
      <w:marLeft w:val="0"/>
      <w:marRight w:val="0"/>
      <w:marTop w:val="0"/>
      <w:marBottom w:val="0"/>
      <w:divBdr>
        <w:top w:val="none" w:sz="0" w:space="0" w:color="auto"/>
        <w:left w:val="none" w:sz="0" w:space="0" w:color="auto"/>
        <w:bottom w:val="none" w:sz="0" w:space="0" w:color="auto"/>
        <w:right w:val="none" w:sz="0" w:space="0" w:color="auto"/>
      </w:divBdr>
    </w:div>
    <w:div w:id="958296199">
      <w:bodyDiv w:val="1"/>
      <w:marLeft w:val="0"/>
      <w:marRight w:val="0"/>
      <w:marTop w:val="0"/>
      <w:marBottom w:val="0"/>
      <w:divBdr>
        <w:top w:val="none" w:sz="0" w:space="0" w:color="auto"/>
        <w:left w:val="none" w:sz="0" w:space="0" w:color="auto"/>
        <w:bottom w:val="none" w:sz="0" w:space="0" w:color="auto"/>
        <w:right w:val="none" w:sz="0" w:space="0" w:color="auto"/>
      </w:divBdr>
      <w:divsChild>
        <w:div w:id="18893701">
          <w:marLeft w:val="0"/>
          <w:marRight w:val="0"/>
          <w:marTop w:val="0"/>
          <w:marBottom w:val="0"/>
          <w:divBdr>
            <w:top w:val="none" w:sz="0" w:space="0" w:color="auto"/>
            <w:left w:val="none" w:sz="0" w:space="0" w:color="auto"/>
            <w:bottom w:val="none" w:sz="0" w:space="0" w:color="auto"/>
            <w:right w:val="none" w:sz="0" w:space="0" w:color="auto"/>
          </w:divBdr>
          <w:divsChild>
            <w:div w:id="167908664">
              <w:marLeft w:val="0"/>
              <w:marRight w:val="0"/>
              <w:marTop w:val="0"/>
              <w:marBottom w:val="0"/>
              <w:divBdr>
                <w:top w:val="none" w:sz="0" w:space="0" w:color="auto"/>
                <w:left w:val="none" w:sz="0" w:space="0" w:color="auto"/>
                <w:bottom w:val="none" w:sz="0" w:space="0" w:color="auto"/>
                <w:right w:val="none" w:sz="0" w:space="0" w:color="auto"/>
              </w:divBdr>
            </w:div>
            <w:div w:id="1021132070">
              <w:marLeft w:val="0"/>
              <w:marRight w:val="0"/>
              <w:marTop w:val="0"/>
              <w:marBottom w:val="0"/>
              <w:divBdr>
                <w:top w:val="none" w:sz="0" w:space="0" w:color="auto"/>
                <w:left w:val="none" w:sz="0" w:space="0" w:color="auto"/>
                <w:bottom w:val="none" w:sz="0" w:space="0" w:color="auto"/>
                <w:right w:val="none" w:sz="0" w:space="0" w:color="auto"/>
              </w:divBdr>
            </w:div>
            <w:div w:id="1113138404">
              <w:marLeft w:val="0"/>
              <w:marRight w:val="0"/>
              <w:marTop w:val="0"/>
              <w:marBottom w:val="0"/>
              <w:divBdr>
                <w:top w:val="none" w:sz="0" w:space="0" w:color="auto"/>
                <w:left w:val="none" w:sz="0" w:space="0" w:color="auto"/>
                <w:bottom w:val="none" w:sz="0" w:space="0" w:color="auto"/>
                <w:right w:val="none" w:sz="0" w:space="0" w:color="auto"/>
              </w:divBdr>
            </w:div>
            <w:div w:id="1386828714">
              <w:marLeft w:val="0"/>
              <w:marRight w:val="0"/>
              <w:marTop w:val="0"/>
              <w:marBottom w:val="0"/>
              <w:divBdr>
                <w:top w:val="none" w:sz="0" w:space="0" w:color="auto"/>
                <w:left w:val="none" w:sz="0" w:space="0" w:color="auto"/>
                <w:bottom w:val="none" w:sz="0" w:space="0" w:color="auto"/>
                <w:right w:val="none" w:sz="0" w:space="0" w:color="auto"/>
              </w:divBdr>
            </w:div>
            <w:div w:id="186983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494197">
      <w:bodyDiv w:val="1"/>
      <w:marLeft w:val="0"/>
      <w:marRight w:val="0"/>
      <w:marTop w:val="0"/>
      <w:marBottom w:val="0"/>
      <w:divBdr>
        <w:top w:val="none" w:sz="0" w:space="0" w:color="auto"/>
        <w:left w:val="none" w:sz="0" w:space="0" w:color="auto"/>
        <w:bottom w:val="none" w:sz="0" w:space="0" w:color="auto"/>
        <w:right w:val="none" w:sz="0" w:space="0" w:color="auto"/>
      </w:divBdr>
    </w:div>
    <w:div w:id="986516737">
      <w:bodyDiv w:val="1"/>
      <w:marLeft w:val="0"/>
      <w:marRight w:val="0"/>
      <w:marTop w:val="0"/>
      <w:marBottom w:val="0"/>
      <w:divBdr>
        <w:top w:val="none" w:sz="0" w:space="0" w:color="auto"/>
        <w:left w:val="none" w:sz="0" w:space="0" w:color="auto"/>
        <w:bottom w:val="none" w:sz="0" w:space="0" w:color="auto"/>
        <w:right w:val="none" w:sz="0" w:space="0" w:color="auto"/>
      </w:divBdr>
    </w:div>
    <w:div w:id="1005939044">
      <w:bodyDiv w:val="1"/>
      <w:marLeft w:val="0"/>
      <w:marRight w:val="0"/>
      <w:marTop w:val="0"/>
      <w:marBottom w:val="0"/>
      <w:divBdr>
        <w:top w:val="none" w:sz="0" w:space="0" w:color="auto"/>
        <w:left w:val="none" w:sz="0" w:space="0" w:color="auto"/>
        <w:bottom w:val="none" w:sz="0" w:space="0" w:color="auto"/>
        <w:right w:val="none" w:sz="0" w:space="0" w:color="auto"/>
      </w:divBdr>
    </w:div>
    <w:div w:id="1018845615">
      <w:bodyDiv w:val="1"/>
      <w:marLeft w:val="0"/>
      <w:marRight w:val="0"/>
      <w:marTop w:val="0"/>
      <w:marBottom w:val="0"/>
      <w:divBdr>
        <w:top w:val="none" w:sz="0" w:space="0" w:color="auto"/>
        <w:left w:val="none" w:sz="0" w:space="0" w:color="auto"/>
        <w:bottom w:val="none" w:sz="0" w:space="0" w:color="auto"/>
        <w:right w:val="none" w:sz="0" w:space="0" w:color="auto"/>
      </w:divBdr>
    </w:div>
    <w:div w:id="1026255469">
      <w:bodyDiv w:val="1"/>
      <w:marLeft w:val="0"/>
      <w:marRight w:val="0"/>
      <w:marTop w:val="0"/>
      <w:marBottom w:val="0"/>
      <w:divBdr>
        <w:top w:val="none" w:sz="0" w:space="0" w:color="auto"/>
        <w:left w:val="none" w:sz="0" w:space="0" w:color="auto"/>
        <w:bottom w:val="none" w:sz="0" w:space="0" w:color="auto"/>
        <w:right w:val="none" w:sz="0" w:space="0" w:color="auto"/>
      </w:divBdr>
    </w:div>
    <w:div w:id="1051347265">
      <w:bodyDiv w:val="1"/>
      <w:marLeft w:val="0"/>
      <w:marRight w:val="0"/>
      <w:marTop w:val="0"/>
      <w:marBottom w:val="0"/>
      <w:divBdr>
        <w:top w:val="none" w:sz="0" w:space="0" w:color="auto"/>
        <w:left w:val="none" w:sz="0" w:space="0" w:color="auto"/>
        <w:bottom w:val="none" w:sz="0" w:space="0" w:color="auto"/>
        <w:right w:val="none" w:sz="0" w:space="0" w:color="auto"/>
      </w:divBdr>
    </w:div>
    <w:div w:id="1063331184">
      <w:bodyDiv w:val="1"/>
      <w:marLeft w:val="0"/>
      <w:marRight w:val="0"/>
      <w:marTop w:val="0"/>
      <w:marBottom w:val="0"/>
      <w:divBdr>
        <w:top w:val="none" w:sz="0" w:space="0" w:color="auto"/>
        <w:left w:val="none" w:sz="0" w:space="0" w:color="auto"/>
        <w:bottom w:val="none" w:sz="0" w:space="0" w:color="auto"/>
        <w:right w:val="none" w:sz="0" w:space="0" w:color="auto"/>
      </w:divBdr>
      <w:divsChild>
        <w:div w:id="1866096054">
          <w:marLeft w:val="0"/>
          <w:marRight w:val="0"/>
          <w:marTop w:val="0"/>
          <w:marBottom w:val="0"/>
          <w:divBdr>
            <w:top w:val="none" w:sz="0" w:space="0" w:color="auto"/>
            <w:left w:val="none" w:sz="0" w:space="0" w:color="auto"/>
            <w:bottom w:val="none" w:sz="0" w:space="0" w:color="auto"/>
            <w:right w:val="none" w:sz="0" w:space="0" w:color="auto"/>
          </w:divBdr>
          <w:divsChild>
            <w:div w:id="239490956">
              <w:marLeft w:val="0"/>
              <w:marRight w:val="0"/>
              <w:marTop w:val="0"/>
              <w:marBottom w:val="0"/>
              <w:divBdr>
                <w:top w:val="none" w:sz="0" w:space="0" w:color="auto"/>
                <w:left w:val="none" w:sz="0" w:space="0" w:color="auto"/>
                <w:bottom w:val="none" w:sz="0" w:space="0" w:color="auto"/>
                <w:right w:val="none" w:sz="0" w:space="0" w:color="auto"/>
              </w:divBdr>
            </w:div>
            <w:div w:id="879517892">
              <w:marLeft w:val="0"/>
              <w:marRight w:val="0"/>
              <w:marTop w:val="0"/>
              <w:marBottom w:val="0"/>
              <w:divBdr>
                <w:top w:val="none" w:sz="0" w:space="0" w:color="auto"/>
                <w:left w:val="none" w:sz="0" w:space="0" w:color="auto"/>
                <w:bottom w:val="none" w:sz="0" w:space="0" w:color="auto"/>
                <w:right w:val="none" w:sz="0" w:space="0" w:color="auto"/>
              </w:divBdr>
            </w:div>
            <w:div w:id="1330594718">
              <w:marLeft w:val="0"/>
              <w:marRight w:val="0"/>
              <w:marTop w:val="0"/>
              <w:marBottom w:val="0"/>
              <w:divBdr>
                <w:top w:val="none" w:sz="0" w:space="0" w:color="auto"/>
                <w:left w:val="none" w:sz="0" w:space="0" w:color="auto"/>
                <w:bottom w:val="none" w:sz="0" w:space="0" w:color="auto"/>
                <w:right w:val="none" w:sz="0" w:space="0" w:color="auto"/>
              </w:divBdr>
            </w:div>
            <w:div w:id="148901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383481">
      <w:bodyDiv w:val="1"/>
      <w:marLeft w:val="0"/>
      <w:marRight w:val="0"/>
      <w:marTop w:val="0"/>
      <w:marBottom w:val="0"/>
      <w:divBdr>
        <w:top w:val="none" w:sz="0" w:space="0" w:color="auto"/>
        <w:left w:val="none" w:sz="0" w:space="0" w:color="auto"/>
        <w:bottom w:val="none" w:sz="0" w:space="0" w:color="auto"/>
        <w:right w:val="none" w:sz="0" w:space="0" w:color="auto"/>
      </w:divBdr>
    </w:div>
    <w:div w:id="1088116476">
      <w:bodyDiv w:val="1"/>
      <w:marLeft w:val="0"/>
      <w:marRight w:val="0"/>
      <w:marTop w:val="0"/>
      <w:marBottom w:val="0"/>
      <w:divBdr>
        <w:top w:val="none" w:sz="0" w:space="0" w:color="auto"/>
        <w:left w:val="none" w:sz="0" w:space="0" w:color="auto"/>
        <w:bottom w:val="none" w:sz="0" w:space="0" w:color="auto"/>
        <w:right w:val="none" w:sz="0" w:space="0" w:color="auto"/>
      </w:divBdr>
    </w:div>
    <w:div w:id="1102412959">
      <w:bodyDiv w:val="1"/>
      <w:marLeft w:val="0"/>
      <w:marRight w:val="0"/>
      <w:marTop w:val="0"/>
      <w:marBottom w:val="0"/>
      <w:divBdr>
        <w:top w:val="none" w:sz="0" w:space="0" w:color="auto"/>
        <w:left w:val="none" w:sz="0" w:space="0" w:color="auto"/>
        <w:bottom w:val="none" w:sz="0" w:space="0" w:color="auto"/>
        <w:right w:val="none" w:sz="0" w:space="0" w:color="auto"/>
      </w:divBdr>
    </w:div>
    <w:div w:id="1112437191">
      <w:bodyDiv w:val="1"/>
      <w:marLeft w:val="0"/>
      <w:marRight w:val="0"/>
      <w:marTop w:val="0"/>
      <w:marBottom w:val="0"/>
      <w:divBdr>
        <w:top w:val="none" w:sz="0" w:space="0" w:color="auto"/>
        <w:left w:val="none" w:sz="0" w:space="0" w:color="auto"/>
        <w:bottom w:val="none" w:sz="0" w:space="0" w:color="auto"/>
        <w:right w:val="none" w:sz="0" w:space="0" w:color="auto"/>
      </w:divBdr>
    </w:div>
    <w:div w:id="1113860067">
      <w:bodyDiv w:val="1"/>
      <w:marLeft w:val="0"/>
      <w:marRight w:val="0"/>
      <w:marTop w:val="0"/>
      <w:marBottom w:val="0"/>
      <w:divBdr>
        <w:top w:val="none" w:sz="0" w:space="0" w:color="auto"/>
        <w:left w:val="none" w:sz="0" w:space="0" w:color="auto"/>
        <w:bottom w:val="none" w:sz="0" w:space="0" w:color="auto"/>
        <w:right w:val="none" w:sz="0" w:space="0" w:color="auto"/>
      </w:divBdr>
    </w:div>
    <w:div w:id="1134370714">
      <w:bodyDiv w:val="1"/>
      <w:marLeft w:val="0"/>
      <w:marRight w:val="0"/>
      <w:marTop w:val="0"/>
      <w:marBottom w:val="0"/>
      <w:divBdr>
        <w:top w:val="none" w:sz="0" w:space="0" w:color="auto"/>
        <w:left w:val="none" w:sz="0" w:space="0" w:color="auto"/>
        <w:bottom w:val="none" w:sz="0" w:space="0" w:color="auto"/>
        <w:right w:val="none" w:sz="0" w:space="0" w:color="auto"/>
      </w:divBdr>
    </w:div>
    <w:div w:id="1138644382">
      <w:bodyDiv w:val="1"/>
      <w:marLeft w:val="0"/>
      <w:marRight w:val="0"/>
      <w:marTop w:val="0"/>
      <w:marBottom w:val="0"/>
      <w:divBdr>
        <w:top w:val="none" w:sz="0" w:space="0" w:color="auto"/>
        <w:left w:val="none" w:sz="0" w:space="0" w:color="auto"/>
        <w:bottom w:val="none" w:sz="0" w:space="0" w:color="auto"/>
        <w:right w:val="none" w:sz="0" w:space="0" w:color="auto"/>
      </w:divBdr>
    </w:div>
    <w:div w:id="1149711808">
      <w:bodyDiv w:val="1"/>
      <w:marLeft w:val="0"/>
      <w:marRight w:val="0"/>
      <w:marTop w:val="0"/>
      <w:marBottom w:val="0"/>
      <w:divBdr>
        <w:top w:val="none" w:sz="0" w:space="0" w:color="auto"/>
        <w:left w:val="none" w:sz="0" w:space="0" w:color="auto"/>
        <w:bottom w:val="none" w:sz="0" w:space="0" w:color="auto"/>
        <w:right w:val="none" w:sz="0" w:space="0" w:color="auto"/>
      </w:divBdr>
    </w:div>
    <w:div w:id="1163202235">
      <w:bodyDiv w:val="1"/>
      <w:marLeft w:val="0"/>
      <w:marRight w:val="0"/>
      <w:marTop w:val="0"/>
      <w:marBottom w:val="0"/>
      <w:divBdr>
        <w:top w:val="none" w:sz="0" w:space="0" w:color="auto"/>
        <w:left w:val="none" w:sz="0" w:space="0" w:color="auto"/>
        <w:bottom w:val="none" w:sz="0" w:space="0" w:color="auto"/>
        <w:right w:val="none" w:sz="0" w:space="0" w:color="auto"/>
      </w:divBdr>
    </w:div>
    <w:div w:id="1185902462">
      <w:bodyDiv w:val="1"/>
      <w:marLeft w:val="0"/>
      <w:marRight w:val="0"/>
      <w:marTop w:val="0"/>
      <w:marBottom w:val="0"/>
      <w:divBdr>
        <w:top w:val="none" w:sz="0" w:space="0" w:color="auto"/>
        <w:left w:val="none" w:sz="0" w:space="0" w:color="auto"/>
        <w:bottom w:val="none" w:sz="0" w:space="0" w:color="auto"/>
        <w:right w:val="none" w:sz="0" w:space="0" w:color="auto"/>
      </w:divBdr>
    </w:div>
    <w:div w:id="1186365437">
      <w:bodyDiv w:val="1"/>
      <w:marLeft w:val="0"/>
      <w:marRight w:val="0"/>
      <w:marTop w:val="0"/>
      <w:marBottom w:val="0"/>
      <w:divBdr>
        <w:top w:val="none" w:sz="0" w:space="0" w:color="auto"/>
        <w:left w:val="none" w:sz="0" w:space="0" w:color="auto"/>
        <w:bottom w:val="none" w:sz="0" w:space="0" w:color="auto"/>
        <w:right w:val="none" w:sz="0" w:space="0" w:color="auto"/>
      </w:divBdr>
    </w:div>
    <w:div w:id="1189493526">
      <w:bodyDiv w:val="1"/>
      <w:marLeft w:val="0"/>
      <w:marRight w:val="0"/>
      <w:marTop w:val="0"/>
      <w:marBottom w:val="0"/>
      <w:divBdr>
        <w:top w:val="none" w:sz="0" w:space="0" w:color="auto"/>
        <w:left w:val="none" w:sz="0" w:space="0" w:color="auto"/>
        <w:bottom w:val="none" w:sz="0" w:space="0" w:color="auto"/>
        <w:right w:val="none" w:sz="0" w:space="0" w:color="auto"/>
      </w:divBdr>
    </w:div>
    <w:div w:id="1244922763">
      <w:bodyDiv w:val="1"/>
      <w:marLeft w:val="0"/>
      <w:marRight w:val="0"/>
      <w:marTop w:val="0"/>
      <w:marBottom w:val="0"/>
      <w:divBdr>
        <w:top w:val="none" w:sz="0" w:space="0" w:color="auto"/>
        <w:left w:val="none" w:sz="0" w:space="0" w:color="auto"/>
        <w:bottom w:val="none" w:sz="0" w:space="0" w:color="auto"/>
        <w:right w:val="none" w:sz="0" w:space="0" w:color="auto"/>
      </w:divBdr>
    </w:div>
    <w:div w:id="1276136804">
      <w:bodyDiv w:val="1"/>
      <w:marLeft w:val="0"/>
      <w:marRight w:val="0"/>
      <w:marTop w:val="0"/>
      <w:marBottom w:val="0"/>
      <w:divBdr>
        <w:top w:val="none" w:sz="0" w:space="0" w:color="auto"/>
        <w:left w:val="none" w:sz="0" w:space="0" w:color="auto"/>
        <w:bottom w:val="none" w:sz="0" w:space="0" w:color="auto"/>
        <w:right w:val="none" w:sz="0" w:space="0" w:color="auto"/>
      </w:divBdr>
    </w:div>
    <w:div w:id="1309045956">
      <w:bodyDiv w:val="1"/>
      <w:marLeft w:val="0"/>
      <w:marRight w:val="0"/>
      <w:marTop w:val="0"/>
      <w:marBottom w:val="0"/>
      <w:divBdr>
        <w:top w:val="none" w:sz="0" w:space="0" w:color="auto"/>
        <w:left w:val="none" w:sz="0" w:space="0" w:color="auto"/>
        <w:bottom w:val="none" w:sz="0" w:space="0" w:color="auto"/>
        <w:right w:val="none" w:sz="0" w:space="0" w:color="auto"/>
      </w:divBdr>
      <w:divsChild>
        <w:div w:id="1065834541">
          <w:marLeft w:val="0"/>
          <w:marRight w:val="0"/>
          <w:marTop w:val="0"/>
          <w:marBottom w:val="0"/>
          <w:divBdr>
            <w:top w:val="none" w:sz="0" w:space="0" w:color="auto"/>
            <w:left w:val="none" w:sz="0" w:space="0" w:color="auto"/>
            <w:bottom w:val="none" w:sz="0" w:space="0" w:color="auto"/>
            <w:right w:val="none" w:sz="0" w:space="0" w:color="auto"/>
          </w:divBdr>
          <w:divsChild>
            <w:div w:id="25644259">
              <w:marLeft w:val="0"/>
              <w:marRight w:val="0"/>
              <w:marTop w:val="0"/>
              <w:marBottom w:val="0"/>
              <w:divBdr>
                <w:top w:val="none" w:sz="0" w:space="0" w:color="auto"/>
                <w:left w:val="none" w:sz="0" w:space="0" w:color="auto"/>
                <w:bottom w:val="none" w:sz="0" w:space="0" w:color="auto"/>
                <w:right w:val="none" w:sz="0" w:space="0" w:color="auto"/>
              </w:divBdr>
            </w:div>
            <w:div w:id="282813103">
              <w:marLeft w:val="0"/>
              <w:marRight w:val="0"/>
              <w:marTop w:val="0"/>
              <w:marBottom w:val="0"/>
              <w:divBdr>
                <w:top w:val="none" w:sz="0" w:space="0" w:color="auto"/>
                <w:left w:val="none" w:sz="0" w:space="0" w:color="auto"/>
                <w:bottom w:val="none" w:sz="0" w:space="0" w:color="auto"/>
                <w:right w:val="none" w:sz="0" w:space="0" w:color="auto"/>
              </w:divBdr>
            </w:div>
            <w:div w:id="1159077569">
              <w:marLeft w:val="0"/>
              <w:marRight w:val="0"/>
              <w:marTop w:val="0"/>
              <w:marBottom w:val="0"/>
              <w:divBdr>
                <w:top w:val="none" w:sz="0" w:space="0" w:color="auto"/>
                <w:left w:val="none" w:sz="0" w:space="0" w:color="auto"/>
                <w:bottom w:val="none" w:sz="0" w:space="0" w:color="auto"/>
                <w:right w:val="none" w:sz="0" w:space="0" w:color="auto"/>
              </w:divBdr>
            </w:div>
            <w:div w:id="1410998614">
              <w:marLeft w:val="0"/>
              <w:marRight w:val="0"/>
              <w:marTop w:val="0"/>
              <w:marBottom w:val="0"/>
              <w:divBdr>
                <w:top w:val="none" w:sz="0" w:space="0" w:color="auto"/>
                <w:left w:val="none" w:sz="0" w:space="0" w:color="auto"/>
                <w:bottom w:val="none" w:sz="0" w:space="0" w:color="auto"/>
                <w:right w:val="none" w:sz="0" w:space="0" w:color="auto"/>
              </w:divBdr>
            </w:div>
            <w:div w:id="2101414306">
              <w:marLeft w:val="0"/>
              <w:marRight w:val="0"/>
              <w:marTop w:val="0"/>
              <w:marBottom w:val="0"/>
              <w:divBdr>
                <w:top w:val="none" w:sz="0" w:space="0" w:color="auto"/>
                <w:left w:val="none" w:sz="0" w:space="0" w:color="auto"/>
                <w:bottom w:val="none" w:sz="0" w:space="0" w:color="auto"/>
                <w:right w:val="none" w:sz="0" w:space="0" w:color="auto"/>
              </w:divBdr>
            </w:div>
            <w:div w:id="212456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757872">
      <w:bodyDiv w:val="1"/>
      <w:marLeft w:val="0"/>
      <w:marRight w:val="0"/>
      <w:marTop w:val="0"/>
      <w:marBottom w:val="0"/>
      <w:divBdr>
        <w:top w:val="none" w:sz="0" w:space="0" w:color="auto"/>
        <w:left w:val="none" w:sz="0" w:space="0" w:color="auto"/>
        <w:bottom w:val="none" w:sz="0" w:space="0" w:color="auto"/>
        <w:right w:val="none" w:sz="0" w:space="0" w:color="auto"/>
      </w:divBdr>
    </w:div>
    <w:div w:id="1317227236">
      <w:bodyDiv w:val="1"/>
      <w:marLeft w:val="0"/>
      <w:marRight w:val="0"/>
      <w:marTop w:val="0"/>
      <w:marBottom w:val="0"/>
      <w:divBdr>
        <w:top w:val="none" w:sz="0" w:space="0" w:color="auto"/>
        <w:left w:val="none" w:sz="0" w:space="0" w:color="auto"/>
        <w:bottom w:val="none" w:sz="0" w:space="0" w:color="auto"/>
        <w:right w:val="none" w:sz="0" w:space="0" w:color="auto"/>
      </w:divBdr>
    </w:div>
    <w:div w:id="1343320852">
      <w:bodyDiv w:val="1"/>
      <w:marLeft w:val="0"/>
      <w:marRight w:val="0"/>
      <w:marTop w:val="0"/>
      <w:marBottom w:val="0"/>
      <w:divBdr>
        <w:top w:val="none" w:sz="0" w:space="0" w:color="auto"/>
        <w:left w:val="none" w:sz="0" w:space="0" w:color="auto"/>
        <w:bottom w:val="none" w:sz="0" w:space="0" w:color="auto"/>
        <w:right w:val="none" w:sz="0" w:space="0" w:color="auto"/>
      </w:divBdr>
    </w:div>
    <w:div w:id="1344625238">
      <w:bodyDiv w:val="1"/>
      <w:marLeft w:val="0"/>
      <w:marRight w:val="0"/>
      <w:marTop w:val="0"/>
      <w:marBottom w:val="0"/>
      <w:divBdr>
        <w:top w:val="none" w:sz="0" w:space="0" w:color="auto"/>
        <w:left w:val="none" w:sz="0" w:space="0" w:color="auto"/>
        <w:bottom w:val="none" w:sz="0" w:space="0" w:color="auto"/>
        <w:right w:val="none" w:sz="0" w:space="0" w:color="auto"/>
      </w:divBdr>
    </w:div>
    <w:div w:id="1345862807">
      <w:bodyDiv w:val="1"/>
      <w:marLeft w:val="0"/>
      <w:marRight w:val="0"/>
      <w:marTop w:val="0"/>
      <w:marBottom w:val="0"/>
      <w:divBdr>
        <w:top w:val="none" w:sz="0" w:space="0" w:color="auto"/>
        <w:left w:val="none" w:sz="0" w:space="0" w:color="auto"/>
        <w:bottom w:val="none" w:sz="0" w:space="0" w:color="auto"/>
        <w:right w:val="none" w:sz="0" w:space="0" w:color="auto"/>
      </w:divBdr>
    </w:div>
    <w:div w:id="1350641335">
      <w:bodyDiv w:val="1"/>
      <w:marLeft w:val="0"/>
      <w:marRight w:val="0"/>
      <w:marTop w:val="0"/>
      <w:marBottom w:val="0"/>
      <w:divBdr>
        <w:top w:val="none" w:sz="0" w:space="0" w:color="auto"/>
        <w:left w:val="none" w:sz="0" w:space="0" w:color="auto"/>
        <w:bottom w:val="none" w:sz="0" w:space="0" w:color="auto"/>
        <w:right w:val="none" w:sz="0" w:space="0" w:color="auto"/>
      </w:divBdr>
    </w:div>
    <w:div w:id="1372456185">
      <w:bodyDiv w:val="1"/>
      <w:marLeft w:val="0"/>
      <w:marRight w:val="0"/>
      <w:marTop w:val="0"/>
      <w:marBottom w:val="0"/>
      <w:divBdr>
        <w:top w:val="none" w:sz="0" w:space="0" w:color="auto"/>
        <w:left w:val="none" w:sz="0" w:space="0" w:color="auto"/>
        <w:bottom w:val="none" w:sz="0" w:space="0" w:color="auto"/>
        <w:right w:val="none" w:sz="0" w:space="0" w:color="auto"/>
      </w:divBdr>
    </w:div>
    <w:div w:id="1373728519">
      <w:bodyDiv w:val="1"/>
      <w:marLeft w:val="0"/>
      <w:marRight w:val="0"/>
      <w:marTop w:val="0"/>
      <w:marBottom w:val="0"/>
      <w:divBdr>
        <w:top w:val="none" w:sz="0" w:space="0" w:color="auto"/>
        <w:left w:val="none" w:sz="0" w:space="0" w:color="auto"/>
        <w:bottom w:val="none" w:sz="0" w:space="0" w:color="auto"/>
        <w:right w:val="none" w:sz="0" w:space="0" w:color="auto"/>
      </w:divBdr>
    </w:div>
    <w:div w:id="1377778534">
      <w:bodyDiv w:val="1"/>
      <w:marLeft w:val="0"/>
      <w:marRight w:val="0"/>
      <w:marTop w:val="0"/>
      <w:marBottom w:val="0"/>
      <w:divBdr>
        <w:top w:val="none" w:sz="0" w:space="0" w:color="auto"/>
        <w:left w:val="none" w:sz="0" w:space="0" w:color="auto"/>
        <w:bottom w:val="none" w:sz="0" w:space="0" w:color="auto"/>
        <w:right w:val="none" w:sz="0" w:space="0" w:color="auto"/>
      </w:divBdr>
    </w:div>
    <w:div w:id="1391805027">
      <w:bodyDiv w:val="1"/>
      <w:marLeft w:val="0"/>
      <w:marRight w:val="0"/>
      <w:marTop w:val="0"/>
      <w:marBottom w:val="0"/>
      <w:divBdr>
        <w:top w:val="none" w:sz="0" w:space="0" w:color="auto"/>
        <w:left w:val="none" w:sz="0" w:space="0" w:color="auto"/>
        <w:bottom w:val="none" w:sz="0" w:space="0" w:color="auto"/>
        <w:right w:val="none" w:sz="0" w:space="0" w:color="auto"/>
      </w:divBdr>
    </w:div>
    <w:div w:id="1405565083">
      <w:bodyDiv w:val="1"/>
      <w:marLeft w:val="0"/>
      <w:marRight w:val="0"/>
      <w:marTop w:val="0"/>
      <w:marBottom w:val="0"/>
      <w:divBdr>
        <w:top w:val="none" w:sz="0" w:space="0" w:color="auto"/>
        <w:left w:val="none" w:sz="0" w:space="0" w:color="auto"/>
        <w:bottom w:val="none" w:sz="0" w:space="0" w:color="auto"/>
        <w:right w:val="none" w:sz="0" w:space="0" w:color="auto"/>
      </w:divBdr>
    </w:div>
    <w:div w:id="1426458671">
      <w:bodyDiv w:val="1"/>
      <w:marLeft w:val="0"/>
      <w:marRight w:val="0"/>
      <w:marTop w:val="0"/>
      <w:marBottom w:val="0"/>
      <w:divBdr>
        <w:top w:val="none" w:sz="0" w:space="0" w:color="auto"/>
        <w:left w:val="none" w:sz="0" w:space="0" w:color="auto"/>
        <w:bottom w:val="none" w:sz="0" w:space="0" w:color="auto"/>
        <w:right w:val="none" w:sz="0" w:space="0" w:color="auto"/>
      </w:divBdr>
    </w:div>
    <w:div w:id="1445266598">
      <w:bodyDiv w:val="1"/>
      <w:marLeft w:val="0"/>
      <w:marRight w:val="0"/>
      <w:marTop w:val="0"/>
      <w:marBottom w:val="0"/>
      <w:divBdr>
        <w:top w:val="none" w:sz="0" w:space="0" w:color="auto"/>
        <w:left w:val="none" w:sz="0" w:space="0" w:color="auto"/>
        <w:bottom w:val="none" w:sz="0" w:space="0" w:color="auto"/>
        <w:right w:val="none" w:sz="0" w:space="0" w:color="auto"/>
      </w:divBdr>
    </w:div>
    <w:div w:id="1488090119">
      <w:bodyDiv w:val="1"/>
      <w:marLeft w:val="0"/>
      <w:marRight w:val="0"/>
      <w:marTop w:val="0"/>
      <w:marBottom w:val="0"/>
      <w:divBdr>
        <w:top w:val="none" w:sz="0" w:space="0" w:color="auto"/>
        <w:left w:val="none" w:sz="0" w:space="0" w:color="auto"/>
        <w:bottom w:val="none" w:sz="0" w:space="0" w:color="auto"/>
        <w:right w:val="none" w:sz="0" w:space="0" w:color="auto"/>
      </w:divBdr>
    </w:div>
    <w:div w:id="1493982493">
      <w:bodyDiv w:val="1"/>
      <w:marLeft w:val="0"/>
      <w:marRight w:val="0"/>
      <w:marTop w:val="0"/>
      <w:marBottom w:val="0"/>
      <w:divBdr>
        <w:top w:val="none" w:sz="0" w:space="0" w:color="auto"/>
        <w:left w:val="none" w:sz="0" w:space="0" w:color="auto"/>
        <w:bottom w:val="none" w:sz="0" w:space="0" w:color="auto"/>
        <w:right w:val="none" w:sz="0" w:space="0" w:color="auto"/>
      </w:divBdr>
    </w:div>
    <w:div w:id="1528060805">
      <w:bodyDiv w:val="1"/>
      <w:marLeft w:val="0"/>
      <w:marRight w:val="0"/>
      <w:marTop w:val="0"/>
      <w:marBottom w:val="0"/>
      <w:divBdr>
        <w:top w:val="none" w:sz="0" w:space="0" w:color="auto"/>
        <w:left w:val="none" w:sz="0" w:space="0" w:color="auto"/>
        <w:bottom w:val="none" w:sz="0" w:space="0" w:color="auto"/>
        <w:right w:val="none" w:sz="0" w:space="0" w:color="auto"/>
      </w:divBdr>
    </w:div>
    <w:div w:id="1536964164">
      <w:bodyDiv w:val="1"/>
      <w:marLeft w:val="0"/>
      <w:marRight w:val="0"/>
      <w:marTop w:val="0"/>
      <w:marBottom w:val="0"/>
      <w:divBdr>
        <w:top w:val="none" w:sz="0" w:space="0" w:color="auto"/>
        <w:left w:val="none" w:sz="0" w:space="0" w:color="auto"/>
        <w:bottom w:val="none" w:sz="0" w:space="0" w:color="auto"/>
        <w:right w:val="none" w:sz="0" w:space="0" w:color="auto"/>
      </w:divBdr>
    </w:div>
    <w:div w:id="1538737276">
      <w:bodyDiv w:val="1"/>
      <w:marLeft w:val="0"/>
      <w:marRight w:val="0"/>
      <w:marTop w:val="0"/>
      <w:marBottom w:val="0"/>
      <w:divBdr>
        <w:top w:val="none" w:sz="0" w:space="0" w:color="auto"/>
        <w:left w:val="none" w:sz="0" w:space="0" w:color="auto"/>
        <w:bottom w:val="none" w:sz="0" w:space="0" w:color="auto"/>
        <w:right w:val="none" w:sz="0" w:space="0" w:color="auto"/>
      </w:divBdr>
    </w:div>
    <w:div w:id="1549494878">
      <w:bodyDiv w:val="1"/>
      <w:marLeft w:val="0"/>
      <w:marRight w:val="0"/>
      <w:marTop w:val="0"/>
      <w:marBottom w:val="0"/>
      <w:divBdr>
        <w:top w:val="none" w:sz="0" w:space="0" w:color="auto"/>
        <w:left w:val="none" w:sz="0" w:space="0" w:color="auto"/>
        <w:bottom w:val="none" w:sz="0" w:space="0" w:color="auto"/>
        <w:right w:val="none" w:sz="0" w:space="0" w:color="auto"/>
      </w:divBdr>
    </w:div>
    <w:div w:id="1571574417">
      <w:bodyDiv w:val="1"/>
      <w:marLeft w:val="0"/>
      <w:marRight w:val="0"/>
      <w:marTop w:val="0"/>
      <w:marBottom w:val="0"/>
      <w:divBdr>
        <w:top w:val="none" w:sz="0" w:space="0" w:color="auto"/>
        <w:left w:val="none" w:sz="0" w:space="0" w:color="auto"/>
        <w:bottom w:val="none" w:sz="0" w:space="0" w:color="auto"/>
        <w:right w:val="none" w:sz="0" w:space="0" w:color="auto"/>
      </w:divBdr>
      <w:divsChild>
        <w:div w:id="729310194">
          <w:marLeft w:val="0"/>
          <w:marRight w:val="0"/>
          <w:marTop w:val="0"/>
          <w:marBottom w:val="0"/>
          <w:divBdr>
            <w:top w:val="none" w:sz="0" w:space="0" w:color="auto"/>
            <w:left w:val="none" w:sz="0" w:space="0" w:color="auto"/>
            <w:bottom w:val="none" w:sz="0" w:space="0" w:color="auto"/>
            <w:right w:val="none" w:sz="0" w:space="0" w:color="auto"/>
          </w:divBdr>
          <w:divsChild>
            <w:div w:id="178128505">
              <w:marLeft w:val="0"/>
              <w:marRight w:val="0"/>
              <w:marTop w:val="0"/>
              <w:marBottom w:val="0"/>
              <w:divBdr>
                <w:top w:val="none" w:sz="0" w:space="0" w:color="auto"/>
                <w:left w:val="none" w:sz="0" w:space="0" w:color="auto"/>
                <w:bottom w:val="none" w:sz="0" w:space="0" w:color="auto"/>
                <w:right w:val="none" w:sz="0" w:space="0" w:color="auto"/>
              </w:divBdr>
            </w:div>
            <w:div w:id="620919225">
              <w:marLeft w:val="0"/>
              <w:marRight w:val="0"/>
              <w:marTop w:val="0"/>
              <w:marBottom w:val="0"/>
              <w:divBdr>
                <w:top w:val="none" w:sz="0" w:space="0" w:color="auto"/>
                <w:left w:val="none" w:sz="0" w:space="0" w:color="auto"/>
                <w:bottom w:val="none" w:sz="0" w:space="0" w:color="auto"/>
                <w:right w:val="none" w:sz="0" w:space="0" w:color="auto"/>
              </w:divBdr>
            </w:div>
            <w:div w:id="1188178130">
              <w:marLeft w:val="0"/>
              <w:marRight w:val="0"/>
              <w:marTop w:val="0"/>
              <w:marBottom w:val="0"/>
              <w:divBdr>
                <w:top w:val="none" w:sz="0" w:space="0" w:color="auto"/>
                <w:left w:val="none" w:sz="0" w:space="0" w:color="auto"/>
                <w:bottom w:val="none" w:sz="0" w:space="0" w:color="auto"/>
                <w:right w:val="none" w:sz="0" w:space="0" w:color="auto"/>
              </w:divBdr>
            </w:div>
            <w:div w:id="1283226463">
              <w:marLeft w:val="0"/>
              <w:marRight w:val="0"/>
              <w:marTop w:val="0"/>
              <w:marBottom w:val="0"/>
              <w:divBdr>
                <w:top w:val="none" w:sz="0" w:space="0" w:color="auto"/>
                <w:left w:val="none" w:sz="0" w:space="0" w:color="auto"/>
                <w:bottom w:val="none" w:sz="0" w:space="0" w:color="auto"/>
                <w:right w:val="none" w:sz="0" w:space="0" w:color="auto"/>
              </w:divBdr>
            </w:div>
            <w:div w:id="1769697693">
              <w:marLeft w:val="0"/>
              <w:marRight w:val="0"/>
              <w:marTop w:val="0"/>
              <w:marBottom w:val="0"/>
              <w:divBdr>
                <w:top w:val="none" w:sz="0" w:space="0" w:color="auto"/>
                <w:left w:val="none" w:sz="0" w:space="0" w:color="auto"/>
                <w:bottom w:val="none" w:sz="0" w:space="0" w:color="auto"/>
                <w:right w:val="none" w:sz="0" w:space="0" w:color="auto"/>
              </w:divBdr>
            </w:div>
            <w:div w:id="177146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349216">
      <w:bodyDiv w:val="1"/>
      <w:marLeft w:val="0"/>
      <w:marRight w:val="0"/>
      <w:marTop w:val="0"/>
      <w:marBottom w:val="0"/>
      <w:divBdr>
        <w:top w:val="none" w:sz="0" w:space="0" w:color="auto"/>
        <w:left w:val="none" w:sz="0" w:space="0" w:color="auto"/>
        <w:bottom w:val="none" w:sz="0" w:space="0" w:color="auto"/>
        <w:right w:val="none" w:sz="0" w:space="0" w:color="auto"/>
      </w:divBdr>
    </w:div>
    <w:div w:id="1619289124">
      <w:bodyDiv w:val="1"/>
      <w:marLeft w:val="0"/>
      <w:marRight w:val="0"/>
      <w:marTop w:val="0"/>
      <w:marBottom w:val="0"/>
      <w:divBdr>
        <w:top w:val="none" w:sz="0" w:space="0" w:color="auto"/>
        <w:left w:val="none" w:sz="0" w:space="0" w:color="auto"/>
        <w:bottom w:val="none" w:sz="0" w:space="0" w:color="auto"/>
        <w:right w:val="none" w:sz="0" w:space="0" w:color="auto"/>
      </w:divBdr>
      <w:divsChild>
        <w:div w:id="1203712176">
          <w:marLeft w:val="0"/>
          <w:marRight w:val="0"/>
          <w:marTop w:val="0"/>
          <w:marBottom w:val="0"/>
          <w:divBdr>
            <w:top w:val="none" w:sz="0" w:space="0" w:color="auto"/>
            <w:left w:val="none" w:sz="0" w:space="0" w:color="auto"/>
            <w:bottom w:val="none" w:sz="0" w:space="0" w:color="auto"/>
            <w:right w:val="none" w:sz="0" w:space="0" w:color="auto"/>
          </w:divBdr>
        </w:div>
      </w:divsChild>
    </w:div>
    <w:div w:id="1644237895">
      <w:bodyDiv w:val="1"/>
      <w:marLeft w:val="0"/>
      <w:marRight w:val="0"/>
      <w:marTop w:val="0"/>
      <w:marBottom w:val="0"/>
      <w:divBdr>
        <w:top w:val="none" w:sz="0" w:space="0" w:color="auto"/>
        <w:left w:val="none" w:sz="0" w:space="0" w:color="auto"/>
        <w:bottom w:val="none" w:sz="0" w:space="0" w:color="auto"/>
        <w:right w:val="none" w:sz="0" w:space="0" w:color="auto"/>
      </w:divBdr>
    </w:div>
    <w:div w:id="1645550329">
      <w:bodyDiv w:val="1"/>
      <w:marLeft w:val="0"/>
      <w:marRight w:val="0"/>
      <w:marTop w:val="0"/>
      <w:marBottom w:val="0"/>
      <w:divBdr>
        <w:top w:val="none" w:sz="0" w:space="0" w:color="auto"/>
        <w:left w:val="none" w:sz="0" w:space="0" w:color="auto"/>
        <w:bottom w:val="none" w:sz="0" w:space="0" w:color="auto"/>
        <w:right w:val="none" w:sz="0" w:space="0" w:color="auto"/>
      </w:divBdr>
      <w:divsChild>
        <w:div w:id="338968122">
          <w:marLeft w:val="0"/>
          <w:marRight w:val="0"/>
          <w:marTop w:val="0"/>
          <w:marBottom w:val="0"/>
          <w:divBdr>
            <w:top w:val="none" w:sz="0" w:space="0" w:color="auto"/>
            <w:left w:val="none" w:sz="0" w:space="0" w:color="auto"/>
            <w:bottom w:val="none" w:sz="0" w:space="0" w:color="auto"/>
            <w:right w:val="none" w:sz="0" w:space="0" w:color="auto"/>
          </w:divBdr>
          <w:divsChild>
            <w:div w:id="8529646">
              <w:marLeft w:val="0"/>
              <w:marRight w:val="0"/>
              <w:marTop w:val="0"/>
              <w:marBottom w:val="0"/>
              <w:divBdr>
                <w:top w:val="none" w:sz="0" w:space="0" w:color="auto"/>
                <w:left w:val="none" w:sz="0" w:space="0" w:color="auto"/>
                <w:bottom w:val="none" w:sz="0" w:space="0" w:color="auto"/>
                <w:right w:val="none" w:sz="0" w:space="0" w:color="auto"/>
              </w:divBdr>
            </w:div>
            <w:div w:id="245922915">
              <w:marLeft w:val="0"/>
              <w:marRight w:val="0"/>
              <w:marTop w:val="0"/>
              <w:marBottom w:val="0"/>
              <w:divBdr>
                <w:top w:val="none" w:sz="0" w:space="0" w:color="auto"/>
                <w:left w:val="none" w:sz="0" w:space="0" w:color="auto"/>
                <w:bottom w:val="none" w:sz="0" w:space="0" w:color="auto"/>
                <w:right w:val="none" w:sz="0" w:space="0" w:color="auto"/>
              </w:divBdr>
            </w:div>
            <w:div w:id="248388720">
              <w:marLeft w:val="0"/>
              <w:marRight w:val="0"/>
              <w:marTop w:val="0"/>
              <w:marBottom w:val="0"/>
              <w:divBdr>
                <w:top w:val="none" w:sz="0" w:space="0" w:color="auto"/>
                <w:left w:val="none" w:sz="0" w:space="0" w:color="auto"/>
                <w:bottom w:val="none" w:sz="0" w:space="0" w:color="auto"/>
                <w:right w:val="none" w:sz="0" w:space="0" w:color="auto"/>
              </w:divBdr>
            </w:div>
            <w:div w:id="378432166">
              <w:marLeft w:val="0"/>
              <w:marRight w:val="0"/>
              <w:marTop w:val="0"/>
              <w:marBottom w:val="0"/>
              <w:divBdr>
                <w:top w:val="none" w:sz="0" w:space="0" w:color="auto"/>
                <w:left w:val="none" w:sz="0" w:space="0" w:color="auto"/>
                <w:bottom w:val="none" w:sz="0" w:space="0" w:color="auto"/>
                <w:right w:val="none" w:sz="0" w:space="0" w:color="auto"/>
              </w:divBdr>
            </w:div>
            <w:div w:id="401680031">
              <w:marLeft w:val="0"/>
              <w:marRight w:val="0"/>
              <w:marTop w:val="0"/>
              <w:marBottom w:val="0"/>
              <w:divBdr>
                <w:top w:val="none" w:sz="0" w:space="0" w:color="auto"/>
                <w:left w:val="none" w:sz="0" w:space="0" w:color="auto"/>
                <w:bottom w:val="none" w:sz="0" w:space="0" w:color="auto"/>
                <w:right w:val="none" w:sz="0" w:space="0" w:color="auto"/>
              </w:divBdr>
            </w:div>
            <w:div w:id="1127700839">
              <w:marLeft w:val="0"/>
              <w:marRight w:val="0"/>
              <w:marTop w:val="0"/>
              <w:marBottom w:val="0"/>
              <w:divBdr>
                <w:top w:val="none" w:sz="0" w:space="0" w:color="auto"/>
                <w:left w:val="none" w:sz="0" w:space="0" w:color="auto"/>
                <w:bottom w:val="none" w:sz="0" w:space="0" w:color="auto"/>
                <w:right w:val="none" w:sz="0" w:space="0" w:color="auto"/>
              </w:divBdr>
            </w:div>
            <w:div w:id="1717852764">
              <w:marLeft w:val="0"/>
              <w:marRight w:val="0"/>
              <w:marTop w:val="0"/>
              <w:marBottom w:val="0"/>
              <w:divBdr>
                <w:top w:val="none" w:sz="0" w:space="0" w:color="auto"/>
                <w:left w:val="none" w:sz="0" w:space="0" w:color="auto"/>
                <w:bottom w:val="none" w:sz="0" w:space="0" w:color="auto"/>
                <w:right w:val="none" w:sz="0" w:space="0" w:color="auto"/>
              </w:divBdr>
            </w:div>
            <w:div w:id="198469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786358">
      <w:bodyDiv w:val="1"/>
      <w:marLeft w:val="0"/>
      <w:marRight w:val="0"/>
      <w:marTop w:val="0"/>
      <w:marBottom w:val="0"/>
      <w:divBdr>
        <w:top w:val="none" w:sz="0" w:space="0" w:color="auto"/>
        <w:left w:val="none" w:sz="0" w:space="0" w:color="auto"/>
        <w:bottom w:val="none" w:sz="0" w:space="0" w:color="auto"/>
        <w:right w:val="none" w:sz="0" w:space="0" w:color="auto"/>
      </w:divBdr>
    </w:div>
    <w:div w:id="1701200799">
      <w:bodyDiv w:val="1"/>
      <w:marLeft w:val="0"/>
      <w:marRight w:val="0"/>
      <w:marTop w:val="0"/>
      <w:marBottom w:val="0"/>
      <w:divBdr>
        <w:top w:val="none" w:sz="0" w:space="0" w:color="auto"/>
        <w:left w:val="none" w:sz="0" w:space="0" w:color="auto"/>
        <w:bottom w:val="none" w:sz="0" w:space="0" w:color="auto"/>
        <w:right w:val="none" w:sz="0" w:space="0" w:color="auto"/>
      </w:divBdr>
      <w:divsChild>
        <w:div w:id="324020716">
          <w:marLeft w:val="0"/>
          <w:marRight w:val="0"/>
          <w:marTop w:val="0"/>
          <w:marBottom w:val="0"/>
          <w:divBdr>
            <w:top w:val="none" w:sz="0" w:space="0" w:color="auto"/>
            <w:left w:val="none" w:sz="0" w:space="0" w:color="auto"/>
            <w:bottom w:val="none" w:sz="0" w:space="0" w:color="auto"/>
            <w:right w:val="none" w:sz="0" w:space="0" w:color="auto"/>
          </w:divBdr>
          <w:divsChild>
            <w:div w:id="79984314">
              <w:marLeft w:val="0"/>
              <w:marRight w:val="0"/>
              <w:marTop w:val="0"/>
              <w:marBottom w:val="0"/>
              <w:divBdr>
                <w:top w:val="none" w:sz="0" w:space="0" w:color="auto"/>
                <w:left w:val="none" w:sz="0" w:space="0" w:color="auto"/>
                <w:bottom w:val="none" w:sz="0" w:space="0" w:color="auto"/>
                <w:right w:val="none" w:sz="0" w:space="0" w:color="auto"/>
              </w:divBdr>
            </w:div>
            <w:div w:id="197009347">
              <w:marLeft w:val="0"/>
              <w:marRight w:val="0"/>
              <w:marTop w:val="0"/>
              <w:marBottom w:val="0"/>
              <w:divBdr>
                <w:top w:val="none" w:sz="0" w:space="0" w:color="auto"/>
                <w:left w:val="none" w:sz="0" w:space="0" w:color="auto"/>
                <w:bottom w:val="none" w:sz="0" w:space="0" w:color="auto"/>
                <w:right w:val="none" w:sz="0" w:space="0" w:color="auto"/>
              </w:divBdr>
            </w:div>
            <w:div w:id="480313863">
              <w:marLeft w:val="0"/>
              <w:marRight w:val="0"/>
              <w:marTop w:val="0"/>
              <w:marBottom w:val="0"/>
              <w:divBdr>
                <w:top w:val="none" w:sz="0" w:space="0" w:color="auto"/>
                <w:left w:val="none" w:sz="0" w:space="0" w:color="auto"/>
                <w:bottom w:val="none" w:sz="0" w:space="0" w:color="auto"/>
                <w:right w:val="none" w:sz="0" w:space="0" w:color="auto"/>
              </w:divBdr>
            </w:div>
            <w:div w:id="1592157625">
              <w:marLeft w:val="0"/>
              <w:marRight w:val="0"/>
              <w:marTop w:val="0"/>
              <w:marBottom w:val="0"/>
              <w:divBdr>
                <w:top w:val="none" w:sz="0" w:space="0" w:color="auto"/>
                <w:left w:val="none" w:sz="0" w:space="0" w:color="auto"/>
                <w:bottom w:val="none" w:sz="0" w:space="0" w:color="auto"/>
                <w:right w:val="none" w:sz="0" w:space="0" w:color="auto"/>
              </w:divBdr>
            </w:div>
            <w:div w:id="17230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599814">
      <w:bodyDiv w:val="1"/>
      <w:marLeft w:val="0"/>
      <w:marRight w:val="0"/>
      <w:marTop w:val="0"/>
      <w:marBottom w:val="0"/>
      <w:divBdr>
        <w:top w:val="none" w:sz="0" w:space="0" w:color="auto"/>
        <w:left w:val="none" w:sz="0" w:space="0" w:color="auto"/>
        <w:bottom w:val="none" w:sz="0" w:space="0" w:color="auto"/>
        <w:right w:val="none" w:sz="0" w:space="0" w:color="auto"/>
      </w:divBdr>
    </w:div>
    <w:div w:id="1716924422">
      <w:bodyDiv w:val="1"/>
      <w:marLeft w:val="0"/>
      <w:marRight w:val="0"/>
      <w:marTop w:val="0"/>
      <w:marBottom w:val="0"/>
      <w:divBdr>
        <w:top w:val="none" w:sz="0" w:space="0" w:color="auto"/>
        <w:left w:val="none" w:sz="0" w:space="0" w:color="auto"/>
        <w:bottom w:val="none" w:sz="0" w:space="0" w:color="auto"/>
        <w:right w:val="none" w:sz="0" w:space="0" w:color="auto"/>
      </w:divBdr>
      <w:divsChild>
        <w:div w:id="782771989">
          <w:marLeft w:val="0"/>
          <w:marRight w:val="0"/>
          <w:marTop w:val="0"/>
          <w:marBottom w:val="0"/>
          <w:divBdr>
            <w:top w:val="none" w:sz="0" w:space="0" w:color="auto"/>
            <w:left w:val="none" w:sz="0" w:space="0" w:color="auto"/>
            <w:bottom w:val="none" w:sz="0" w:space="0" w:color="auto"/>
            <w:right w:val="none" w:sz="0" w:space="0" w:color="auto"/>
          </w:divBdr>
        </w:div>
      </w:divsChild>
    </w:div>
    <w:div w:id="1720736904">
      <w:bodyDiv w:val="1"/>
      <w:marLeft w:val="0"/>
      <w:marRight w:val="0"/>
      <w:marTop w:val="0"/>
      <w:marBottom w:val="0"/>
      <w:divBdr>
        <w:top w:val="none" w:sz="0" w:space="0" w:color="auto"/>
        <w:left w:val="none" w:sz="0" w:space="0" w:color="auto"/>
        <w:bottom w:val="none" w:sz="0" w:space="0" w:color="auto"/>
        <w:right w:val="none" w:sz="0" w:space="0" w:color="auto"/>
      </w:divBdr>
    </w:div>
    <w:div w:id="1728801430">
      <w:bodyDiv w:val="1"/>
      <w:marLeft w:val="0"/>
      <w:marRight w:val="0"/>
      <w:marTop w:val="0"/>
      <w:marBottom w:val="0"/>
      <w:divBdr>
        <w:top w:val="none" w:sz="0" w:space="0" w:color="auto"/>
        <w:left w:val="none" w:sz="0" w:space="0" w:color="auto"/>
        <w:bottom w:val="none" w:sz="0" w:space="0" w:color="auto"/>
        <w:right w:val="none" w:sz="0" w:space="0" w:color="auto"/>
      </w:divBdr>
      <w:divsChild>
        <w:div w:id="208497140">
          <w:marLeft w:val="0"/>
          <w:marRight w:val="0"/>
          <w:marTop w:val="0"/>
          <w:marBottom w:val="0"/>
          <w:divBdr>
            <w:top w:val="none" w:sz="0" w:space="0" w:color="auto"/>
            <w:left w:val="none" w:sz="0" w:space="0" w:color="auto"/>
            <w:bottom w:val="none" w:sz="0" w:space="0" w:color="auto"/>
            <w:right w:val="none" w:sz="0" w:space="0" w:color="auto"/>
          </w:divBdr>
          <w:divsChild>
            <w:div w:id="81997003">
              <w:marLeft w:val="0"/>
              <w:marRight w:val="0"/>
              <w:marTop w:val="0"/>
              <w:marBottom w:val="0"/>
              <w:divBdr>
                <w:top w:val="none" w:sz="0" w:space="0" w:color="auto"/>
                <w:left w:val="none" w:sz="0" w:space="0" w:color="auto"/>
                <w:bottom w:val="none" w:sz="0" w:space="0" w:color="auto"/>
                <w:right w:val="none" w:sz="0" w:space="0" w:color="auto"/>
              </w:divBdr>
              <w:divsChild>
                <w:div w:id="191306867">
                  <w:marLeft w:val="0"/>
                  <w:marRight w:val="0"/>
                  <w:marTop w:val="0"/>
                  <w:marBottom w:val="0"/>
                  <w:divBdr>
                    <w:top w:val="none" w:sz="0" w:space="0" w:color="auto"/>
                    <w:left w:val="none" w:sz="0" w:space="0" w:color="auto"/>
                    <w:bottom w:val="none" w:sz="0" w:space="0" w:color="auto"/>
                    <w:right w:val="none" w:sz="0" w:space="0" w:color="auto"/>
                  </w:divBdr>
                  <w:divsChild>
                    <w:div w:id="34729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424651">
          <w:marLeft w:val="0"/>
          <w:marRight w:val="0"/>
          <w:marTop w:val="0"/>
          <w:marBottom w:val="0"/>
          <w:divBdr>
            <w:top w:val="none" w:sz="0" w:space="0" w:color="auto"/>
            <w:left w:val="none" w:sz="0" w:space="0" w:color="auto"/>
            <w:bottom w:val="none" w:sz="0" w:space="0" w:color="auto"/>
            <w:right w:val="none" w:sz="0" w:space="0" w:color="auto"/>
          </w:divBdr>
        </w:div>
        <w:div w:id="773477346">
          <w:marLeft w:val="0"/>
          <w:marRight w:val="0"/>
          <w:marTop w:val="0"/>
          <w:marBottom w:val="0"/>
          <w:divBdr>
            <w:top w:val="none" w:sz="0" w:space="0" w:color="auto"/>
            <w:left w:val="none" w:sz="0" w:space="0" w:color="auto"/>
            <w:bottom w:val="none" w:sz="0" w:space="0" w:color="auto"/>
            <w:right w:val="none" w:sz="0" w:space="0" w:color="auto"/>
          </w:divBdr>
        </w:div>
        <w:div w:id="623847756">
          <w:marLeft w:val="0"/>
          <w:marRight w:val="0"/>
          <w:marTop w:val="0"/>
          <w:marBottom w:val="0"/>
          <w:divBdr>
            <w:top w:val="none" w:sz="0" w:space="0" w:color="auto"/>
            <w:left w:val="none" w:sz="0" w:space="0" w:color="auto"/>
            <w:bottom w:val="none" w:sz="0" w:space="0" w:color="auto"/>
            <w:right w:val="none" w:sz="0" w:space="0" w:color="auto"/>
          </w:divBdr>
        </w:div>
      </w:divsChild>
    </w:div>
    <w:div w:id="1755856164">
      <w:bodyDiv w:val="1"/>
      <w:marLeft w:val="0"/>
      <w:marRight w:val="0"/>
      <w:marTop w:val="0"/>
      <w:marBottom w:val="0"/>
      <w:divBdr>
        <w:top w:val="none" w:sz="0" w:space="0" w:color="auto"/>
        <w:left w:val="none" w:sz="0" w:space="0" w:color="auto"/>
        <w:bottom w:val="none" w:sz="0" w:space="0" w:color="auto"/>
        <w:right w:val="none" w:sz="0" w:space="0" w:color="auto"/>
      </w:divBdr>
    </w:div>
    <w:div w:id="1770080850">
      <w:bodyDiv w:val="1"/>
      <w:marLeft w:val="0"/>
      <w:marRight w:val="0"/>
      <w:marTop w:val="0"/>
      <w:marBottom w:val="0"/>
      <w:divBdr>
        <w:top w:val="none" w:sz="0" w:space="0" w:color="auto"/>
        <w:left w:val="none" w:sz="0" w:space="0" w:color="auto"/>
        <w:bottom w:val="none" w:sz="0" w:space="0" w:color="auto"/>
        <w:right w:val="none" w:sz="0" w:space="0" w:color="auto"/>
      </w:divBdr>
    </w:div>
    <w:div w:id="1792362156">
      <w:bodyDiv w:val="1"/>
      <w:marLeft w:val="0"/>
      <w:marRight w:val="0"/>
      <w:marTop w:val="0"/>
      <w:marBottom w:val="0"/>
      <w:divBdr>
        <w:top w:val="none" w:sz="0" w:space="0" w:color="auto"/>
        <w:left w:val="none" w:sz="0" w:space="0" w:color="auto"/>
        <w:bottom w:val="none" w:sz="0" w:space="0" w:color="auto"/>
        <w:right w:val="none" w:sz="0" w:space="0" w:color="auto"/>
      </w:divBdr>
    </w:div>
    <w:div w:id="1859157691">
      <w:bodyDiv w:val="1"/>
      <w:marLeft w:val="0"/>
      <w:marRight w:val="0"/>
      <w:marTop w:val="0"/>
      <w:marBottom w:val="0"/>
      <w:divBdr>
        <w:top w:val="none" w:sz="0" w:space="0" w:color="auto"/>
        <w:left w:val="none" w:sz="0" w:space="0" w:color="auto"/>
        <w:bottom w:val="none" w:sz="0" w:space="0" w:color="auto"/>
        <w:right w:val="none" w:sz="0" w:space="0" w:color="auto"/>
      </w:divBdr>
    </w:div>
    <w:div w:id="1865709196">
      <w:bodyDiv w:val="1"/>
      <w:marLeft w:val="0"/>
      <w:marRight w:val="0"/>
      <w:marTop w:val="0"/>
      <w:marBottom w:val="0"/>
      <w:divBdr>
        <w:top w:val="none" w:sz="0" w:space="0" w:color="auto"/>
        <w:left w:val="none" w:sz="0" w:space="0" w:color="auto"/>
        <w:bottom w:val="none" w:sz="0" w:space="0" w:color="auto"/>
        <w:right w:val="none" w:sz="0" w:space="0" w:color="auto"/>
      </w:divBdr>
    </w:div>
    <w:div w:id="1885486174">
      <w:bodyDiv w:val="1"/>
      <w:marLeft w:val="0"/>
      <w:marRight w:val="0"/>
      <w:marTop w:val="0"/>
      <w:marBottom w:val="0"/>
      <w:divBdr>
        <w:top w:val="none" w:sz="0" w:space="0" w:color="auto"/>
        <w:left w:val="none" w:sz="0" w:space="0" w:color="auto"/>
        <w:bottom w:val="none" w:sz="0" w:space="0" w:color="auto"/>
        <w:right w:val="none" w:sz="0" w:space="0" w:color="auto"/>
      </w:divBdr>
    </w:div>
    <w:div w:id="1916355595">
      <w:bodyDiv w:val="1"/>
      <w:marLeft w:val="0"/>
      <w:marRight w:val="0"/>
      <w:marTop w:val="0"/>
      <w:marBottom w:val="0"/>
      <w:divBdr>
        <w:top w:val="none" w:sz="0" w:space="0" w:color="auto"/>
        <w:left w:val="none" w:sz="0" w:space="0" w:color="auto"/>
        <w:bottom w:val="none" w:sz="0" w:space="0" w:color="auto"/>
        <w:right w:val="none" w:sz="0" w:space="0" w:color="auto"/>
      </w:divBdr>
    </w:div>
    <w:div w:id="1924608264">
      <w:bodyDiv w:val="1"/>
      <w:marLeft w:val="0"/>
      <w:marRight w:val="0"/>
      <w:marTop w:val="0"/>
      <w:marBottom w:val="0"/>
      <w:divBdr>
        <w:top w:val="none" w:sz="0" w:space="0" w:color="auto"/>
        <w:left w:val="none" w:sz="0" w:space="0" w:color="auto"/>
        <w:bottom w:val="none" w:sz="0" w:space="0" w:color="auto"/>
        <w:right w:val="none" w:sz="0" w:space="0" w:color="auto"/>
      </w:divBdr>
    </w:div>
    <w:div w:id="1926956393">
      <w:bodyDiv w:val="1"/>
      <w:marLeft w:val="0"/>
      <w:marRight w:val="0"/>
      <w:marTop w:val="0"/>
      <w:marBottom w:val="0"/>
      <w:divBdr>
        <w:top w:val="none" w:sz="0" w:space="0" w:color="auto"/>
        <w:left w:val="none" w:sz="0" w:space="0" w:color="auto"/>
        <w:bottom w:val="none" w:sz="0" w:space="0" w:color="auto"/>
        <w:right w:val="none" w:sz="0" w:space="0" w:color="auto"/>
      </w:divBdr>
    </w:div>
    <w:div w:id="1927880401">
      <w:bodyDiv w:val="1"/>
      <w:marLeft w:val="0"/>
      <w:marRight w:val="0"/>
      <w:marTop w:val="0"/>
      <w:marBottom w:val="0"/>
      <w:divBdr>
        <w:top w:val="none" w:sz="0" w:space="0" w:color="auto"/>
        <w:left w:val="none" w:sz="0" w:space="0" w:color="auto"/>
        <w:bottom w:val="none" w:sz="0" w:space="0" w:color="auto"/>
        <w:right w:val="none" w:sz="0" w:space="0" w:color="auto"/>
      </w:divBdr>
    </w:div>
    <w:div w:id="1940941096">
      <w:bodyDiv w:val="1"/>
      <w:marLeft w:val="0"/>
      <w:marRight w:val="0"/>
      <w:marTop w:val="0"/>
      <w:marBottom w:val="0"/>
      <w:divBdr>
        <w:top w:val="none" w:sz="0" w:space="0" w:color="auto"/>
        <w:left w:val="none" w:sz="0" w:space="0" w:color="auto"/>
        <w:bottom w:val="none" w:sz="0" w:space="0" w:color="auto"/>
        <w:right w:val="none" w:sz="0" w:space="0" w:color="auto"/>
      </w:divBdr>
    </w:div>
    <w:div w:id="1957712403">
      <w:bodyDiv w:val="1"/>
      <w:marLeft w:val="0"/>
      <w:marRight w:val="0"/>
      <w:marTop w:val="0"/>
      <w:marBottom w:val="0"/>
      <w:divBdr>
        <w:top w:val="none" w:sz="0" w:space="0" w:color="auto"/>
        <w:left w:val="none" w:sz="0" w:space="0" w:color="auto"/>
        <w:bottom w:val="none" w:sz="0" w:space="0" w:color="auto"/>
        <w:right w:val="none" w:sz="0" w:space="0" w:color="auto"/>
      </w:divBdr>
    </w:div>
    <w:div w:id="2012446318">
      <w:bodyDiv w:val="1"/>
      <w:marLeft w:val="0"/>
      <w:marRight w:val="0"/>
      <w:marTop w:val="0"/>
      <w:marBottom w:val="0"/>
      <w:divBdr>
        <w:top w:val="none" w:sz="0" w:space="0" w:color="auto"/>
        <w:left w:val="none" w:sz="0" w:space="0" w:color="auto"/>
        <w:bottom w:val="none" w:sz="0" w:space="0" w:color="auto"/>
        <w:right w:val="none" w:sz="0" w:space="0" w:color="auto"/>
      </w:divBdr>
    </w:div>
    <w:div w:id="2034843382">
      <w:bodyDiv w:val="1"/>
      <w:marLeft w:val="0"/>
      <w:marRight w:val="0"/>
      <w:marTop w:val="0"/>
      <w:marBottom w:val="0"/>
      <w:divBdr>
        <w:top w:val="none" w:sz="0" w:space="0" w:color="auto"/>
        <w:left w:val="none" w:sz="0" w:space="0" w:color="auto"/>
        <w:bottom w:val="none" w:sz="0" w:space="0" w:color="auto"/>
        <w:right w:val="none" w:sz="0" w:space="0" w:color="auto"/>
      </w:divBdr>
    </w:div>
    <w:div w:id="2035576616">
      <w:bodyDiv w:val="1"/>
      <w:marLeft w:val="0"/>
      <w:marRight w:val="0"/>
      <w:marTop w:val="0"/>
      <w:marBottom w:val="0"/>
      <w:divBdr>
        <w:top w:val="none" w:sz="0" w:space="0" w:color="auto"/>
        <w:left w:val="none" w:sz="0" w:space="0" w:color="auto"/>
        <w:bottom w:val="none" w:sz="0" w:space="0" w:color="auto"/>
        <w:right w:val="none" w:sz="0" w:space="0" w:color="auto"/>
      </w:divBdr>
    </w:div>
    <w:div w:id="2053844159">
      <w:bodyDiv w:val="1"/>
      <w:marLeft w:val="0"/>
      <w:marRight w:val="0"/>
      <w:marTop w:val="0"/>
      <w:marBottom w:val="0"/>
      <w:divBdr>
        <w:top w:val="none" w:sz="0" w:space="0" w:color="auto"/>
        <w:left w:val="none" w:sz="0" w:space="0" w:color="auto"/>
        <w:bottom w:val="none" w:sz="0" w:space="0" w:color="auto"/>
        <w:right w:val="none" w:sz="0" w:space="0" w:color="auto"/>
      </w:divBdr>
    </w:div>
    <w:div w:id="2098598852">
      <w:bodyDiv w:val="1"/>
      <w:marLeft w:val="0"/>
      <w:marRight w:val="0"/>
      <w:marTop w:val="0"/>
      <w:marBottom w:val="0"/>
      <w:divBdr>
        <w:top w:val="none" w:sz="0" w:space="0" w:color="auto"/>
        <w:left w:val="none" w:sz="0" w:space="0" w:color="auto"/>
        <w:bottom w:val="none" w:sz="0" w:space="0" w:color="auto"/>
        <w:right w:val="none" w:sz="0" w:space="0" w:color="auto"/>
      </w:divBdr>
      <w:divsChild>
        <w:div w:id="1161695340">
          <w:marLeft w:val="0"/>
          <w:marRight w:val="0"/>
          <w:marTop w:val="0"/>
          <w:marBottom w:val="0"/>
          <w:divBdr>
            <w:top w:val="none" w:sz="0" w:space="0" w:color="auto"/>
            <w:left w:val="none" w:sz="0" w:space="0" w:color="auto"/>
            <w:bottom w:val="none" w:sz="0" w:space="0" w:color="auto"/>
            <w:right w:val="none" w:sz="0" w:space="0" w:color="auto"/>
          </w:divBdr>
          <w:divsChild>
            <w:div w:id="271279481">
              <w:marLeft w:val="0"/>
              <w:marRight w:val="0"/>
              <w:marTop w:val="0"/>
              <w:marBottom w:val="0"/>
              <w:divBdr>
                <w:top w:val="none" w:sz="0" w:space="0" w:color="auto"/>
                <w:left w:val="none" w:sz="0" w:space="0" w:color="auto"/>
                <w:bottom w:val="none" w:sz="0" w:space="0" w:color="auto"/>
                <w:right w:val="none" w:sz="0" w:space="0" w:color="auto"/>
              </w:divBdr>
            </w:div>
            <w:div w:id="457770292">
              <w:marLeft w:val="0"/>
              <w:marRight w:val="0"/>
              <w:marTop w:val="0"/>
              <w:marBottom w:val="0"/>
              <w:divBdr>
                <w:top w:val="none" w:sz="0" w:space="0" w:color="auto"/>
                <w:left w:val="none" w:sz="0" w:space="0" w:color="auto"/>
                <w:bottom w:val="none" w:sz="0" w:space="0" w:color="auto"/>
                <w:right w:val="none" w:sz="0" w:space="0" w:color="auto"/>
              </w:divBdr>
            </w:div>
            <w:div w:id="736823368">
              <w:marLeft w:val="0"/>
              <w:marRight w:val="0"/>
              <w:marTop w:val="0"/>
              <w:marBottom w:val="0"/>
              <w:divBdr>
                <w:top w:val="none" w:sz="0" w:space="0" w:color="auto"/>
                <w:left w:val="none" w:sz="0" w:space="0" w:color="auto"/>
                <w:bottom w:val="none" w:sz="0" w:space="0" w:color="auto"/>
                <w:right w:val="none" w:sz="0" w:space="0" w:color="auto"/>
              </w:divBdr>
            </w:div>
            <w:div w:id="1274822621">
              <w:marLeft w:val="0"/>
              <w:marRight w:val="0"/>
              <w:marTop w:val="0"/>
              <w:marBottom w:val="0"/>
              <w:divBdr>
                <w:top w:val="none" w:sz="0" w:space="0" w:color="auto"/>
                <w:left w:val="none" w:sz="0" w:space="0" w:color="auto"/>
                <w:bottom w:val="none" w:sz="0" w:space="0" w:color="auto"/>
                <w:right w:val="none" w:sz="0" w:space="0" w:color="auto"/>
              </w:divBdr>
            </w:div>
            <w:div w:id="1374842368">
              <w:marLeft w:val="0"/>
              <w:marRight w:val="0"/>
              <w:marTop w:val="0"/>
              <w:marBottom w:val="0"/>
              <w:divBdr>
                <w:top w:val="none" w:sz="0" w:space="0" w:color="auto"/>
                <w:left w:val="none" w:sz="0" w:space="0" w:color="auto"/>
                <w:bottom w:val="none" w:sz="0" w:space="0" w:color="auto"/>
                <w:right w:val="none" w:sz="0" w:space="0" w:color="auto"/>
              </w:divBdr>
            </w:div>
            <w:div w:id="172799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214606">
      <w:bodyDiv w:val="1"/>
      <w:marLeft w:val="0"/>
      <w:marRight w:val="0"/>
      <w:marTop w:val="0"/>
      <w:marBottom w:val="0"/>
      <w:divBdr>
        <w:top w:val="none" w:sz="0" w:space="0" w:color="auto"/>
        <w:left w:val="none" w:sz="0" w:space="0" w:color="auto"/>
        <w:bottom w:val="none" w:sz="0" w:space="0" w:color="auto"/>
        <w:right w:val="none" w:sz="0" w:space="0" w:color="auto"/>
      </w:divBdr>
    </w:div>
    <w:div w:id="2119175574">
      <w:bodyDiv w:val="1"/>
      <w:marLeft w:val="0"/>
      <w:marRight w:val="0"/>
      <w:marTop w:val="0"/>
      <w:marBottom w:val="0"/>
      <w:divBdr>
        <w:top w:val="none" w:sz="0" w:space="0" w:color="auto"/>
        <w:left w:val="none" w:sz="0" w:space="0" w:color="auto"/>
        <w:bottom w:val="none" w:sz="0" w:space="0" w:color="auto"/>
        <w:right w:val="none" w:sz="0" w:space="0" w:color="auto"/>
      </w:divBdr>
    </w:div>
    <w:div w:id="2125954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diagramColors" Target="diagrams/colors1.xml"/><Relationship Id="rId26" Type="http://schemas.openxmlformats.org/officeDocument/2006/relationships/image" Target="media/image7.jpeg"/><Relationship Id="rId39" Type="http://schemas.openxmlformats.org/officeDocument/2006/relationships/image" Target="media/image18.png"/><Relationship Id="rId21" Type="http://schemas.openxmlformats.org/officeDocument/2006/relationships/chart" Target="charts/chart5.xml"/><Relationship Id="rId34" Type="http://schemas.openxmlformats.org/officeDocument/2006/relationships/image" Target="media/image14.png"/><Relationship Id="rId42" Type="http://schemas.openxmlformats.org/officeDocument/2006/relationships/image" Target="media/image19.png"/><Relationship Id="rId47"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Layout" Target="diagrams/layout1.xml"/><Relationship Id="rId29" Type="http://schemas.openxmlformats.org/officeDocument/2006/relationships/image" Target="media/image10.png"/><Relationship Id="rId11" Type="http://schemas.openxmlformats.org/officeDocument/2006/relationships/chart" Target="charts/chart2.xml"/><Relationship Id="rId24" Type="http://schemas.openxmlformats.org/officeDocument/2006/relationships/image" Target="media/image5.emf"/><Relationship Id="rId32" Type="http://schemas.openxmlformats.org/officeDocument/2006/relationships/hyperlink" Target="https://www.facebook.com/afis.greece/?hc_ref=ARRqc6Td5Q4A6yI0JE607t6fk7COphoSxDlM_ZLnZyOr2eMqwnZf-mEdpUB_c3npXCA&amp;fref=nf" TargetMode="External"/><Relationship Id="rId37" Type="http://schemas.openxmlformats.org/officeDocument/2006/relationships/image" Target="media/image16.jpeg"/><Relationship Id="rId40" Type="http://schemas.openxmlformats.org/officeDocument/2006/relationships/chart" Target="charts/chart6.xml"/><Relationship Id="rId45"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image" Target="media/image4.emf"/><Relationship Id="rId28" Type="http://schemas.openxmlformats.org/officeDocument/2006/relationships/image" Target="media/image9.jpeg"/><Relationship Id="rId36" Type="http://schemas.openxmlformats.org/officeDocument/2006/relationships/hyperlink" Target="http://www.afis.gr" TargetMode="External"/><Relationship Id="rId49" Type="http://schemas.openxmlformats.org/officeDocument/2006/relationships/theme" Target="theme/theme1.xml"/><Relationship Id="rId10" Type="http://schemas.openxmlformats.org/officeDocument/2006/relationships/chart" Target="charts/chart1.xml"/><Relationship Id="rId19" Type="http://schemas.microsoft.com/office/2007/relationships/diagramDrawing" Target="diagrams/drawing1.xml"/><Relationship Id="rId31" Type="http://schemas.openxmlformats.org/officeDocument/2006/relationships/image" Target="media/image12.jpeg"/><Relationship Id="rId44"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yperlink" Target="http://www.afis.gr" TargetMode="External"/><Relationship Id="rId14" Type="http://schemas.openxmlformats.org/officeDocument/2006/relationships/chart" Target="charts/chart4.xml"/><Relationship Id="rId22" Type="http://schemas.openxmlformats.org/officeDocument/2006/relationships/image" Target="media/image3.emf"/><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5.png"/><Relationship Id="rId43" Type="http://schemas.openxmlformats.org/officeDocument/2006/relationships/image" Target="media/image20.emf"/><Relationship Id="rId48" Type="http://schemas.openxmlformats.org/officeDocument/2006/relationships/fontTable" Target="fontTable.xml"/><Relationship Id="rId8" Type="http://schemas.openxmlformats.org/officeDocument/2006/relationships/hyperlink" Target="file:///C:\Users\Elias\Desktop\&#917;&#922;&#920;&#917;&#931;&#919;%202013\info@afis.gr" TargetMode="Externa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diagramQuickStyle" Target="diagrams/quickStyle1.xml"/><Relationship Id="rId25" Type="http://schemas.openxmlformats.org/officeDocument/2006/relationships/image" Target="media/image6.png"/><Relationship Id="rId33" Type="http://schemas.openxmlformats.org/officeDocument/2006/relationships/image" Target="media/image13.png"/><Relationship Id="rId38" Type="http://schemas.openxmlformats.org/officeDocument/2006/relationships/image" Target="media/image17.png"/><Relationship Id="rId46" Type="http://schemas.openxmlformats.org/officeDocument/2006/relationships/footer" Target="footer1.xml"/><Relationship Id="rId20" Type="http://schemas.openxmlformats.org/officeDocument/2006/relationships/image" Target="media/image2.png"/><Relationship Id="rId41" Type="http://schemas.openxmlformats.org/officeDocument/2006/relationships/hyperlink" Target="http://www.afis.gr" TargetMode="Externa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6752">
                <a:solidFill>
                  <a:schemeClr val="lt1"/>
                </a:solidFill>
              </a:ln>
              <a:effectLst/>
            </c:spPr>
            <c:extLst>
              <c:ext xmlns:c16="http://schemas.microsoft.com/office/drawing/2014/chart" uri="{C3380CC4-5D6E-409C-BE32-E72D297353CC}">
                <c16:uniqueId val="{00000000-18C0-498E-AC48-5A2F7C042740}"/>
              </c:ext>
            </c:extLst>
          </c:dPt>
          <c:dPt>
            <c:idx val="1"/>
            <c:bubble3D val="0"/>
            <c:spPr>
              <a:gradFill>
                <a:gsLst>
                  <a:gs pos="100000">
                    <a:schemeClr val="accent2">
                      <a:lumMod val="60000"/>
                      <a:lumOff val="40000"/>
                    </a:schemeClr>
                  </a:gs>
                  <a:gs pos="0">
                    <a:schemeClr val="accent2"/>
                  </a:gs>
                </a:gsLst>
                <a:lin ang="5400000" scaled="0"/>
              </a:gradFill>
              <a:ln w="16752">
                <a:solidFill>
                  <a:schemeClr val="lt1"/>
                </a:solidFill>
              </a:ln>
              <a:effectLst/>
            </c:spPr>
            <c:extLst>
              <c:ext xmlns:c16="http://schemas.microsoft.com/office/drawing/2014/chart" uri="{C3380CC4-5D6E-409C-BE32-E72D297353CC}">
                <c16:uniqueId val="{00000001-18C0-498E-AC48-5A2F7C042740}"/>
              </c:ext>
            </c:extLst>
          </c:dPt>
          <c:dPt>
            <c:idx val="2"/>
            <c:bubble3D val="0"/>
            <c:spPr>
              <a:gradFill>
                <a:gsLst>
                  <a:gs pos="100000">
                    <a:schemeClr val="accent3">
                      <a:lumMod val="60000"/>
                      <a:lumOff val="40000"/>
                    </a:schemeClr>
                  </a:gs>
                  <a:gs pos="0">
                    <a:schemeClr val="accent3"/>
                  </a:gs>
                </a:gsLst>
                <a:lin ang="5400000" scaled="0"/>
              </a:gradFill>
              <a:ln w="16752">
                <a:solidFill>
                  <a:schemeClr val="lt1"/>
                </a:solidFill>
              </a:ln>
              <a:effectLst/>
            </c:spPr>
            <c:extLst>
              <c:ext xmlns:c16="http://schemas.microsoft.com/office/drawing/2014/chart" uri="{C3380CC4-5D6E-409C-BE32-E72D297353CC}">
                <c16:uniqueId val="{00000002-18C0-498E-AC48-5A2F7C042740}"/>
              </c:ext>
            </c:extLst>
          </c:dPt>
          <c:dPt>
            <c:idx val="3"/>
            <c:bubble3D val="0"/>
            <c:spPr>
              <a:gradFill>
                <a:gsLst>
                  <a:gs pos="100000">
                    <a:schemeClr val="accent4">
                      <a:lumMod val="60000"/>
                      <a:lumOff val="40000"/>
                    </a:schemeClr>
                  </a:gs>
                  <a:gs pos="0">
                    <a:schemeClr val="accent4"/>
                  </a:gs>
                </a:gsLst>
                <a:lin ang="5400000" scaled="0"/>
              </a:gradFill>
              <a:ln w="16752">
                <a:solidFill>
                  <a:schemeClr val="lt1"/>
                </a:solidFill>
              </a:ln>
              <a:effectLst/>
            </c:spPr>
            <c:extLst>
              <c:ext xmlns:c16="http://schemas.microsoft.com/office/drawing/2014/chart" uri="{C3380CC4-5D6E-409C-BE32-E72D297353CC}">
                <c16:uniqueId val="{00000003-18C0-498E-AC48-5A2F7C042740}"/>
              </c:ext>
            </c:extLst>
          </c:dPt>
          <c:dPt>
            <c:idx val="4"/>
            <c:bubble3D val="0"/>
            <c:spPr>
              <a:gradFill>
                <a:gsLst>
                  <a:gs pos="100000">
                    <a:schemeClr val="accent5">
                      <a:lumMod val="60000"/>
                      <a:lumOff val="40000"/>
                    </a:schemeClr>
                  </a:gs>
                  <a:gs pos="0">
                    <a:schemeClr val="accent5"/>
                  </a:gs>
                </a:gsLst>
                <a:lin ang="5400000" scaled="0"/>
              </a:gradFill>
              <a:ln w="16752">
                <a:solidFill>
                  <a:schemeClr val="lt1"/>
                </a:solidFill>
              </a:ln>
              <a:effectLst/>
            </c:spPr>
            <c:extLst>
              <c:ext xmlns:c16="http://schemas.microsoft.com/office/drawing/2014/chart" uri="{C3380CC4-5D6E-409C-BE32-E72D297353CC}">
                <c16:uniqueId val="{00000004-18C0-498E-AC48-5A2F7C042740}"/>
              </c:ext>
            </c:extLst>
          </c:dPt>
          <c:dPt>
            <c:idx val="5"/>
            <c:bubble3D val="0"/>
            <c:spPr>
              <a:gradFill>
                <a:gsLst>
                  <a:gs pos="100000">
                    <a:schemeClr val="accent6">
                      <a:lumMod val="60000"/>
                      <a:lumOff val="40000"/>
                    </a:schemeClr>
                  </a:gs>
                  <a:gs pos="0">
                    <a:schemeClr val="accent6"/>
                  </a:gs>
                </a:gsLst>
                <a:lin ang="5400000" scaled="0"/>
              </a:gradFill>
              <a:ln w="16752">
                <a:solidFill>
                  <a:schemeClr val="lt1"/>
                </a:solidFill>
              </a:ln>
              <a:effectLst/>
            </c:spPr>
            <c:extLst>
              <c:ext xmlns:c16="http://schemas.microsoft.com/office/drawing/2014/chart" uri="{C3380CC4-5D6E-409C-BE32-E72D297353CC}">
                <c16:uniqueId val="{00000005-18C0-498E-AC48-5A2F7C042740}"/>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16752">
                <a:solidFill>
                  <a:schemeClr val="lt1"/>
                </a:solidFill>
              </a:ln>
              <a:effectLst/>
            </c:spPr>
            <c:extLst>
              <c:ext xmlns:c16="http://schemas.microsoft.com/office/drawing/2014/chart" uri="{C3380CC4-5D6E-409C-BE32-E72D297353CC}">
                <c16:uniqueId val="{00000006-18C0-498E-AC48-5A2F7C042740}"/>
              </c:ext>
            </c:extLst>
          </c:dPt>
          <c:dPt>
            <c:idx val="7"/>
            <c:bubble3D val="0"/>
            <c:spPr>
              <a:gradFill>
                <a:gsLst>
                  <a:gs pos="100000">
                    <a:schemeClr val="accent2">
                      <a:lumMod val="60000"/>
                      <a:lumMod val="60000"/>
                      <a:lumOff val="40000"/>
                    </a:schemeClr>
                  </a:gs>
                  <a:gs pos="0">
                    <a:schemeClr val="accent2">
                      <a:lumMod val="60000"/>
                    </a:schemeClr>
                  </a:gs>
                </a:gsLst>
                <a:lin ang="5400000" scaled="0"/>
              </a:gradFill>
              <a:ln w="16752">
                <a:solidFill>
                  <a:schemeClr val="lt1"/>
                </a:solidFill>
              </a:ln>
              <a:effectLst/>
            </c:spPr>
            <c:extLst>
              <c:ext xmlns:c16="http://schemas.microsoft.com/office/drawing/2014/chart" uri="{C3380CC4-5D6E-409C-BE32-E72D297353CC}">
                <c16:uniqueId val="{00000007-18C0-498E-AC48-5A2F7C042740}"/>
              </c:ext>
            </c:extLst>
          </c:dPt>
          <c:dLbls>
            <c:spPr>
              <a:noFill/>
              <a:ln w="22336">
                <a:noFill/>
              </a:ln>
            </c:spPr>
            <c:txPr>
              <a:bodyPr rot="0" spcFirstLastPara="1" vertOverflow="ellipsis" vert="horz" wrap="square" lIns="38100" tIns="19050" rIns="38100" bIns="19050" anchor="ctr" anchorCtr="1">
                <a:spAutoFit/>
              </a:bodyPr>
              <a:lstStyle/>
              <a:p>
                <a:pPr>
                  <a:defRPr sz="791" b="0" i="0" u="none" strike="noStrike" kern="1200" baseline="0">
                    <a:solidFill>
                      <a:schemeClr val="dk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1"/>
            <c:leaderLines>
              <c:spPr>
                <a:ln w="8376"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Φύλλο1!$A$2:$A$9</c:f>
              <c:strCache>
                <c:ptCount val="8"/>
                <c:pt idx="0">
                  <c:v>ΛΙΘΙΟΥ </c:v>
                </c:pt>
                <c:pt idx="1">
                  <c:v>ΑΛΚΑΛΙΚΕΣ</c:v>
                </c:pt>
                <c:pt idx="2">
                  <c:v>ΝΙΚΕΛΙΟΥ-ΚΑΔΜΙΟΥ</c:v>
                </c:pt>
                <c:pt idx="3">
                  <c:v>ΝΙΚΕΛΙΟΥ ΥΔΡΙΔΙΟΥ ΜΕΤΑΛΛΟΥ</c:v>
                </c:pt>
                <c:pt idx="4">
                  <c:v>ΛΙΘΙΟΥ ΙΟΝΤΟΣ</c:v>
                </c:pt>
                <c:pt idx="5">
                  <c:v>ΚΟΜΒΙΟΣΧΗΜΕΣ</c:v>
                </c:pt>
                <c:pt idx="6">
                  <c:v>ΨΕΥΔΑΡΓΥΡΟΥ ΑΝΘΡΑΚΑ</c:v>
                </c:pt>
                <c:pt idx="7">
                  <c:v>ΜΟΛΥΒΔΟΥ</c:v>
                </c:pt>
              </c:strCache>
            </c:strRef>
          </c:cat>
          <c:val>
            <c:numRef>
              <c:f>Φύλλο1!$B$2:$B$9</c:f>
              <c:numCache>
                <c:formatCode>#,000%</c:formatCode>
                <c:ptCount val="8"/>
                <c:pt idx="0">
                  <c:v>1.06E-2</c:v>
                </c:pt>
                <c:pt idx="1">
                  <c:v>0.72860000000000003</c:v>
                </c:pt>
                <c:pt idx="2">
                  <c:v>3.39E-2</c:v>
                </c:pt>
                <c:pt idx="3">
                  <c:v>2.63E-2</c:v>
                </c:pt>
                <c:pt idx="4">
                  <c:v>4.4699999999999997E-2</c:v>
                </c:pt>
                <c:pt idx="5">
                  <c:v>7.1000000000000004E-3</c:v>
                </c:pt>
                <c:pt idx="6">
                  <c:v>0.14599999999999999</c:v>
                </c:pt>
                <c:pt idx="7">
                  <c:v>2.7000000000000001E-3</c:v>
                </c:pt>
              </c:numCache>
            </c:numRef>
          </c:val>
          <c:extLst>
            <c:ext xmlns:c16="http://schemas.microsoft.com/office/drawing/2014/chart" uri="{C3380CC4-5D6E-409C-BE32-E72D297353CC}">
              <c16:uniqueId val="{00000008-18C0-498E-AC48-5A2F7C042740}"/>
            </c:ext>
          </c:extLst>
        </c:ser>
        <c:dLbls>
          <c:showLegendKey val="0"/>
          <c:showVal val="0"/>
          <c:showCatName val="0"/>
          <c:showSerName val="0"/>
          <c:showPercent val="0"/>
          <c:showBubbleSize val="0"/>
          <c:showLeaderLines val="1"/>
        </c:dLbls>
        <c:firstSliceAng val="0"/>
      </c:pieChart>
      <c:spPr>
        <a:noFill/>
        <a:ln w="22336">
          <a:noFill/>
        </a:ln>
      </c:spPr>
    </c:plotArea>
    <c:legend>
      <c:legendPos val="r"/>
      <c:layout>
        <c:manualLayout>
          <c:xMode val="edge"/>
          <c:yMode val="edge"/>
          <c:x val="0.67625899280575541"/>
          <c:y val="0.18431372549019606"/>
          <c:w val="0.30647482014388489"/>
          <c:h val="0.70784313725490189"/>
        </c:manualLayout>
      </c:layout>
      <c:overlay val="0"/>
      <c:spPr>
        <a:solidFill>
          <a:schemeClr val="lt1">
            <a:alpha val="50000"/>
          </a:schemeClr>
        </a:solidFill>
        <a:ln>
          <a:noFill/>
        </a:ln>
        <a:effectLst/>
      </c:spPr>
      <c:txPr>
        <a:bodyPr rot="0" spcFirstLastPara="1" vertOverflow="ellipsis" vert="horz" wrap="square" anchor="ctr" anchorCtr="1"/>
        <a:lstStyle/>
        <a:p>
          <a:pPr>
            <a:defRPr sz="791" b="0" i="0" u="none" strike="noStrike" kern="1200" baseline="0">
              <a:solidFill>
                <a:schemeClr val="dk1">
                  <a:lumMod val="65000"/>
                  <a:lumOff val="35000"/>
                </a:schemeClr>
              </a:solidFill>
              <a:latin typeface="+mn-lt"/>
              <a:ea typeface="+mn-ea"/>
              <a:cs typeface="+mn-cs"/>
            </a:defRPr>
          </a:pPr>
          <a:endParaRPr lang="el-GR"/>
        </a:p>
      </c:txPr>
    </c:legend>
    <c:plotVisOnly val="1"/>
    <c:dispBlanksAs val="gap"/>
    <c:showDLblsOverMax val="0"/>
  </c:chart>
  <c:spPr>
    <a:solidFill>
      <a:schemeClr val="bg1"/>
    </a:solidFill>
    <a:ln w="8376" cap="flat" cmpd="sng" algn="ctr">
      <a:solidFill>
        <a:schemeClr val="dk1">
          <a:lumMod val="15000"/>
          <a:lumOff val="85000"/>
        </a:schemeClr>
      </a:solidFill>
      <a:round/>
    </a:ln>
    <a:effectLst/>
  </c:spPr>
  <c:txPr>
    <a:bodyPr/>
    <a:lstStyle/>
    <a:p>
      <a:pPr>
        <a:defRPr/>
      </a:pPr>
      <a:endParaRPr lang="el-GR"/>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Pt>
            <c:idx val="0"/>
            <c:bubble3D val="0"/>
            <c:extLst>
              <c:ext xmlns:c16="http://schemas.microsoft.com/office/drawing/2014/chart" uri="{C3380CC4-5D6E-409C-BE32-E72D297353CC}">
                <c16:uniqueId val="{00000000-5809-466C-9457-5AD24BC666E6}"/>
              </c:ext>
            </c:extLst>
          </c:dPt>
          <c:dPt>
            <c:idx val="1"/>
            <c:bubble3D val="0"/>
            <c:extLst>
              <c:ext xmlns:c16="http://schemas.microsoft.com/office/drawing/2014/chart" uri="{C3380CC4-5D6E-409C-BE32-E72D297353CC}">
                <c16:uniqueId val="{00000001-5809-466C-9457-5AD24BC666E6}"/>
              </c:ext>
            </c:extLst>
          </c:dPt>
          <c:dPt>
            <c:idx val="2"/>
            <c:bubble3D val="0"/>
            <c:extLst>
              <c:ext xmlns:c16="http://schemas.microsoft.com/office/drawing/2014/chart" uri="{C3380CC4-5D6E-409C-BE32-E72D297353CC}">
                <c16:uniqueId val="{00000002-5809-466C-9457-5AD24BC666E6}"/>
              </c:ext>
            </c:extLst>
          </c:dPt>
          <c:dPt>
            <c:idx val="3"/>
            <c:bubble3D val="0"/>
            <c:extLst>
              <c:ext xmlns:c16="http://schemas.microsoft.com/office/drawing/2014/chart" uri="{C3380CC4-5D6E-409C-BE32-E72D297353CC}">
                <c16:uniqueId val="{00000003-5809-466C-9457-5AD24BC666E6}"/>
              </c:ext>
            </c:extLst>
          </c:dPt>
          <c:dPt>
            <c:idx val="4"/>
            <c:bubble3D val="0"/>
            <c:extLst>
              <c:ext xmlns:c16="http://schemas.microsoft.com/office/drawing/2014/chart" uri="{C3380CC4-5D6E-409C-BE32-E72D297353CC}">
                <c16:uniqueId val="{00000004-5809-466C-9457-5AD24BC666E6}"/>
              </c:ext>
            </c:extLst>
          </c:dPt>
          <c:dPt>
            <c:idx val="5"/>
            <c:bubble3D val="0"/>
            <c:extLst>
              <c:ext xmlns:c16="http://schemas.microsoft.com/office/drawing/2014/chart" uri="{C3380CC4-5D6E-409C-BE32-E72D297353CC}">
                <c16:uniqueId val="{00000005-5809-466C-9457-5AD24BC666E6}"/>
              </c:ext>
            </c:extLst>
          </c:dPt>
          <c:dLbls>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dk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1"/>
            <c:leaderLines>
              <c:spPr>
                <a:ln w="951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Φύλλο1!$E$4:$E$9</c:f>
              <c:strCache>
                <c:ptCount val="6"/>
                <c:pt idx="0">
                  <c:v>ΒΟΡ.ΕΛΛΑΔΑ</c:v>
                </c:pt>
                <c:pt idx="1">
                  <c:v>ΔΥΤ.ΕΛΛΑΔΑ</c:v>
                </c:pt>
                <c:pt idx="2">
                  <c:v>ΠΕΛΟΠΟΝΗΣΣΟΣ</c:v>
                </c:pt>
                <c:pt idx="3">
                  <c:v>ΝΗΣΙΑ</c:v>
                </c:pt>
                <c:pt idx="4">
                  <c:v>ΚΕΝΤΡΙΚΗ ΕΛΛΑΔΑ</c:v>
                </c:pt>
                <c:pt idx="5">
                  <c:v>ΑΤΤΙΚΗ</c:v>
                </c:pt>
              </c:strCache>
            </c:strRef>
          </c:cat>
          <c:val>
            <c:numRef>
              <c:f>Φύλλο1!$F$4:$F$9</c:f>
            </c:numRef>
          </c:val>
          <c:extLst>
            <c:ext xmlns:c16="http://schemas.microsoft.com/office/drawing/2014/chart" uri="{C3380CC4-5D6E-409C-BE32-E72D297353CC}">
              <c16:uniqueId val="{00000006-5809-466C-9457-5AD24BC666E6}"/>
            </c:ext>
          </c:extLst>
        </c:ser>
        <c:ser>
          <c:idx val="1"/>
          <c:order val="1"/>
          <c:dPt>
            <c:idx val="0"/>
            <c:bubble3D val="0"/>
            <c:spPr>
              <a:gradFill>
                <a:gsLst>
                  <a:gs pos="100000">
                    <a:schemeClr val="accent1">
                      <a:lumMod val="60000"/>
                      <a:lumOff val="40000"/>
                    </a:schemeClr>
                  </a:gs>
                  <a:gs pos="0">
                    <a:schemeClr val="accent1"/>
                  </a:gs>
                </a:gsLst>
                <a:lin ang="5400000" scaled="0"/>
              </a:gradFill>
              <a:ln w="19029">
                <a:solidFill>
                  <a:schemeClr val="lt1"/>
                </a:solidFill>
              </a:ln>
              <a:effectLst/>
            </c:spPr>
            <c:extLst>
              <c:ext xmlns:c16="http://schemas.microsoft.com/office/drawing/2014/chart" uri="{C3380CC4-5D6E-409C-BE32-E72D297353CC}">
                <c16:uniqueId val="{00000007-5809-466C-9457-5AD24BC666E6}"/>
              </c:ext>
            </c:extLst>
          </c:dPt>
          <c:dPt>
            <c:idx val="1"/>
            <c:bubble3D val="0"/>
            <c:spPr>
              <a:gradFill>
                <a:gsLst>
                  <a:gs pos="100000">
                    <a:schemeClr val="accent2">
                      <a:lumMod val="60000"/>
                      <a:lumOff val="40000"/>
                    </a:schemeClr>
                  </a:gs>
                  <a:gs pos="0">
                    <a:schemeClr val="accent2"/>
                  </a:gs>
                </a:gsLst>
                <a:lin ang="5400000" scaled="0"/>
              </a:gradFill>
              <a:ln w="19029">
                <a:solidFill>
                  <a:schemeClr val="lt1"/>
                </a:solidFill>
              </a:ln>
              <a:effectLst/>
            </c:spPr>
            <c:extLst>
              <c:ext xmlns:c16="http://schemas.microsoft.com/office/drawing/2014/chart" uri="{C3380CC4-5D6E-409C-BE32-E72D297353CC}">
                <c16:uniqueId val="{00000008-5809-466C-9457-5AD24BC666E6}"/>
              </c:ext>
            </c:extLst>
          </c:dPt>
          <c:dPt>
            <c:idx val="2"/>
            <c:bubble3D val="0"/>
            <c:spPr>
              <a:gradFill>
                <a:gsLst>
                  <a:gs pos="100000">
                    <a:schemeClr val="accent3">
                      <a:lumMod val="60000"/>
                      <a:lumOff val="40000"/>
                    </a:schemeClr>
                  </a:gs>
                  <a:gs pos="0">
                    <a:schemeClr val="accent3"/>
                  </a:gs>
                </a:gsLst>
                <a:lin ang="5400000" scaled="0"/>
              </a:gradFill>
              <a:ln w="19029">
                <a:solidFill>
                  <a:schemeClr val="lt1"/>
                </a:solidFill>
              </a:ln>
              <a:effectLst/>
            </c:spPr>
            <c:extLst>
              <c:ext xmlns:c16="http://schemas.microsoft.com/office/drawing/2014/chart" uri="{C3380CC4-5D6E-409C-BE32-E72D297353CC}">
                <c16:uniqueId val="{00000009-5809-466C-9457-5AD24BC666E6}"/>
              </c:ext>
            </c:extLst>
          </c:dPt>
          <c:dPt>
            <c:idx val="3"/>
            <c:bubble3D val="0"/>
            <c:spPr>
              <a:gradFill>
                <a:gsLst>
                  <a:gs pos="100000">
                    <a:schemeClr val="accent4">
                      <a:lumMod val="60000"/>
                      <a:lumOff val="40000"/>
                    </a:schemeClr>
                  </a:gs>
                  <a:gs pos="0">
                    <a:schemeClr val="accent4"/>
                  </a:gs>
                </a:gsLst>
                <a:lin ang="5400000" scaled="0"/>
              </a:gradFill>
              <a:ln w="19029">
                <a:solidFill>
                  <a:schemeClr val="lt1"/>
                </a:solidFill>
              </a:ln>
              <a:effectLst/>
            </c:spPr>
            <c:extLst>
              <c:ext xmlns:c16="http://schemas.microsoft.com/office/drawing/2014/chart" uri="{C3380CC4-5D6E-409C-BE32-E72D297353CC}">
                <c16:uniqueId val="{0000000A-5809-466C-9457-5AD24BC666E6}"/>
              </c:ext>
            </c:extLst>
          </c:dPt>
          <c:dPt>
            <c:idx val="4"/>
            <c:bubble3D val="0"/>
            <c:spPr>
              <a:gradFill>
                <a:gsLst>
                  <a:gs pos="100000">
                    <a:schemeClr val="accent5">
                      <a:lumMod val="60000"/>
                      <a:lumOff val="40000"/>
                    </a:schemeClr>
                  </a:gs>
                  <a:gs pos="0">
                    <a:schemeClr val="accent5"/>
                  </a:gs>
                </a:gsLst>
                <a:lin ang="5400000" scaled="0"/>
              </a:gradFill>
              <a:ln w="19029">
                <a:solidFill>
                  <a:schemeClr val="lt1"/>
                </a:solidFill>
              </a:ln>
              <a:effectLst/>
            </c:spPr>
            <c:extLst>
              <c:ext xmlns:c16="http://schemas.microsoft.com/office/drawing/2014/chart" uri="{C3380CC4-5D6E-409C-BE32-E72D297353CC}">
                <c16:uniqueId val="{0000000B-5809-466C-9457-5AD24BC666E6}"/>
              </c:ext>
            </c:extLst>
          </c:dPt>
          <c:dPt>
            <c:idx val="5"/>
            <c:bubble3D val="0"/>
            <c:spPr>
              <a:gradFill>
                <a:gsLst>
                  <a:gs pos="100000">
                    <a:schemeClr val="accent6">
                      <a:lumMod val="60000"/>
                      <a:lumOff val="40000"/>
                    </a:schemeClr>
                  </a:gs>
                  <a:gs pos="0">
                    <a:schemeClr val="accent6"/>
                  </a:gs>
                </a:gsLst>
                <a:lin ang="5400000" scaled="0"/>
              </a:gradFill>
              <a:ln w="19029">
                <a:solidFill>
                  <a:schemeClr val="lt1"/>
                </a:solidFill>
              </a:ln>
              <a:effectLst/>
            </c:spPr>
            <c:extLst>
              <c:ext xmlns:c16="http://schemas.microsoft.com/office/drawing/2014/chart" uri="{C3380CC4-5D6E-409C-BE32-E72D297353CC}">
                <c16:uniqueId val="{0000000C-5809-466C-9457-5AD24BC666E6}"/>
              </c:ext>
            </c:extLst>
          </c:dPt>
          <c:dLbls>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dk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1"/>
            <c:leaderLines>
              <c:spPr>
                <a:ln w="951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Φύλλο1!$E$4:$E$9</c:f>
              <c:strCache>
                <c:ptCount val="6"/>
                <c:pt idx="0">
                  <c:v>ΒΟΡ.ΕΛΛΑΔΑ</c:v>
                </c:pt>
                <c:pt idx="1">
                  <c:v>ΔΥΤ.ΕΛΛΑΔΑ</c:v>
                </c:pt>
                <c:pt idx="2">
                  <c:v>ΠΕΛΟΠΟΝΗΣΣΟΣ</c:v>
                </c:pt>
                <c:pt idx="3">
                  <c:v>ΝΗΣΙΑ</c:v>
                </c:pt>
                <c:pt idx="4">
                  <c:v>ΚΕΝΤΡΙΚΗ ΕΛΛΑΔΑ</c:v>
                </c:pt>
                <c:pt idx="5">
                  <c:v>ΑΤΤΙΚΗ</c:v>
                </c:pt>
              </c:strCache>
            </c:strRef>
          </c:cat>
          <c:val>
            <c:numRef>
              <c:f>Φύλλο1!$G$4:$G$9</c:f>
              <c:numCache>
                <c:formatCode>#,000%</c:formatCode>
                <c:ptCount val="6"/>
                <c:pt idx="0">
                  <c:v>0.24941341421540575</c:v>
                </c:pt>
                <c:pt idx="1">
                  <c:v>7.4868375872725199E-2</c:v>
                </c:pt>
                <c:pt idx="2">
                  <c:v>4.897275952844226E-2</c:v>
                </c:pt>
                <c:pt idx="3">
                  <c:v>0.15812063637404145</c:v>
                </c:pt>
                <c:pt idx="4">
                  <c:v>0.10454103239098089</c:v>
                </c:pt>
                <c:pt idx="5">
                  <c:v>0.36408378161840449</c:v>
                </c:pt>
              </c:numCache>
            </c:numRef>
          </c:val>
          <c:extLst>
            <c:ext xmlns:c16="http://schemas.microsoft.com/office/drawing/2014/chart" uri="{C3380CC4-5D6E-409C-BE32-E72D297353CC}">
              <c16:uniqueId val="{0000000D-5809-466C-9457-5AD24BC666E6}"/>
            </c:ext>
          </c:extLst>
        </c:ser>
        <c:dLbls>
          <c:showLegendKey val="0"/>
          <c:showVal val="0"/>
          <c:showCatName val="0"/>
          <c:showSerName val="0"/>
          <c:showPercent val="0"/>
          <c:showBubbleSize val="0"/>
          <c:showLeaderLines val="1"/>
        </c:dLbls>
        <c:firstSliceAng val="37"/>
      </c:pieChart>
      <c:spPr>
        <a:noFill/>
        <a:ln w="25372">
          <a:noFill/>
        </a:ln>
      </c:spPr>
    </c:plotArea>
    <c:legend>
      <c:legendPos val="r"/>
      <c:layout>
        <c:manualLayout>
          <c:xMode val="edge"/>
          <c:yMode val="edge"/>
          <c:x val="0.74232081911262793"/>
          <c:y val="0.26721763085399453"/>
          <c:w val="0.23890784982935151"/>
          <c:h val="0.46556473829201106"/>
        </c:manualLayout>
      </c:layout>
      <c:overlay val="0"/>
      <c:spPr>
        <a:solidFill>
          <a:schemeClr val="lt1">
            <a:alpha val="50000"/>
          </a:schemeClr>
        </a:solidFill>
        <a:ln>
          <a:noFill/>
        </a:ln>
        <a:effectLst/>
      </c:spPr>
      <c:txPr>
        <a:bodyPr rot="0" spcFirstLastPara="1" vertOverflow="ellipsis" vert="horz" wrap="square" anchor="ctr" anchorCtr="1"/>
        <a:lstStyle/>
        <a:p>
          <a:pPr>
            <a:defRPr sz="899" b="0" i="0" u="none" strike="noStrike" kern="1200" baseline="0">
              <a:solidFill>
                <a:schemeClr val="dk1">
                  <a:lumMod val="65000"/>
                  <a:lumOff val="35000"/>
                </a:schemeClr>
              </a:solidFill>
              <a:latin typeface="+mn-lt"/>
              <a:ea typeface="+mn-ea"/>
              <a:cs typeface="+mn-cs"/>
            </a:defRPr>
          </a:pPr>
          <a:endParaRPr lang="el-GR"/>
        </a:p>
      </c:txPr>
    </c:legend>
    <c:plotVisOnly val="1"/>
    <c:dispBlanksAs val="gap"/>
    <c:showDLblsOverMax val="0"/>
  </c:chart>
  <c:spPr>
    <a:solidFill>
      <a:schemeClr val="bg1"/>
    </a:solidFill>
    <a:ln w="9515" cap="flat" cmpd="sng" algn="ctr">
      <a:solidFill>
        <a:schemeClr val="dk1">
          <a:lumMod val="15000"/>
          <a:lumOff val="85000"/>
        </a:schemeClr>
      </a:solidFill>
      <a:round/>
    </a:ln>
    <a:effectLst/>
  </c:spPr>
  <c:txPr>
    <a:bodyPr/>
    <a:lstStyle/>
    <a:p>
      <a:pPr>
        <a:defRPr/>
      </a:pPr>
      <a:endParaRPr lang="el-GR"/>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177143482064742"/>
          <c:y val="0.11342592592592593"/>
          <c:w val="0.51666666666666672"/>
          <c:h val="0.86111111111111116"/>
        </c:manualLayout>
      </c:layout>
      <c:pieChart>
        <c:varyColors val="1"/>
        <c:ser>
          <c:idx val="0"/>
          <c:order val="0"/>
          <c:dPt>
            <c:idx val="0"/>
            <c:bubble3D val="0"/>
            <c:extLst>
              <c:ext xmlns:c16="http://schemas.microsoft.com/office/drawing/2014/chart" uri="{C3380CC4-5D6E-409C-BE32-E72D297353CC}">
                <c16:uniqueId val="{00000000-AC98-49A8-93D8-984CF7EF2A0F}"/>
              </c:ext>
            </c:extLst>
          </c:dPt>
          <c:dPt>
            <c:idx val="1"/>
            <c:bubble3D val="0"/>
            <c:extLst>
              <c:ext xmlns:c16="http://schemas.microsoft.com/office/drawing/2014/chart" uri="{C3380CC4-5D6E-409C-BE32-E72D297353CC}">
                <c16:uniqueId val="{00000001-AC98-49A8-93D8-984CF7EF2A0F}"/>
              </c:ext>
            </c:extLst>
          </c:dPt>
          <c:dPt>
            <c:idx val="2"/>
            <c:bubble3D val="0"/>
            <c:extLst>
              <c:ext xmlns:c16="http://schemas.microsoft.com/office/drawing/2014/chart" uri="{C3380CC4-5D6E-409C-BE32-E72D297353CC}">
                <c16:uniqueId val="{00000002-AC98-49A8-93D8-984CF7EF2A0F}"/>
              </c:ext>
            </c:extLst>
          </c:dPt>
          <c:dPt>
            <c:idx val="3"/>
            <c:bubble3D val="0"/>
            <c:extLst>
              <c:ext xmlns:c16="http://schemas.microsoft.com/office/drawing/2014/chart" uri="{C3380CC4-5D6E-409C-BE32-E72D297353CC}">
                <c16:uniqueId val="{00000003-AC98-49A8-93D8-984CF7EF2A0F}"/>
              </c:ext>
            </c:extLst>
          </c:dPt>
          <c:dPt>
            <c:idx val="4"/>
            <c:bubble3D val="0"/>
            <c:extLst>
              <c:ext xmlns:c16="http://schemas.microsoft.com/office/drawing/2014/chart" uri="{C3380CC4-5D6E-409C-BE32-E72D297353CC}">
                <c16:uniqueId val="{00000004-AC98-49A8-93D8-984CF7EF2A0F}"/>
              </c:ext>
            </c:extLst>
          </c:dPt>
          <c:dPt>
            <c:idx val="5"/>
            <c:bubble3D val="0"/>
            <c:extLst>
              <c:ext xmlns:c16="http://schemas.microsoft.com/office/drawing/2014/chart" uri="{C3380CC4-5D6E-409C-BE32-E72D297353CC}">
                <c16:uniqueId val="{00000005-AC98-49A8-93D8-984CF7EF2A0F}"/>
              </c:ext>
            </c:extLst>
          </c:dPt>
          <c:cat>
            <c:strRef>
              <c:f>Φύλλο1!$AC$2:$AC$7</c:f>
              <c:strCache>
                <c:ptCount val="6"/>
                <c:pt idx="0">
                  <c:v>ΒΟΡ.ΕΛΛΑΔΑ</c:v>
                </c:pt>
                <c:pt idx="1">
                  <c:v>ΚΕΝΤΡΙΚΗ ΕΛΛΑΔΑ</c:v>
                </c:pt>
                <c:pt idx="2">
                  <c:v>ΑΤΤΙΚΗ</c:v>
                </c:pt>
                <c:pt idx="3">
                  <c:v>ΝΗΣΙΑ</c:v>
                </c:pt>
                <c:pt idx="4">
                  <c:v>ΠΕΛΟΠΟΝΝΗΣΟΣ</c:v>
                </c:pt>
                <c:pt idx="5">
                  <c:v>ΔΥΤ.ΕΛΛΑΔΑ</c:v>
                </c:pt>
              </c:strCache>
            </c:strRef>
          </c:cat>
          <c:val>
            <c:numRef>
              <c:f>Φύλλο1!$AD$2:$AD$7</c:f>
            </c:numRef>
          </c:val>
          <c:extLst>
            <c:ext xmlns:c16="http://schemas.microsoft.com/office/drawing/2014/chart" uri="{C3380CC4-5D6E-409C-BE32-E72D297353CC}">
              <c16:uniqueId val="{00000006-AC98-49A8-93D8-984CF7EF2A0F}"/>
            </c:ext>
          </c:extLst>
        </c:ser>
        <c:ser>
          <c:idx val="1"/>
          <c:order val="1"/>
          <c:dPt>
            <c:idx val="0"/>
            <c:bubble3D val="0"/>
            <c:extLst>
              <c:ext xmlns:c16="http://schemas.microsoft.com/office/drawing/2014/chart" uri="{C3380CC4-5D6E-409C-BE32-E72D297353CC}">
                <c16:uniqueId val="{00000007-AC98-49A8-93D8-984CF7EF2A0F}"/>
              </c:ext>
            </c:extLst>
          </c:dPt>
          <c:dPt>
            <c:idx val="1"/>
            <c:bubble3D val="0"/>
            <c:extLst>
              <c:ext xmlns:c16="http://schemas.microsoft.com/office/drawing/2014/chart" uri="{C3380CC4-5D6E-409C-BE32-E72D297353CC}">
                <c16:uniqueId val="{00000008-AC98-49A8-93D8-984CF7EF2A0F}"/>
              </c:ext>
            </c:extLst>
          </c:dPt>
          <c:dPt>
            <c:idx val="2"/>
            <c:bubble3D val="0"/>
            <c:extLst>
              <c:ext xmlns:c16="http://schemas.microsoft.com/office/drawing/2014/chart" uri="{C3380CC4-5D6E-409C-BE32-E72D297353CC}">
                <c16:uniqueId val="{00000009-AC98-49A8-93D8-984CF7EF2A0F}"/>
              </c:ext>
            </c:extLst>
          </c:dPt>
          <c:dPt>
            <c:idx val="3"/>
            <c:bubble3D val="0"/>
            <c:extLst>
              <c:ext xmlns:c16="http://schemas.microsoft.com/office/drawing/2014/chart" uri="{C3380CC4-5D6E-409C-BE32-E72D297353CC}">
                <c16:uniqueId val="{0000000A-AC98-49A8-93D8-984CF7EF2A0F}"/>
              </c:ext>
            </c:extLst>
          </c:dPt>
          <c:dPt>
            <c:idx val="4"/>
            <c:bubble3D val="0"/>
            <c:extLst>
              <c:ext xmlns:c16="http://schemas.microsoft.com/office/drawing/2014/chart" uri="{C3380CC4-5D6E-409C-BE32-E72D297353CC}">
                <c16:uniqueId val="{0000000B-AC98-49A8-93D8-984CF7EF2A0F}"/>
              </c:ext>
            </c:extLst>
          </c:dPt>
          <c:dPt>
            <c:idx val="5"/>
            <c:bubble3D val="0"/>
            <c:extLst>
              <c:ext xmlns:c16="http://schemas.microsoft.com/office/drawing/2014/chart" uri="{C3380CC4-5D6E-409C-BE32-E72D297353CC}">
                <c16:uniqueId val="{0000000C-AC98-49A8-93D8-984CF7EF2A0F}"/>
              </c:ext>
            </c:extLst>
          </c:dPt>
          <c:dLbls>
            <c:spPr>
              <a:noFill/>
              <a:ln>
                <a:noFill/>
              </a:ln>
              <a:effectLst/>
            </c:spPr>
            <c:txPr>
              <a:bodyPr/>
              <a:lstStyle/>
              <a:p>
                <a:pPr>
                  <a:defRPr b="1"/>
                </a:pPr>
                <a:endParaRPr lang="el-GR"/>
              </a:p>
            </c:txPr>
            <c:showLegendKey val="0"/>
            <c:showVal val="1"/>
            <c:showCatName val="0"/>
            <c:showSerName val="0"/>
            <c:showPercent val="0"/>
            <c:showBubbleSize val="0"/>
            <c:showLeaderLines val="1"/>
            <c:extLst>
              <c:ext xmlns:c15="http://schemas.microsoft.com/office/drawing/2012/chart" uri="{CE6537A1-D6FC-4f65-9D91-7224C49458BB}"/>
            </c:extLst>
          </c:dLbls>
          <c:cat>
            <c:strRef>
              <c:f>Φύλλο1!$AC$2:$AC$7</c:f>
              <c:strCache>
                <c:ptCount val="6"/>
                <c:pt idx="0">
                  <c:v>ΒΟΡ.ΕΛΛΑΔΑ</c:v>
                </c:pt>
                <c:pt idx="1">
                  <c:v>ΚΕΝΤΡΙΚΗ ΕΛΛΑΔΑ</c:v>
                </c:pt>
                <c:pt idx="2">
                  <c:v>ΑΤΤΙΚΗ</c:v>
                </c:pt>
                <c:pt idx="3">
                  <c:v>ΝΗΣΙΑ</c:v>
                </c:pt>
                <c:pt idx="4">
                  <c:v>ΠΕΛΟΠΟΝΝΗΣΟΣ</c:v>
                </c:pt>
                <c:pt idx="5">
                  <c:v>ΔΥΤ.ΕΛΛΑΔΑ</c:v>
                </c:pt>
              </c:strCache>
            </c:strRef>
          </c:cat>
          <c:val>
            <c:numRef>
              <c:f>Φύλλο1!$AE$2:$AE$7</c:f>
              <c:numCache>
                <c:formatCode>0%</c:formatCode>
                <c:ptCount val="6"/>
                <c:pt idx="0">
                  <c:v>0.25332369630491619</c:v>
                </c:pt>
                <c:pt idx="1">
                  <c:v>0.12462586138253336</c:v>
                </c:pt>
                <c:pt idx="2">
                  <c:v>0.34405471024387607</c:v>
                </c:pt>
                <c:pt idx="3">
                  <c:v>0.12011956349672046</c:v>
                </c:pt>
                <c:pt idx="4">
                  <c:v>5.7850960942615444E-2</c:v>
                </c:pt>
                <c:pt idx="5">
                  <c:v>0.10002520762933853</c:v>
                </c:pt>
              </c:numCache>
            </c:numRef>
          </c:val>
          <c:extLst>
            <c:ext xmlns:c16="http://schemas.microsoft.com/office/drawing/2014/chart" uri="{C3380CC4-5D6E-409C-BE32-E72D297353CC}">
              <c16:uniqueId val="{0000000D-AC98-49A8-93D8-984CF7EF2A0F}"/>
            </c:ext>
          </c:extLst>
        </c:ser>
        <c:dLbls>
          <c:showLegendKey val="0"/>
          <c:showVal val="0"/>
          <c:showCatName val="0"/>
          <c:showSerName val="0"/>
          <c:showPercent val="0"/>
          <c:showBubbleSize val="0"/>
          <c:showLeaderLines val="1"/>
        </c:dLbls>
        <c:firstSliceAng val="0"/>
      </c:pieChart>
      <c:spPr>
        <a:noFill/>
        <a:ln w="19038">
          <a:noFill/>
        </a:ln>
      </c:spPr>
    </c:plotArea>
    <c:legend>
      <c:legendPos val="r"/>
      <c:layout>
        <c:manualLayout>
          <c:xMode val="edge"/>
          <c:yMode val="edge"/>
          <c:x val="0.72425249169435224"/>
          <c:y val="0.2385057471264368"/>
          <c:w val="0.25747508305647843"/>
          <c:h val="0.51436781609195414"/>
        </c:manualLayout>
      </c:layout>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0-7FEB-4156-A5B4-9EFB29A6868F}"/>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7FEB-4156-A5B4-9EFB29A6868F}"/>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2-7FEB-4156-A5B4-9EFB29A6868F}"/>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7FEB-4156-A5B4-9EFB29A6868F}"/>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4-7FEB-4156-A5B4-9EFB29A6868F}"/>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7FEB-4156-A5B4-9EFB29A6868F}"/>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6-7FEB-4156-A5B4-9EFB29A6868F}"/>
              </c:ext>
            </c:extLst>
          </c:dPt>
          <c:dLbls>
            <c:dLbl>
              <c:idx val="5"/>
              <c:layout>
                <c:manualLayout>
                  <c:x val="-2.8053059024187674E-2"/>
                  <c:y val="1.4850119309242503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FEB-4156-A5B4-9EFB29A6868F}"/>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98" b="1" i="0" u="none" strike="noStrike" kern="1200" baseline="0">
                    <a:solidFill>
                      <a:schemeClr val="lt1"/>
                    </a:solidFill>
                    <a:latin typeface="+mn-lt"/>
                    <a:ea typeface="+mn-ea"/>
                    <a:cs typeface="+mn-cs"/>
                  </a:defRPr>
                </a:pPr>
                <a:endParaRPr lang="el-GR"/>
              </a:p>
            </c:txPr>
            <c:dLblPos val="ctr"/>
            <c:showLegendKey val="0"/>
            <c:showVal val="1"/>
            <c:showCatName val="0"/>
            <c:showSerName val="0"/>
            <c:showPercent val="0"/>
            <c:showBubbleSize val="0"/>
            <c:showLeaderLines val="1"/>
            <c:leaderLines>
              <c:spPr>
                <a:ln w="9509">
                  <a:solidFill>
                    <a:schemeClr val="dk1">
                      <a:lumMod val="50000"/>
                      <a:lumOff val="50000"/>
                    </a:schemeClr>
                  </a:solidFill>
                </a:ln>
                <a:effectLst/>
              </c:spPr>
            </c:leaderLines>
            <c:extLst>
              <c:ext xmlns:c15="http://schemas.microsoft.com/office/drawing/2012/chart" uri="{CE6537A1-D6FC-4f65-9D91-7224C49458BB}"/>
            </c:extLst>
          </c:dLbls>
          <c:cat>
            <c:strRef>
              <c:f>Φύλλο2!$T$2:$T$8</c:f>
              <c:strCache>
                <c:ptCount val="7"/>
                <c:pt idx="0">
                  <c:v>SUPERMARKET</c:v>
                </c:pt>
                <c:pt idx="1">
                  <c:v>ΔΗΜΟΙ-ΦΟΡΕΙΣ</c:v>
                </c:pt>
                <c:pt idx="2">
                  <c:v>ΕΚΠ.ΙΔΡΥΜΑΤΑ</c:v>
                </c:pt>
                <c:pt idx="3">
                  <c:v>ΕΜΠΟΡΙΚΑ </c:v>
                </c:pt>
                <c:pt idx="4">
                  <c:v>ΕΠΙΧΕΙΡΗΣΕΙΣ</c:v>
                </c:pt>
                <c:pt idx="5">
                  <c:v>ΟΙΚΙΕΣ</c:v>
                </c:pt>
                <c:pt idx="6">
                  <c:v>ΤΗΛΕΠΙΚΟΙΝΩΝΙΕΣ</c:v>
                </c:pt>
              </c:strCache>
            </c:strRef>
          </c:cat>
          <c:val>
            <c:numRef>
              <c:f>Φύλλο2!$U$2:$U$8</c:f>
              <c:numCache>
                <c:formatCode>#,000%</c:formatCode>
                <c:ptCount val="7"/>
                <c:pt idx="0">
                  <c:v>6.7000000000000004E-2</c:v>
                </c:pt>
                <c:pt idx="1">
                  <c:v>0.1537</c:v>
                </c:pt>
                <c:pt idx="2">
                  <c:v>0.20599999999999999</c:v>
                </c:pt>
                <c:pt idx="3">
                  <c:v>0.26500000000000001</c:v>
                </c:pt>
                <c:pt idx="4">
                  <c:v>0.2651</c:v>
                </c:pt>
                <c:pt idx="5">
                  <c:v>1E-3</c:v>
                </c:pt>
                <c:pt idx="6">
                  <c:v>4.2099999999999999E-2</c:v>
                </c:pt>
              </c:numCache>
            </c:numRef>
          </c:val>
          <c:extLst>
            <c:ext xmlns:c16="http://schemas.microsoft.com/office/drawing/2014/chart" uri="{C3380CC4-5D6E-409C-BE32-E72D297353CC}">
              <c16:uniqueId val="{00000007-7FEB-4156-A5B4-9EFB29A6868F}"/>
            </c:ext>
          </c:extLst>
        </c:ser>
        <c:dLbls>
          <c:showLegendKey val="0"/>
          <c:showVal val="0"/>
          <c:showCatName val="0"/>
          <c:showSerName val="0"/>
          <c:showPercent val="0"/>
          <c:showBubbleSize val="0"/>
          <c:showLeaderLines val="1"/>
        </c:dLbls>
        <c:firstSliceAng val="0"/>
      </c:pieChart>
      <c:spPr>
        <a:noFill/>
        <a:ln w="25358">
          <a:noFill/>
        </a:ln>
      </c:spPr>
    </c:plotArea>
    <c:legend>
      <c:legendPos val="r"/>
      <c:layout>
        <c:manualLayout>
          <c:xMode val="edge"/>
          <c:yMode val="edge"/>
          <c:x val="0.78273381294964028"/>
          <c:y val="0.23224043715846995"/>
          <c:w val="0.20143884892086331"/>
          <c:h val="0.53551912568306015"/>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899" b="0" i="0" u="none" strike="noStrike" kern="1200" baseline="0">
              <a:solidFill>
                <a:schemeClr val="dk1">
                  <a:lumMod val="75000"/>
                  <a:lumOff val="25000"/>
                </a:schemeClr>
              </a:solidFill>
              <a:latin typeface="+mn-lt"/>
              <a:ea typeface="+mn-ea"/>
              <a:cs typeface="+mn-cs"/>
            </a:defRPr>
          </a:pPr>
          <a:endParaRPr lang="el-GR"/>
        </a:p>
      </c:txPr>
    </c:legend>
    <c:plotVisOnly val="1"/>
    <c:dispBlanksAs val="gap"/>
    <c:showDLblsOverMax val="0"/>
  </c:chart>
  <c:spPr>
    <a:solidFill>
      <a:schemeClr val="bg1"/>
    </a:solidFill>
    <a:ln w="9509" cap="flat" cmpd="sng" algn="ctr">
      <a:solidFill>
        <a:schemeClr val="dk1">
          <a:lumMod val="25000"/>
          <a:lumOff val="75000"/>
        </a:schemeClr>
      </a:solidFill>
      <a:round/>
    </a:ln>
    <a:effectLst/>
  </c:spPr>
  <c:txPr>
    <a:bodyPr/>
    <a:lstStyle/>
    <a:p>
      <a:pPr>
        <a:defRPr/>
      </a:pPr>
      <a:endParaRPr lang="el-GR"/>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dPt>
            <c:idx val="5"/>
            <c:invertIfNegative val="0"/>
            <c:bubble3D val="0"/>
            <c:spPr>
              <a:solidFill>
                <a:srgbClr val="0070C0"/>
              </a:solidFill>
            </c:spPr>
            <c:extLst>
              <c:ext xmlns:c16="http://schemas.microsoft.com/office/drawing/2014/chart" uri="{C3380CC4-5D6E-409C-BE32-E72D297353CC}">
                <c16:uniqueId val="{00000000-7FD4-43E2-91BC-506E45799083}"/>
              </c:ext>
            </c:extLst>
          </c:dPt>
          <c:dLbls>
            <c:spPr>
              <a:noFill/>
              <a:ln w="15198">
                <a:noFill/>
              </a:ln>
            </c:spPr>
            <c:txPr>
              <a:bodyPr wrap="square" lIns="38100" tIns="19050" rIns="38100" bIns="19050" anchor="ctr">
                <a:spAutoFit/>
              </a:bodyPr>
              <a:lstStyle/>
              <a:p>
                <a:pPr>
                  <a:defRPr sz="598" b="0" i="0" u="none" strike="noStrike" baseline="0">
                    <a:solidFill>
                      <a:srgbClr val="000000"/>
                    </a:solidFill>
                    <a:latin typeface="Calibri"/>
                    <a:ea typeface="Calibri"/>
                    <a:cs typeface="Calibri"/>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'ΚΑΔΟΙ ΑΝΑ ΚΑΤΟΙΚΟ'!$A$39:$A$51</c:f>
              <c:strCache>
                <c:ptCount val="13"/>
                <c:pt idx="0">
                  <c:v> ΝΟΜΟΣ  ΚΕΦΑΛΛΗΝΙΑΣ </c:v>
                </c:pt>
                <c:pt idx="1">
                  <c:v> ΝΟΜΟΣ ΔΩΔΕΚΑΝΗΣΣΟΥ </c:v>
                </c:pt>
                <c:pt idx="2">
                  <c:v> ΝΟΜΟΣ ΖΑΚΥΝΘΟΥ </c:v>
                </c:pt>
                <c:pt idx="3">
                  <c:v> ΝΟΜΟΣ ΗΡΑΚΛΕΙΟΥ </c:v>
                </c:pt>
                <c:pt idx="4">
                  <c:v> ΝΟΜΟΣ ΚΕΡΚΥΡΑΣ </c:v>
                </c:pt>
                <c:pt idx="5">
                  <c:v> ΝΟΜΟΣ ΚΥΚΛΑΔΩΝ </c:v>
                </c:pt>
                <c:pt idx="6">
                  <c:v> ΝΟΜΟΣ ΛΑΣΙΘΙΟΥ </c:v>
                </c:pt>
                <c:pt idx="7">
                  <c:v> ΝΟΜΟΣ ΛΕΣΒΟΥ </c:v>
                </c:pt>
                <c:pt idx="8">
                  <c:v> ΝΟΜΟΣ ΛΕΥΚΑΔΟΣ </c:v>
                </c:pt>
                <c:pt idx="9">
                  <c:v> ΝΟΜΟΣ ΡΕΘΥΜΝΟΥ </c:v>
                </c:pt>
                <c:pt idx="10">
                  <c:v> ΝΟΜΟΣ ΣΑΜΟΥ </c:v>
                </c:pt>
                <c:pt idx="11">
                  <c:v> ΝΟΜΟΣ ΧΑΝΙΩΝ </c:v>
                </c:pt>
                <c:pt idx="12">
                  <c:v> ΝΟΜΟΣ ΧΙΟΥ </c:v>
                </c:pt>
              </c:strCache>
            </c:strRef>
          </c:cat>
          <c:val>
            <c:numRef>
              <c:f>'ΚΑΔΟΙ ΑΝΑ ΚΑΤΟΙΚΟ'!$D$39:$D$51</c:f>
              <c:numCache>
                <c:formatCode>#,#00</c:formatCode>
                <c:ptCount val="13"/>
                <c:pt idx="0">
                  <c:v>7.0744586775815463</c:v>
                </c:pt>
                <c:pt idx="1">
                  <c:v>9.7886588044614111</c:v>
                </c:pt>
                <c:pt idx="2">
                  <c:v>8.0403309203722859</c:v>
                </c:pt>
                <c:pt idx="3">
                  <c:v>7.6122880208051145</c:v>
                </c:pt>
                <c:pt idx="4">
                  <c:v>6.0539835564289426</c:v>
                </c:pt>
                <c:pt idx="5">
                  <c:v>9.6239465376278321</c:v>
                </c:pt>
                <c:pt idx="6">
                  <c:v>6.4029089759298055</c:v>
                </c:pt>
                <c:pt idx="7">
                  <c:v>7.5954902370857651</c:v>
                </c:pt>
                <c:pt idx="8">
                  <c:v>6.0347887823926163</c:v>
                </c:pt>
                <c:pt idx="9">
                  <c:v>8.2904342084347213</c:v>
                </c:pt>
                <c:pt idx="10">
                  <c:v>9.8190489549726472</c:v>
                </c:pt>
                <c:pt idx="11">
                  <c:v>7.3365145144199291</c:v>
                </c:pt>
                <c:pt idx="12">
                  <c:v>8.1768973856961882</c:v>
                </c:pt>
              </c:numCache>
            </c:numRef>
          </c:val>
          <c:extLst>
            <c:ext xmlns:c16="http://schemas.microsoft.com/office/drawing/2014/chart" uri="{C3380CC4-5D6E-409C-BE32-E72D297353CC}">
              <c16:uniqueId val="{00000001-7FD4-43E2-91BC-506E45799083}"/>
            </c:ext>
          </c:extLst>
        </c:ser>
        <c:dLbls>
          <c:showLegendKey val="0"/>
          <c:showVal val="0"/>
          <c:showCatName val="0"/>
          <c:showSerName val="0"/>
          <c:showPercent val="0"/>
          <c:showBubbleSize val="0"/>
        </c:dLbls>
        <c:gapWidth val="150"/>
        <c:axId val="860327424"/>
        <c:axId val="1"/>
      </c:barChart>
      <c:catAx>
        <c:axId val="860327424"/>
        <c:scaling>
          <c:orientation val="minMax"/>
        </c:scaling>
        <c:delete val="0"/>
        <c:axPos val="b"/>
        <c:numFmt formatCode="General" sourceLinked="1"/>
        <c:majorTickMark val="out"/>
        <c:minorTickMark val="none"/>
        <c:tickLblPos val="nextTo"/>
        <c:txPr>
          <a:bodyPr rot="-2700000" vert="horz"/>
          <a:lstStyle/>
          <a:p>
            <a:pPr>
              <a:defRPr sz="479" b="0" i="0" u="none" strike="noStrike" baseline="0">
                <a:solidFill>
                  <a:srgbClr val="000000"/>
                </a:solidFill>
                <a:latin typeface="Calibri"/>
                <a:ea typeface="Calibri"/>
                <a:cs typeface="Calibri"/>
              </a:defRPr>
            </a:pPr>
            <a:endParaRPr lang="el-GR"/>
          </a:p>
        </c:txPr>
        <c:crossAx val="1"/>
        <c:crosses val="autoZero"/>
        <c:auto val="1"/>
        <c:lblAlgn val="ctr"/>
        <c:lblOffset val="100"/>
        <c:noMultiLvlLbl val="0"/>
      </c:catAx>
      <c:valAx>
        <c:axId val="1"/>
        <c:scaling>
          <c:orientation val="minMax"/>
          <c:max val="11"/>
        </c:scaling>
        <c:delete val="0"/>
        <c:axPos val="l"/>
        <c:majorGridlines/>
        <c:numFmt formatCode="#,#00" sourceLinked="1"/>
        <c:majorTickMark val="out"/>
        <c:minorTickMark val="none"/>
        <c:tickLblPos val="nextTo"/>
        <c:spPr>
          <a:ln>
            <a:solidFill>
              <a:schemeClr val="accent1"/>
            </a:solidFill>
          </a:ln>
        </c:spPr>
        <c:txPr>
          <a:bodyPr rot="120000" vert="horz"/>
          <a:lstStyle/>
          <a:p>
            <a:pPr>
              <a:defRPr sz="598" b="0" i="0" u="none" strike="noStrike" baseline="0">
                <a:solidFill>
                  <a:srgbClr val="000000"/>
                </a:solidFill>
                <a:latin typeface="Calibri"/>
                <a:ea typeface="Calibri"/>
                <a:cs typeface="Calibri"/>
              </a:defRPr>
            </a:pPr>
            <a:endParaRPr lang="el-GR"/>
          </a:p>
        </c:txPr>
        <c:crossAx val="860327424"/>
        <c:crosses val="autoZero"/>
        <c:crossBetween val="between"/>
        <c:majorUnit val="1"/>
      </c:valAx>
    </c:plotArea>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txPr>
    <a:bodyPr/>
    <a:lstStyle/>
    <a:p>
      <a:pPr>
        <a:defRPr sz="598" b="0" i="0" u="none" strike="noStrike" baseline="0">
          <a:solidFill>
            <a:srgbClr val="000000"/>
          </a:solidFill>
          <a:latin typeface="Calibri"/>
          <a:ea typeface="Calibri"/>
          <a:cs typeface="Calibri"/>
        </a:defRPr>
      </a:pPr>
      <a:endParaRPr lang="el-GR"/>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solidFill>
              <a:srgbClr val="92D050"/>
            </a:solidFill>
          </c:spPr>
          <c:invertIfNegative val="0"/>
          <c:dPt>
            <c:idx val="11"/>
            <c:invertIfNegative val="0"/>
            <c:bubble3D val="0"/>
            <c:spPr>
              <a:solidFill>
                <a:schemeClr val="tx2">
                  <a:lumMod val="60000"/>
                  <a:lumOff val="40000"/>
                </a:schemeClr>
              </a:solidFill>
            </c:spPr>
            <c:extLst>
              <c:ext xmlns:c16="http://schemas.microsoft.com/office/drawing/2014/chart" uri="{C3380CC4-5D6E-409C-BE32-E72D297353CC}">
                <c16:uniqueId val="{00000000-47A7-4B7C-BBC2-8A74BA0A7368}"/>
              </c:ext>
            </c:extLst>
          </c:dPt>
          <c:dLbls>
            <c:dLbl>
              <c:idx val="11"/>
              <c:tx>
                <c:rich>
                  <a:bodyPr/>
                  <a:lstStyle/>
                  <a:p>
                    <a:pPr>
                      <a:defRPr sz="1201" b="1" i="0" baseline="0"/>
                    </a:pPr>
                    <a:r>
                      <a:rPr lang="en-US"/>
                      <a:t>6,1</a:t>
                    </a:r>
                  </a:p>
                </c:rich>
              </c:tx>
              <c:spP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47A7-4B7C-BBC2-8A74BA0A7368}"/>
                </c:ext>
              </c:extLst>
            </c:dLbl>
            <c:spPr>
              <a:noFill/>
              <a:ln>
                <a:noFill/>
              </a:ln>
              <a:effectLst/>
            </c:spPr>
            <c:txPr>
              <a:bodyPr/>
              <a:lstStyle/>
              <a:p>
                <a:pPr>
                  <a:defRPr sz="1201" b="1" i="0" baseline="0"/>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Sheet1!$B$5:$B$16</c:f>
              <c:strCache>
                <c:ptCount val="12"/>
                <c:pt idx="0">
                  <c:v>ΙΣΠΑΝΙΑ</c:v>
                </c:pt>
                <c:pt idx="1">
                  <c:v>ΓΑΛΛΙΑ</c:v>
                </c:pt>
                <c:pt idx="2">
                  <c:v>ΑΓΓΛΙΑ</c:v>
                </c:pt>
                <c:pt idx="3">
                  <c:v>ΣΟΥΗΔΙΑ</c:v>
                </c:pt>
                <c:pt idx="4">
                  <c:v>ΝΟΡΒΗΓΙΑ</c:v>
                </c:pt>
                <c:pt idx="5">
                  <c:v>ΟΛΛΑΝΔΙΑ</c:v>
                </c:pt>
                <c:pt idx="6">
                  <c:v>ΠΟΡΤΟΓΑΛΙΑ</c:v>
                </c:pt>
                <c:pt idx="7">
                  <c:v>ΓΕΡΜΑΝΙΑ</c:v>
                </c:pt>
                <c:pt idx="8">
                  <c:v>ΦΙΛΑΝΔΙΑ</c:v>
                </c:pt>
                <c:pt idx="9">
                  <c:v>ΒΕΛΓΙΟ</c:v>
                </c:pt>
                <c:pt idx="10">
                  <c:v>ΑΥΣΤΡΙΑ</c:v>
                </c:pt>
                <c:pt idx="11">
                  <c:v>ΕΛΛΑΔΑ</c:v>
                </c:pt>
              </c:strCache>
            </c:strRef>
          </c:cat>
          <c:val>
            <c:numRef>
              <c:f>Sheet1!$P$5:$P$16</c:f>
              <c:numCache>
                <c:formatCode>#,#00</c:formatCode>
                <c:ptCount val="12"/>
                <c:pt idx="0">
                  <c:v>0.6</c:v>
                </c:pt>
                <c:pt idx="1">
                  <c:v>0.7</c:v>
                </c:pt>
                <c:pt idx="2">
                  <c:v>0.8</c:v>
                </c:pt>
                <c:pt idx="3">
                  <c:v>1</c:v>
                </c:pt>
                <c:pt idx="4" formatCode="\Γ\ε\ν\ι\κ\ό\ς\ \τ\ύ\π\ο\ς">
                  <c:v>1.2</c:v>
                </c:pt>
                <c:pt idx="5">
                  <c:v>1.4</c:v>
                </c:pt>
                <c:pt idx="6">
                  <c:v>1.9</c:v>
                </c:pt>
                <c:pt idx="7">
                  <c:v>2</c:v>
                </c:pt>
                <c:pt idx="8">
                  <c:v>2.2000000000000002</c:v>
                </c:pt>
                <c:pt idx="9">
                  <c:v>2.4</c:v>
                </c:pt>
                <c:pt idx="10">
                  <c:v>2.6</c:v>
                </c:pt>
                <c:pt idx="11">
                  <c:v>5.6</c:v>
                </c:pt>
              </c:numCache>
            </c:numRef>
          </c:val>
          <c:extLst>
            <c:ext xmlns:c16="http://schemas.microsoft.com/office/drawing/2014/chart" uri="{C3380CC4-5D6E-409C-BE32-E72D297353CC}">
              <c16:uniqueId val="{00000001-47A7-4B7C-BBC2-8A74BA0A7368}"/>
            </c:ext>
          </c:extLst>
        </c:ser>
        <c:dLbls>
          <c:showLegendKey val="0"/>
          <c:showVal val="0"/>
          <c:showCatName val="0"/>
          <c:showSerName val="0"/>
          <c:showPercent val="0"/>
          <c:showBubbleSize val="0"/>
        </c:dLbls>
        <c:gapWidth val="150"/>
        <c:axId val="861788160"/>
        <c:axId val="1"/>
      </c:barChart>
      <c:catAx>
        <c:axId val="861788160"/>
        <c:scaling>
          <c:orientation val="minMax"/>
        </c:scaling>
        <c:delete val="0"/>
        <c:axPos val="b"/>
        <c:numFmt formatCode="General" sourceLinked="1"/>
        <c:majorTickMark val="out"/>
        <c:minorTickMark val="none"/>
        <c:tickLblPos val="nextTo"/>
        <c:txPr>
          <a:bodyPr/>
          <a:lstStyle/>
          <a:p>
            <a:pPr>
              <a:defRPr sz="1201" b="1" i="0" baseline="0"/>
            </a:pPr>
            <a:endParaRPr lang="el-GR"/>
          </a:p>
        </c:txPr>
        <c:crossAx val="1"/>
        <c:crosses val="autoZero"/>
        <c:auto val="1"/>
        <c:lblAlgn val="ctr"/>
        <c:lblOffset val="100"/>
        <c:noMultiLvlLbl val="0"/>
      </c:catAx>
      <c:valAx>
        <c:axId val="1"/>
        <c:scaling>
          <c:orientation val="minMax"/>
        </c:scaling>
        <c:delete val="0"/>
        <c:axPos val="l"/>
        <c:majorGridlines/>
        <c:numFmt formatCode="#,#00" sourceLinked="1"/>
        <c:majorTickMark val="out"/>
        <c:minorTickMark val="none"/>
        <c:tickLblPos val="nextTo"/>
        <c:crossAx val="861788160"/>
        <c:crosses val="autoZero"/>
        <c:crossBetween val="between"/>
      </c:valAx>
      <c:spPr>
        <a:gradFill>
          <a:gsLst>
            <a:gs pos="0">
              <a:schemeClr val="accent1">
                <a:tint val="66000"/>
                <a:satMod val="160000"/>
              </a:schemeClr>
            </a:gs>
            <a:gs pos="12000">
              <a:schemeClr val="accent1">
                <a:tint val="44500"/>
                <a:satMod val="160000"/>
              </a:schemeClr>
            </a:gs>
            <a:gs pos="100000">
              <a:schemeClr val="accent1">
                <a:tint val="23500"/>
                <a:satMod val="160000"/>
              </a:schemeClr>
            </a:gs>
          </a:gsLst>
          <a:lin ang="5400000" scaled="0"/>
        </a:gradFill>
      </c:spPr>
    </c:plotArea>
    <c:plotVisOnly val="1"/>
    <c:dispBlanksAs val="gap"/>
    <c:showDLblsOverMax val="0"/>
  </c:chart>
  <c:spPr>
    <a:noFill/>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4469827-56D4-4A0D-9F31-312A6D14F96E}" type="doc">
      <dgm:prSet loTypeId="urn:microsoft.com/office/officeart/2005/8/layout/orgChart1" loCatId="hierarchy" qsTypeId="urn:microsoft.com/office/officeart/2005/8/quickstyle/simple3" qsCatId="simple" csTypeId="urn:microsoft.com/office/officeart/2005/8/colors/accent1_1" csCatId="accent1" phldr="1"/>
      <dgm:spPr/>
      <dgm:t>
        <a:bodyPr/>
        <a:lstStyle/>
        <a:p>
          <a:endParaRPr lang="el-GR"/>
        </a:p>
      </dgm:t>
    </dgm:pt>
    <dgm:pt modelId="{8638EC81-21D1-4F21-A1A4-903698DFAB05}">
      <dgm:prSet phldrT="[Κείμενο]" custT="1"/>
      <dgm:spPr>
        <a:xfrm>
          <a:off x="1238244" y="98991"/>
          <a:ext cx="3009911" cy="1240668"/>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el-GR" sz="1500" b="1">
              <a:solidFill>
                <a:sysClr val="windowText" lastClr="000000">
                  <a:hueOff val="0"/>
                  <a:satOff val="0"/>
                  <a:lumOff val="0"/>
                  <a:alphaOff val="0"/>
                </a:sysClr>
              </a:solidFill>
              <a:latin typeface="Calibri"/>
              <a:ea typeface="+mn-ea"/>
              <a:cs typeface="+mn-cs"/>
            </a:rPr>
            <a:t>Δ/</a:t>
          </a:r>
          <a:r>
            <a:rPr lang="el-GR" sz="1500" b="1" baseline="0">
              <a:solidFill>
                <a:sysClr val="windowText" lastClr="000000">
                  <a:hueOff val="0"/>
                  <a:satOff val="0"/>
                  <a:lumOff val="0"/>
                  <a:alphaOff val="0"/>
                </a:sysClr>
              </a:solidFill>
              <a:latin typeface="Calibri"/>
              <a:ea typeface="+mn-ea"/>
              <a:cs typeface="+mn-cs"/>
            </a:rPr>
            <a:t>νων Σύμβουλος &amp; Πρόεδρος Δ.Σ</a:t>
          </a:r>
        </a:p>
        <a:p>
          <a:pPr>
            <a:buNone/>
          </a:pPr>
          <a:r>
            <a:rPr lang="el-GR" sz="1500">
              <a:solidFill>
                <a:sysClr val="windowText" lastClr="000000">
                  <a:hueOff val="0"/>
                  <a:satOff val="0"/>
                  <a:lumOff val="0"/>
                  <a:alphaOff val="0"/>
                </a:sysClr>
              </a:solidFill>
              <a:latin typeface="Calibri"/>
              <a:ea typeface="+mn-ea"/>
              <a:cs typeface="+mn-cs"/>
            </a:rPr>
            <a:t>Ιωάννης Λαζαρίδης</a:t>
          </a:r>
          <a:r>
            <a:rPr lang="el-GR" sz="2000">
              <a:solidFill>
                <a:sysClr val="windowText" lastClr="000000">
                  <a:hueOff val="0"/>
                  <a:satOff val="0"/>
                  <a:lumOff val="0"/>
                  <a:alphaOff val="0"/>
                </a:sysClr>
              </a:solidFill>
              <a:latin typeface="Calibri"/>
              <a:ea typeface="+mn-ea"/>
              <a:cs typeface="+mn-cs"/>
            </a:rPr>
            <a:t> </a:t>
          </a:r>
        </a:p>
      </dgm:t>
    </dgm:pt>
    <dgm:pt modelId="{172BAD96-0D6C-43B5-AE65-E1807419EEEE}" type="parTrans" cxnId="{5B56EE28-2430-43B3-B27B-D0C35D9B4FC4}">
      <dgm:prSet/>
      <dgm:spPr/>
      <dgm:t>
        <a:bodyPr/>
        <a:lstStyle/>
        <a:p>
          <a:endParaRPr lang="el-GR"/>
        </a:p>
      </dgm:t>
    </dgm:pt>
    <dgm:pt modelId="{8319B54E-62A1-474C-847D-CE92775FAFBD}" type="sibTrans" cxnId="{5B56EE28-2430-43B3-B27B-D0C35D9B4FC4}">
      <dgm:prSet/>
      <dgm:spPr/>
      <dgm:t>
        <a:bodyPr/>
        <a:lstStyle/>
        <a:p>
          <a:endParaRPr lang="el-GR"/>
        </a:p>
      </dgm:t>
    </dgm:pt>
    <dgm:pt modelId="{E6EB8BCB-7B8A-4494-A418-4C4428F636A3}">
      <dgm:prSet phldrT="[Κείμενο]" custT="1"/>
      <dgm:spPr>
        <a:xfrm>
          <a:off x="1322" y="1860740"/>
          <a:ext cx="2481336" cy="1240668"/>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el-GR" sz="1500" b="1" baseline="0">
              <a:solidFill>
                <a:sysClr val="windowText" lastClr="000000">
                  <a:hueOff val="0"/>
                  <a:satOff val="0"/>
                  <a:lumOff val="0"/>
                  <a:alphaOff val="0"/>
                </a:sysClr>
              </a:solidFill>
              <a:latin typeface="Calibri"/>
              <a:ea typeface="+mn-ea"/>
              <a:cs typeface="+mn-cs"/>
            </a:rPr>
            <a:t>Υπεύθυνη Επικοινωνίας</a:t>
          </a:r>
        </a:p>
        <a:p>
          <a:pPr>
            <a:buNone/>
          </a:pPr>
          <a:r>
            <a:rPr lang="el-GR" sz="1500" baseline="0">
              <a:solidFill>
                <a:sysClr val="windowText" lastClr="000000">
                  <a:hueOff val="0"/>
                  <a:satOff val="0"/>
                  <a:lumOff val="0"/>
                  <a:alphaOff val="0"/>
                </a:sysClr>
              </a:solidFill>
              <a:latin typeface="Calibri"/>
              <a:ea typeface="+mn-ea"/>
              <a:cs typeface="+mn-cs"/>
            </a:rPr>
            <a:t>Σαλώμη Διακρούση</a:t>
          </a:r>
        </a:p>
      </dgm:t>
    </dgm:pt>
    <dgm:pt modelId="{C9BCA733-9029-4568-8D9A-92BDC2DE3D01}" type="parTrans" cxnId="{65DAB216-66DE-4255-87FB-C8F9B41D86FC}">
      <dgm:prSet/>
      <dgm:spPr>
        <a:xfrm>
          <a:off x="1241991" y="1339659"/>
          <a:ext cx="1501208" cy="521080"/>
        </a:xfrm>
        <a:custGeom>
          <a:avLst/>
          <a:gdLst/>
          <a:ahLst/>
          <a:cxnLst/>
          <a:rect l="0" t="0" r="0" b="0"/>
          <a:pathLst>
            <a:path>
              <a:moveTo>
                <a:pt x="1501208" y="0"/>
              </a:moveTo>
              <a:lnTo>
                <a:pt x="1501208" y="260540"/>
              </a:lnTo>
              <a:lnTo>
                <a:pt x="0" y="260540"/>
              </a:lnTo>
              <a:lnTo>
                <a:pt x="0" y="521080"/>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l-GR"/>
        </a:p>
      </dgm:t>
    </dgm:pt>
    <dgm:pt modelId="{E8D57599-06DF-4EDD-8482-E221441FE250}" type="sibTrans" cxnId="{65DAB216-66DE-4255-87FB-C8F9B41D86FC}">
      <dgm:prSet/>
      <dgm:spPr/>
      <dgm:t>
        <a:bodyPr/>
        <a:lstStyle/>
        <a:p>
          <a:endParaRPr lang="el-GR"/>
        </a:p>
      </dgm:t>
    </dgm:pt>
    <dgm:pt modelId="{E71A3567-D735-41D8-87F4-283CDFB5F7E8}">
      <dgm:prSet phldrT="[Κείμενο]" custT="1"/>
      <dgm:spPr>
        <a:xfrm>
          <a:off x="3003740" y="1860740"/>
          <a:ext cx="2481336" cy="1240668"/>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el-GR" sz="1500" b="1" baseline="0">
              <a:solidFill>
                <a:sysClr val="windowText" lastClr="000000">
                  <a:hueOff val="0"/>
                  <a:satOff val="0"/>
                  <a:lumOff val="0"/>
                  <a:alphaOff val="0"/>
                </a:sysClr>
              </a:solidFill>
              <a:latin typeface="Calibri"/>
              <a:ea typeface="+mn-ea"/>
              <a:cs typeface="+mn-cs"/>
            </a:rPr>
            <a:t>Υπεύθυνη Δικτύου</a:t>
          </a:r>
        </a:p>
        <a:p>
          <a:pPr>
            <a:buNone/>
          </a:pPr>
          <a:r>
            <a:rPr lang="el-GR" sz="1500" baseline="0">
              <a:solidFill>
                <a:sysClr val="windowText" lastClr="000000">
                  <a:hueOff val="0"/>
                  <a:satOff val="0"/>
                  <a:lumOff val="0"/>
                  <a:alphaOff val="0"/>
                </a:sysClr>
              </a:solidFill>
              <a:latin typeface="Calibri"/>
              <a:ea typeface="+mn-ea"/>
              <a:cs typeface="+mn-cs"/>
            </a:rPr>
            <a:t>Δώρα Γκαβού</a:t>
          </a:r>
        </a:p>
      </dgm:t>
    </dgm:pt>
    <dgm:pt modelId="{4051B662-A297-4E77-8CE8-46C5D0E11381}" type="parTrans" cxnId="{0B5859DC-A71E-46BD-A640-069A317AA69F}">
      <dgm:prSet/>
      <dgm:spPr>
        <a:xfrm>
          <a:off x="2743200" y="1339659"/>
          <a:ext cx="1501208" cy="521080"/>
        </a:xfrm>
        <a:custGeom>
          <a:avLst/>
          <a:gdLst/>
          <a:ahLst/>
          <a:cxnLst/>
          <a:rect l="0" t="0" r="0" b="0"/>
          <a:pathLst>
            <a:path>
              <a:moveTo>
                <a:pt x="0" y="0"/>
              </a:moveTo>
              <a:lnTo>
                <a:pt x="0" y="260540"/>
              </a:lnTo>
              <a:lnTo>
                <a:pt x="1501208" y="260540"/>
              </a:lnTo>
              <a:lnTo>
                <a:pt x="1501208" y="521080"/>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l-GR"/>
        </a:p>
      </dgm:t>
    </dgm:pt>
    <dgm:pt modelId="{48F4A70F-7C60-4F21-8771-3B1D7033A3DF}" type="sibTrans" cxnId="{0B5859DC-A71E-46BD-A640-069A317AA69F}">
      <dgm:prSet/>
      <dgm:spPr/>
      <dgm:t>
        <a:bodyPr/>
        <a:lstStyle/>
        <a:p>
          <a:endParaRPr lang="el-GR"/>
        </a:p>
      </dgm:t>
    </dgm:pt>
    <dgm:pt modelId="{4741BD67-A9AB-4767-BB41-2C0FA1A633A6}" type="pres">
      <dgm:prSet presAssocID="{E4469827-56D4-4A0D-9F31-312A6D14F96E}" presName="hierChild1" presStyleCnt="0">
        <dgm:presLayoutVars>
          <dgm:orgChart val="1"/>
          <dgm:chPref val="1"/>
          <dgm:dir/>
          <dgm:animOne val="branch"/>
          <dgm:animLvl val="lvl"/>
          <dgm:resizeHandles/>
        </dgm:presLayoutVars>
      </dgm:prSet>
      <dgm:spPr/>
    </dgm:pt>
    <dgm:pt modelId="{F1CCBFD2-7A7D-4CF9-B13A-D17E7A422FC3}" type="pres">
      <dgm:prSet presAssocID="{8638EC81-21D1-4F21-A1A4-903698DFAB05}" presName="hierRoot1" presStyleCnt="0">
        <dgm:presLayoutVars>
          <dgm:hierBranch val="init"/>
        </dgm:presLayoutVars>
      </dgm:prSet>
      <dgm:spPr/>
    </dgm:pt>
    <dgm:pt modelId="{32977F37-69F7-4EF5-A52E-8D80D0DFAD59}" type="pres">
      <dgm:prSet presAssocID="{8638EC81-21D1-4F21-A1A4-903698DFAB05}" presName="rootComposite1" presStyleCnt="0"/>
      <dgm:spPr/>
    </dgm:pt>
    <dgm:pt modelId="{6610BE11-7624-420D-B9CD-303F697032BA}" type="pres">
      <dgm:prSet presAssocID="{8638EC81-21D1-4F21-A1A4-903698DFAB05}" presName="rootText1" presStyleLbl="node0" presStyleIdx="0" presStyleCnt="1" custScaleX="121302">
        <dgm:presLayoutVars>
          <dgm:chPref val="3"/>
        </dgm:presLayoutVars>
      </dgm:prSet>
      <dgm:spPr/>
    </dgm:pt>
    <dgm:pt modelId="{67679E24-0EE0-4013-A07B-8C9E1C8722D4}" type="pres">
      <dgm:prSet presAssocID="{8638EC81-21D1-4F21-A1A4-903698DFAB05}" presName="rootConnector1" presStyleLbl="node1" presStyleIdx="0" presStyleCnt="0"/>
      <dgm:spPr/>
    </dgm:pt>
    <dgm:pt modelId="{DCB5E5D9-71E8-4BE0-8CED-7EC68661B5E1}" type="pres">
      <dgm:prSet presAssocID="{8638EC81-21D1-4F21-A1A4-903698DFAB05}" presName="hierChild2" presStyleCnt="0"/>
      <dgm:spPr/>
    </dgm:pt>
    <dgm:pt modelId="{1701DEFC-E3E8-4C7F-9E8C-A7BDE68F92E7}" type="pres">
      <dgm:prSet presAssocID="{C9BCA733-9029-4568-8D9A-92BDC2DE3D01}" presName="Name37" presStyleLbl="parChTrans1D2" presStyleIdx="0" presStyleCnt="2"/>
      <dgm:spPr/>
    </dgm:pt>
    <dgm:pt modelId="{00057BEF-11B1-4BFC-86A3-ABFAAB46C859}" type="pres">
      <dgm:prSet presAssocID="{E6EB8BCB-7B8A-4494-A418-4C4428F636A3}" presName="hierRoot2" presStyleCnt="0">
        <dgm:presLayoutVars>
          <dgm:hierBranch val="init"/>
        </dgm:presLayoutVars>
      </dgm:prSet>
      <dgm:spPr/>
    </dgm:pt>
    <dgm:pt modelId="{9F381B5C-3DE0-4D63-8B53-7ACE2BBB564B}" type="pres">
      <dgm:prSet presAssocID="{E6EB8BCB-7B8A-4494-A418-4C4428F636A3}" presName="rootComposite" presStyleCnt="0"/>
      <dgm:spPr/>
    </dgm:pt>
    <dgm:pt modelId="{0B4815CC-8271-4901-BB49-EE80AFD01FFD}" type="pres">
      <dgm:prSet presAssocID="{E6EB8BCB-7B8A-4494-A418-4C4428F636A3}" presName="rootText" presStyleLbl="node2" presStyleIdx="0" presStyleCnt="2">
        <dgm:presLayoutVars>
          <dgm:chPref val="3"/>
        </dgm:presLayoutVars>
      </dgm:prSet>
      <dgm:spPr/>
    </dgm:pt>
    <dgm:pt modelId="{4C92FFA6-21E6-4ED8-841C-E27069B3A207}" type="pres">
      <dgm:prSet presAssocID="{E6EB8BCB-7B8A-4494-A418-4C4428F636A3}" presName="rootConnector" presStyleLbl="node2" presStyleIdx="0" presStyleCnt="2"/>
      <dgm:spPr/>
    </dgm:pt>
    <dgm:pt modelId="{C07BC295-2B90-4546-B287-AE414171445F}" type="pres">
      <dgm:prSet presAssocID="{E6EB8BCB-7B8A-4494-A418-4C4428F636A3}" presName="hierChild4" presStyleCnt="0"/>
      <dgm:spPr/>
    </dgm:pt>
    <dgm:pt modelId="{7B1000F7-612B-42B1-8932-7D90E51B0DD1}" type="pres">
      <dgm:prSet presAssocID="{E6EB8BCB-7B8A-4494-A418-4C4428F636A3}" presName="hierChild5" presStyleCnt="0"/>
      <dgm:spPr/>
    </dgm:pt>
    <dgm:pt modelId="{24596AE8-0A32-409A-9D15-BA0DA66F0474}" type="pres">
      <dgm:prSet presAssocID="{4051B662-A297-4E77-8CE8-46C5D0E11381}" presName="Name37" presStyleLbl="parChTrans1D2" presStyleIdx="1" presStyleCnt="2"/>
      <dgm:spPr/>
    </dgm:pt>
    <dgm:pt modelId="{F5DF6FBC-7687-4885-83B4-C46091F34D00}" type="pres">
      <dgm:prSet presAssocID="{E71A3567-D735-41D8-87F4-283CDFB5F7E8}" presName="hierRoot2" presStyleCnt="0">
        <dgm:presLayoutVars>
          <dgm:hierBranch val="init"/>
        </dgm:presLayoutVars>
      </dgm:prSet>
      <dgm:spPr/>
    </dgm:pt>
    <dgm:pt modelId="{E1DDA08B-24FA-4C3F-ABBF-247EA62CFDE8}" type="pres">
      <dgm:prSet presAssocID="{E71A3567-D735-41D8-87F4-283CDFB5F7E8}" presName="rootComposite" presStyleCnt="0"/>
      <dgm:spPr/>
    </dgm:pt>
    <dgm:pt modelId="{C07E5ACF-8368-42D4-8B78-23CA3B826EAC}" type="pres">
      <dgm:prSet presAssocID="{E71A3567-D735-41D8-87F4-283CDFB5F7E8}" presName="rootText" presStyleLbl="node2" presStyleIdx="1" presStyleCnt="2">
        <dgm:presLayoutVars>
          <dgm:chPref val="3"/>
        </dgm:presLayoutVars>
      </dgm:prSet>
      <dgm:spPr/>
    </dgm:pt>
    <dgm:pt modelId="{4F080C4B-944C-4A47-A973-5EC7ECE2688A}" type="pres">
      <dgm:prSet presAssocID="{E71A3567-D735-41D8-87F4-283CDFB5F7E8}" presName="rootConnector" presStyleLbl="node2" presStyleIdx="1" presStyleCnt="2"/>
      <dgm:spPr/>
    </dgm:pt>
    <dgm:pt modelId="{4AB76A11-DD0F-472E-B8E3-779F1203ED34}" type="pres">
      <dgm:prSet presAssocID="{E71A3567-D735-41D8-87F4-283CDFB5F7E8}" presName="hierChild4" presStyleCnt="0"/>
      <dgm:spPr/>
    </dgm:pt>
    <dgm:pt modelId="{E4D1F360-DA4B-434E-9EEE-E889EFCCFCA1}" type="pres">
      <dgm:prSet presAssocID="{E71A3567-D735-41D8-87F4-283CDFB5F7E8}" presName="hierChild5" presStyleCnt="0"/>
      <dgm:spPr/>
    </dgm:pt>
    <dgm:pt modelId="{DF58A36A-DF2A-4141-8924-20DCEE9CA197}" type="pres">
      <dgm:prSet presAssocID="{8638EC81-21D1-4F21-A1A4-903698DFAB05}" presName="hierChild3" presStyleCnt="0"/>
      <dgm:spPr/>
    </dgm:pt>
  </dgm:ptLst>
  <dgm:cxnLst>
    <dgm:cxn modelId="{D2C2340B-CAFF-4A54-AD5E-B0B6875D3625}" type="presOf" srcId="{C9BCA733-9029-4568-8D9A-92BDC2DE3D01}" destId="{1701DEFC-E3E8-4C7F-9E8C-A7BDE68F92E7}" srcOrd="0" destOrd="0" presId="urn:microsoft.com/office/officeart/2005/8/layout/orgChart1"/>
    <dgm:cxn modelId="{65DAB216-66DE-4255-87FB-C8F9B41D86FC}" srcId="{8638EC81-21D1-4F21-A1A4-903698DFAB05}" destId="{E6EB8BCB-7B8A-4494-A418-4C4428F636A3}" srcOrd="0" destOrd="0" parTransId="{C9BCA733-9029-4568-8D9A-92BDC2DE3D01}" sibTransId="{E8D57599-06DF-4EDD-8482-E221441FE250}"/>
    <dgm:cxn modelId="{8AB2061D-91C2-40B7-BC99-BD2093737D70}" type="presOf" srcId="{E6EB8BCB-7B8A-4494-A418-4C4428F636A3}" destId="{0B4815CC-8271-4901-BB49-EE80AFD01FFD}" srcOrd="0" destOrd="0" presId="urn:microsoft.com/office/officeart/2005/8/layout/orgChart1"/>
    <dgm:cxn modelId="{5B56EE28-2430-43B3-B27B-D0C35D9B4FC4}" srcId="{E4469827-56D4-4A0D-9F31-312A6D14F96E}" destId="{8638EC81-21D1-4F21-A1A4-903698DFAB05}" srcOrd="0" destOrd="0" parTransId="{172BAD96-0D6C-43B5-AE65-E1807419EEEE}" sibTransId="{8319B54E-62A1-474C-847D-CE92775FAFBD}"/>
    <dgm:cxn modelId="{5437F64C-7BE9-4112-97D3-B49DB9C5A890}" type="presOf" srcId="{4051B662-A297-4E77-8CE8-46C5D0E11381}" destId="{24596AE8-0A32-409A-9D15-BA0DA66F0474}" srcOrd="0" destOrd="0" presId="urn:microsoft.com/office/officeart/2005/8/layout/orgChart1"/>
    <dgm:cxn modelId="{902BA091-9C17-4BA4-8D8B-54F037F69CCA}" type="presOf" srcId="{E71A3567-D735-41D8-87F4-283CDFB5F7E8}" destId="{C07E5ACF-8368-42D4-8B78-23CA3B826EAC}" srcOrd="0" destOrd="0" presId="urn:microsoft.com/office/officeart/2005/8/layout/orgChart1"/>
    <dgm:cxn modelId="{DAB6139E-EE20-4F65-B108-660F499A8BCD}" type="presOf" srcId="{8638EC81-21D1-4F21-A1A4-903698DFAB05}" destId="{67679E24-0EE0-4013-A07B-8C9E1C8722D4}" srcOrd="1" destOrd="0" presId="urn:microsoft.com/office/officeart/2005/8/layout/orgChart1"/>
    <dgm:cxn modelId="{414D02AB-D9D2-48EB-8302-8C9E19E79BEA}" type="presOf" srcId="{8638EC81-21D1-4F21-A1A4-903698DFAB05}" destId="{6610BE11-7624-420D-B9CD-303F697032BA}" srcOrd="0" destOrd="0" presId="urn:microsoft.com/office/officeart/2005/8/layout/orgChart1"/>
    <dgm:cxn modelId="{9C633BAF-94DF-4014-B24E-A235DAECBC99}" type="presOf" srcId="{E6EB8BCB-7B8A-4494-A418-4C4428F636A3}" destId="{4C92FFA6-21E6-4ED8-841C-E27069B3A207}" srcOrd="1" destOrd="0" presId="urn:microsoft.com/office/officeart/2005/8/layout/orgChart1"/>
    <dgm:cxn modelId="{3EA4AAC2-ACBE-442F-8131-18248DC12F3D}" type="presOf" srcId="{E4469827-56D4-4A0D-9F31-312A6D14F96E}" destId="{4741BD67-A9AB-4767-BB41-2C0FA1A633A6}" srcOrd="0" destOrd="0" presId="urn:microsoft.com/office/officeart/2005/8/layout/orgChart1"/>
    <dgm:cxn modelId="{0B5859DC-A71E-46BD-A640-069A317AA69F}" srcId="{8638EC81-21D1-4F21-A1A4-903698DFAB05}" destId="{E71A3567-D735-41D8-87F4-283CDFB5F7E8}" srcOrd="1" destOrd="0" parTransId="{4051B662-A297-4E77-8CE8-46C5D0E11381}" sibTransId="{48F4A70F-7C60-4F21-8771-3B1D7033A3DF}"/>
    <dgm:cxn modelId="{750D47FA-4DD8-4366-B9DE-08C7667DADCC}" type="presOf" srcId="{E71A3567-D735-41D8-87F4-283CDFB5F7E8}" destId="{4F080C4B-944C-4A47-A973-5EC7ECE2688A}" srcOrd="1" destOrd="0" presId="urn:microsoft.com/office/officeart/2005/8/layout/orgChart1"/>
    <dgm:cxn modelId="{A2AF0530-7735-4768-8EDC-988F2AF2C0DE}" type="presParOf" srcId="{4741BD67-A9AB-4767-BB41-2C0FA1A633A6}" destId="{F1CCBFD2-7A7D-4CF9-B13A-D17E7A422FC3}" srcOrd="0" destOrd="0" presId="urn:microsoft.com/office/officeart/2005/8/layout/orgChart1"/>
    <dgm:cxn modelId="{1C8425F9-6976-475C-BCF4-75EE6550E917}" type="presParOf" srcId="{F1CCBFD2-7A7D-4CF9-B13A-D17E7A422FC3}" destId="{32977F37-69F7-4EF5-A52E-8D80D0DFAD59}" srcOrd="0" destOrd="0" presId="urn:microsoft.com/office/officeart/2005/8/layout/orgChart1"/>
    <dgm:cxn modelId="{C1DF4029-EA93-4C39-886A-E078E7B441C9}" type="presParOf" srcId="{32977F37-69F7-4EF5-A52E-8D80D0DFAD59}" destId="{6610BE11-7624-420D-B9CD-303F697032BA}" srcOrd="0" destOrd="0" presId="urn:microsoft.com/office/officeart/2005/8/layout/orgChart1"/>
    <dgm:cxn modelId="{36B1DF11-3FB7-4796-AC3A-65E9F3B5B3EF}" type="presParOf" srcId="{32977F37-69F7-4EF5-A52E-8D80D0DFAD59}" destId="{67679E24-0EE0-4013-A07B-8C9E1C8722D4}" srcOrd="1" destOrd="0" presId="urn:microsoft.com/office/officeart/2005/8/layout/orgChart1"/>
    <dgm:cxn modelId="{9D1AAD74-C497-4B0C-BCF3-A32CED0CBF41}" type="presParOf" srcId="{F1CCBFD2-7A7D-4CF9-B13A-D17E7A422FC3}" destId="{DCB5E5D9-71E8-4BE0-8CED-7EC68661B5E1}" srcOrd="1" destOrd="0" presId="urn:microsoft.com/office/officeart/2005/8/layout/orgChart1"/>
    <dgm:cxn modelId="{743A0762-D9A8-48AD-A2FD-D0A7F66F2036}" type="presParOf" srcId="{DCB5E5D9-71E8-4BE0-8CED-7EC68661B5E1}" destId="{1701DEFC-E3E8-4C7F-9E8C-A7BDE68F92E7}" srcOrd="0" destOrd="0" presId="urn:microsoft.com/office/officeart/2005/8/layout/orgChart1"/>
    <dgm:cxn modelId="{0D8991A9-436E-47CB-A1AE-CC750AB2CF8E}" type="presParOf" srcId="{DCB5E5D9-71E8-4BE0-8CED-7EC68661B5E1}" destId="{00057BEF-11B1-4BFC-86A3-ABFAAB46C859}" srcOrd="1" destOrd="0" presId="urn:microsoft.com/office/officeart/2005/8/layout/orgChart1"/>
    <dgm:cxn modelId="{25B70E72-8049-4A98-9371-5EED75292E16}" type="presParOf" srcId="{00057BEF-11B1-4BFC-86A3-ABFAAB46C859}" destId="{9F381B5C-3DE0-4D63-8B53-7ACE2BBB564B}" srcOrd="0" destOrd="0" presId="urn:microsoft.com/office/officeart/2005/8/layout/orgChart1"/>
    <dgm:cxn modelId="{0D530C37-93D0-4117-95EE-CD194816FCF4}" type="presParOf" srcId="{9F381B5C-3DE0-4D63-8B53-7ACE2BBB564B}" destId="{0B4815CC-8271-4901-BB49-EE80AFD01FFD}" srcOrd="0" destOrd="0" presId="urn:microsoft.com/office/officeart/2005/8/layout/orgChart1"/>
    <dgm:cxn modelId="{E25716D0-AA73-4E3A-89EC-BE8119E1F64A}" type="presParOf" srcId="{9F381B5C-3DE0-4D63-8B53-7ACE2BBB564B}" destId="{4C92FFA6-21E6-4ED8-841C-E27069B3A207}" srcOrd="1" destOrd="0" presId="urn:microsoft.com/office/officeart/2005/8/layout/orgChart1"/>
    <dgm:cxn modelId="{7AF204E4-DB98-4C23-88BA-29581AAC20D3}" type="presParOf" srcId="{00057BEF-11B1-4BFC-86A3-ABFAAB46C859}" destId="{C07BC295-2B90-4546-B287-AE414171445F}" srcOrd="1" destOrd="0" presId="urn:microsoft.com/office/officeart/2005/8/layout/orgChart1"/>
    <dgm:cxn modelId="{08176616-51DD-4269-A871-4D579535FDB8}" type="presParOf" srcId="{00057BEF-11B1-4BFC-86A3-ABFAAB46C859}" destId="{7B1000F7-612B-42B1-8932-7D90E51B0DD1}" srcOrd="2" destOrd="0" presId="urn:microsoft.com/office/officeart/2005/8/layout/orgChart1"/>
    <dgm:cxn modelId="{C4AAFA0F-45CC-4B98-9CD1-B4E52B8AF82C}" type="presParOf" srcId="{DCB5E5D9-71E8-4BE0-8CED-7EC68661B5E1}" destId="{24596AE8-0A32-409A-9D15-BA0DA66F0474}" srcOrd="2" destOrd="0" presId="urn:microsoft.com/office/officeart/2005/8/layout/orgChart1"/>
    <dgm:cxn modelId="{F435FE8A-48EA-4217-A9E3-D606D2A07195}" type="presParOf" srcId="{DCB5E5D9-71E8-4BE0-8CED-7EC68661B5E1}" destId="{F5DF6FBC-7687-4885-83B4-C46091F34D00}" srcOrd="3" destOrd="0" presId="urn:microsoft.com/office/officeart/2005/8/layout/orgChart1"/>
    <dgm:cxn modelId="{800A07F5-69D3-4C54-BA35-E3D5C56DB477}" type="presParOf" srcId="{F5DF6FBC-7687-4885-83B4-C46091F34D00}" destId="{E1DDA08B-24FA-4C3F-ABBF-247EA62CFDE8}" srcOrd="0" destOrd="0" presId="urn:microsoft.com/office/officeart/2005/8/layout/orgChart1"/>
    <dgm:cxn modelId="{75752FCC-841B-4094-952E-78FD7686E863}" type="presParOf" srcId="{E1DDA08B-24FA-4C3F-ABBF-247EA62CFDE8}" destId="{C07E5ACF-8368-42D4-8B78-23CA3B826EAC}" srcOrd="0" destOrd="0" presId="urn:microsoft.com/office/officeart/2005/8/layout/orgChart1"/>
    <dgm:cxn modelId="{0331FC33-F942-40E8-8380-F073F9C1D8D6}" type="presParOf" srcId="{E1DDA08B-24FA-4C3F-ABBF-247EA62CFDE8}" destId="{4F080C4B-944C-4A47-A973-5EC7ECE2688A}" srcOrd="1" destOrd="0" presId="urn:microsoft.com/office/officeart/2005/8/layout/orgChart1"/>
    <dgm:cxn modelId="{9036AEDF-F04F-4B2B-AFAE-411CF172270F}" type="presParOf" srcId="{F5DF6FBC-7687-4885-83B4-C46091F34D00}" destId="{4AB76A11-DD0F-472E-B8E3-779F1203ED34}" srcOrd="1" destOrd="0" presId="urn:microsoft.com/office/officeart/2005/8/layout/orgChart1"/>
    <dgm:cxn modelId="{E85C5203-93AD-4C6F-942C-D8474F62F6CA}" type="presParOf" srcId="{F5DF6FBC-7687-4885-83B4-C46091F34D00}" destId="{E4D1F360-DA4B-434E-9EEE-E889EFCCFCA1}" srcOrd="2" destOrd="0" presId="urn:microsoft.com/office/officeart/2005/8/layout/orgChart1"/>
    <dgm:cxn modelId="{38A24069-EE63-40C7-973B-D20D839D5FCC}" type="presParOf" srcId="{F1CCBFD2-7A7D-4CF9-B13A-D17E7A422FC3}" destId="{DF58A36A-DF2A-4141-8924-20DCEE9CA197}" srcOrd="2" destOrd="0" presId="urn:microsoft.com/office/officeart/2005/8/layout/orgChart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596AE8-0A32-409A-9D15-BA0DA66F0474}">
      <dsp:nvSpPr>
        <dsp:cNvPr id="0" name=""/>
        <dsp:cNvSpPr/>
      </dsp:nvSpPr>
      <dsp:spPr>
        <a:xfrm>
          <a:off x="2743835" y="1339599"/>
          <a:ext cx="1501556" cy="521201"/>
        </a:xfrm>
        <a:custGeom>
          <a:avLst/>
          <a:gdLst/>
          <a:ahLst/>
          <a:cxnLst/>
          <a:rect l="0" t="0" r="0" b="0"/>
          <a:pathLst>
            <a:path>
              <a:moveTo>
                <a:pt x="0" y="0"/>
              </a:moveTo>
              <a:lnTo>
                <a:pt x="0" y="260540"/>
              </a:lnTo>
              <a:lnTo>
                <a:pt x="1501208" y="260540"/>
              </a:lnTo>
              <a:lnTo>
                <a:pt x="1501208" y="52108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701DEFC-E3E8-4C7F-9E8C-A7BDE68F92E7}">
      <dsp:nvSpPr>
        <dsp:cNvPr id="0" name=""/>
        <dsp:cNvSpPr/>
      </dsp:nvSpPr>
      <dsp:spPr>
        <a:xfrm>
          <a:off x="1242278" y="1339599"/>
          <a:ext cx="1501556" cy="521201"/>
        </a:xfrm>
        <a:custGeom>
          <a:avLst/>
          <a:gdLst/>
          <a:ahLst/>
          <a:cxnLst/>
          <a:rect l="0" t="0" r="0" b="0"/>
          <a:pathLst>
            <a:path>
              <a:moveTo>
                <a:pt x="1501208" y="0"/>
              </a:moveTo>
              <a:lnTo>
                <a:pt x="1501208" y="260540"/>
              </a:lnTo>
              <a:lnTo>
                <a:pt x="0" y="260540"/>
              </a:lnTo>
              <a:lnTo>
                <a:pt x="0" y="52108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610BE11-7624-420D-B9CD-303F697032BA}">
      <dsp:nvSpPr>
        <dsp:cNvPr id="0" name=""/>
        <dsp:cNvSpPr/>
      </dsp:nvSpPr>
      <dsp:spPr>
        <a:xfrm>
          <a:off x="1238530" y="98643"/>
          <a:ext cx="3010608" cy="1240955"/>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l-GR" sz="1500" b="1" kern="1200">
              <a:solidFill>
                <a:sysClr val="windowText" lastClr="000000">
                  <a:hueOff val="0"/>
                  <a:satOff val="0"/>
                  <a:lumOff val="0"/>
                  <a:alphaOff val="0"/>
                </a:sysClr>
              </a:solidFill>
              <a:latin typeface="Calibri"/>
              <a:ea typeface="+mn-ea"/>
              <a:cs typeface="+mn-cs"/>
            </a:rPr>
            <a:t>Δ/</a:t>
          </a:r>
          <a:r>
            <a:rPr lang="el-GR" sz="1500" b="1" kern="1200" baseline="0">
              <a:solidFill>
                <a:sysClr val="windowText" lastClr="000000">
                  <a:hueOff val="0"/>
                  <a:satOff val="0"/>
                  <a:lumOff val="0"/>
                  <a:alphaOff val="0"/>
                </a:sysClr>
              </a:solidFill>
              <a:latin typeface="Calibri"/>
              <a:ea typeface="+mn-ea"/>
              <a:cs typeface="+mn-cs"/>
            </a:rPr>
            <a:t>νων Σύμβουλος &amp; Πρόεδρος Δ.Σ</a:t>
          </a:r>
        </a:p>
        <a:p>
          <a:pPr marL="0" lvl="0" indent="0" algn="ctr" defTabSz="666750">
            <a:lnSpc>
              <a:spcPct val="90000"/>
            </a:lnSpc>
            <a:spcBef>
              <a:spcPct val="0"/>
            </a:spcBef>
            <a:spcAft>
              <a:spcPct val="35000"/>
            </a:spcAft>
            <a:buNone/>
          </a:pPr>
          <a:r>
            <a:rPr lang="el-GR" sz="1500" kern="1200">
              <a:solidFill>
                <a:sysClr val="windowText" lastClr="000000">
                  <a:hueOff val="0"/>
                  <a:satOff val="0"/>
                  <a:lumOff val="0"/>
                  <a:alphaOff val="0"/>
                </a:sysClr>
              </a:solidFill>
              <a:latin typeface="Calibri"/>
              <a:ea typeface="+mn-ea"/>
              <a:cs typeface="+mn-cs"/>
            </a:rPr>
            <a:t>Ιωάννης Λαζαρίδης</a:t>
          </a:r>
          <a:r>
            <a:rPr lang="el-GR" sz="2000" kern="1200">
              <a:solidFill>
                <a:sysClr val="windowText" lastClr="000000">
                  <a:hueOff val="0"/>
                  <a:satOff val="0"/>
                  <a:lumOff val="0"/>
                  <a:alphaOff val="0"/>
                </a:sysClr>
              </a:solidFill>
              <a:latin typeface="Calibri"/>
              <a:ea typeface="+mn-ea"/>
              <a:cs typeface="+mn-cs"/>
            </a:rPr>
            <a:t> </a:t>
          </a:r>
        </a:p>
      </dsp:txBody>
      <dsp:txXfrm>
        <a:off x="1238530" y="98643"/>
        <a:ext cx="3010608" cy="1240955"/>
      </dsp:txXfrm>
    </dsp:sp>
    <dsp:sp modelId="{0B4815CC-8271-4901-BB49-EE80AFD01FFD}">
      <dsp:nvSpPr>
        <dsp:cNvPr id="0" name=""/>
        <dsp:cNvSpPr/>
      </dsp:nvSpPr>
      <dsp:spPr>
        <a:xfrm>
          <a:off x="1323" y="1860800"/>
          <a:ext cx="2481911" cy="1240955"/>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l-GR" sz="1500" b="1" kern="1200" baseline="0">
              <a:solidFill>
                <a:sysClr val="windowText" lastClr="000000">
                  <a:hueOff val="0"/>
                  <a:satOff val="0"/>
                  <a:lumOff val="0"/>
                  <a:alphaOff val="0"/>
                </a:sysClr>
              </a:solidFill>
              <a:latin typeface="Calibri"/>
              <a:ea typeface="+mn-ea"/>
              <a:cs typeface="+mn-cs"/>
            </a:rPr>
            <a:t>Υπεύθυνη Επικοινωνίας</a:t>
          </a:r>
        </a:p>
        <a:p>
          <a:pPr marL="0" lvl="0" indent="0" algn="ctr" defTabSz="666750">
            <a:lnSpc>
              <a:spcPct val="90000"/>
            </a:lnSpc>
            <a:spcBef>
              <a:spcPct val="0"/>
            </a:spcBef>
            <a:spcAft>
              <a:spcPct val="35000"/>
            </a:spcAft>
            <a:buNone/>
          </a:pPr>
          <a:r>
            <a:rPr lang="el-GR" sz="1500" kern="1200" baseline="0">
              <a:solidFill>
                <a:sysClr val="windowText" lastClr="000000">
                  <a:hueOff val="0"/>
                  <a:satOff val="0"/>
                  <a:lumOff val="0"/>
                  <a:alphaOff val="0"/>
                </a:sysClr>
              </a:solidFill>
              <a:latin typeface="Calibri"/>
              <a:ea typeface="+mn-ea"/>
              <a:cs typeface="+mn-cs"/>
            </a:rPr>
            <a:t>Σαλώμη Διακρούση</a:t>
          </a:r>
        </a:p>
      </dsp:txBody>
      <dsp:txXfrm>
        <a:off x="1323" y="1860800"/>
        <a:ext cx="2481911" cy="1240955"/>
      </dsp:txXfrm>
    </dsp:sp>
    <dsp:sp modelId="{C07E5ACF-8368-42D4-8B78-23CA3B826EAC}">
      <dsp:nvSpPr>
        <dsp:cNvPr id="0" name=""/>
        <dsp:cNvSpPr/>
      </dsp:nvSpPr>
      <dsp:spPr>
        <a:xfrm>
          <a:off x="3004435" y="1860800"/>
          <a:ext cx="2481911" cy="1240955"/>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l-GR" sz="1500" b="1" kern="1200" baseline="0">
              <a:solidFill>
                <a:sysClr val="windowText" lastClr="000000">
                  <a:hueOff val="0"/>
                  <a:satOff val="0"/>
                  <a:lumOff val="0"/>
                  <a:alphaOff val="0"/>
                </a:sysClr>
              </a:solidFill>
              <a:latin typeface="Calibri"/>
              <a:ea typeface="+mn-ea"/>
              <a:cs typeface="+mn-cs"/>
            </a:rPr>
            <a:t>Υπεύθυνη Δικτύου</a:t>
          </a:r>
        </a:p>
        <a:p>
          <a:pPr marL="0" lvl="0" indent="0" algn="ctr" defTabSz="666750">
            <a:lnSpc>
              <a:spcPct val="90000"/>
            </a:lnSpc>
            <a:spcBef>
              <a:spcPct val="0"/>
            </a:spcBef>
            <a:spcAft>
              <a:spcPct val="35000"/>
            </a:spcAft>
            <a:buNone/>
          </a:pPr>
          <a:r>
            <a:rPr lang="el-GR" sz="1500" kern="1200" baseline="0">
              <a:solidFill>
                <a:sysClr val="windowText" lastClr="000000">
                  <a:hueOff val="0"/>
                  <a:satOff val="0"/>
                  <a:lumOff val="0"/>
                  <a:alphaOff val="0"/>
                </a:sysClr>
              </a:solidFill>
              <a:latin typeface="Calibri"/>
              <a:ea typeface="+mn-ea"/>
              <a:cs typeface="+mn-cs"/>
            </a:rPr>
            <a:t>Δώρα Γκαβού</a:t>
          </a:r>
        </a:p>
      </dsp:txBody>
      <dsp:txXfrm>
        <a:off x="3004435" y="1860800"/>
        <a:ext cx="2481911" cy="124095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44D0A9-7FC7-4DF8-81A4-5A4EF301A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448</TotalTime>
  <Pages>48</Pages>
  <Words>5177</Words>
  <Characters>32595</Characters>
  <Application>Microsoft Office Word</Application>
  <DocSecurity>0</DocSecurity>
  <Lines>271</Lines>
  <Paragraphs>75</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Εισαγωγή</vt:lpstr>
      <vt:lpstr>Εισαγωγή</vt:lpstr>
    </vt:vector>
  </TitlesOfParts>
  <Company>Microsoft</Company>
  <LinksUpToDate>false</LinksUpToDate>
  <CharactersWithSpaces>37697</CharactersWithSpaces>
  <SharedDoc>false</SharedDoc>
  <HLinks>
    <vt:vector size="18" baseType="variant">
      <vt:variant>
        <vt:i4>8323106</vt:i4>
      </vt:variant>
      <vt:variant>
        <vt:i4>30</vt:i4>
      </vt:variant>
      <vt:variant>
        <vt:i4>0</vt:i4>
      </vt:variant>
      <vt:variant>
        <vt:i4>5</vt:i4>
      </vt:variant>
      <vt:variant>
        <vt:lpwstr>http://www.afis.gr/</vt:lpwstr>
      </vt:variant>
      <vt:variant>
        <vt:lpwstr/>
      </vt:variant>
      <vt:variant>
        <vt:i4>8323106</vt:i4>
      </vt:variant>
      <vt:variant>
        <vt:i4>3</vt:i4>
      </vt:variant>
      <vt:variant>
        <vt:i4>0</vt:i4>
      </vt:variant>
      <vt:variant>
        <vt:i4>5</vt:i4>
      </vt:variant>
      <vt:variant>
        <vt:lpwstr>http://www.afis.gr/</vt:lpwstr>
      </vt:variant>
      <vt:variant>
        <vt:lpwstr/>
      </vt:variant>
      <vt:variant>
        <vt:i4>5570621</vt:i4>
      </vt:variant>
      <vt:variant>
        <vt:i4>0</vt:i4>
      </vt:variant>
      <vt:variant>
        <vt:i4>0</vt:i4>
      </vt:variant>
      <vt:variant>
        <vt:i4>5</vt:i4>
      </vt:variant>
      <vt:variant>
        <vt:lpwstr>info@afis.gr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Εισαγωγή</dc:title>
  <dc:creator>User</dc:creator>
  <cp:lastModifiedBy>AFIS S.A.</cp:lastModifiedBy>
  <cp:revision>26</cp:revision>
  <cp:lastPrinted>2019-05-17T12:11:00Z</cp:lastPrinted>
  <dcterms:created xsi:type="dcterms:W3CDTF">2020-05-12T14:24:00Z</dcterms:created>
  <dcterms:modified xsi:type="dcterms:W3CDTF">2020-05-14T09:39:00Z</dcterms:modified>
</cp:coreProperties>
</file>